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623A8" w14:textId="77777777" w:rsidR="00F959FC" w:rsidRDefault="00F959FC" w:rsidP="00F959FC">
      <w:pPr>
        <w:tabs>
          <w:tab w:val="left" w:pos="8404"/>
        </w:tabs>
        <w:jc w:val="center"/>
        <w:rPr>
          <w:rFonts w:ascii="Century Gothic" w:hAnsi="Century Gothic" w:cs="ITCAvantGardeStd-Bk"/>
          <w:i/>
          <w:sz w:val="20"/>
          <w:szCs w:val="20"/>
        </w:rPr>
      </w:pPr>
      <w:r w:rsidRPr="006E4A97">
        <w:rPr>
          <w:rFonts w:ascii="Century Gothic" w:hAnsi="Century Gothic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60E08D1D" wp14:editId="25F17C3C">
            <wp:simplePos x="0" y="0"/>
            <wp:positionH relativeFrom="margin">
              <wp:posOffset>608832</wp:posOffset>
            </wp:positionH>
            <wp:positionV relativeFrom="page">
              <wp:posOffset>148590</wp:posOffset>
            </wp:positionV>
            <wp:extent cx="4897755" cy="975360"/>
            <wp:effectExtent l="0" t="0" r="0" b="0"/>
            <wp:wrapTopAndBottom/>
            <wp:docPr id="2" name="Immagine 2" descr="Macintosh HD:Users:elc:Desktop:Comunicato stampa:Banner-Arte-e-Natur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c:Desktop:Comunicato stampa:Banner-Arte-e-Natura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2A631" w14:textId="77777777" w:rsidR="00F959FC" w:rsidRPr="006E4A97" w:rsidRDefault="00F959FC" w:rsidP="00E91159">
      <w:pPr>
        <w:tabs>
          <w:tab w:val="left" w:pos="8404"/>
        </w:tabs>
        <w:jc w:val="right"/>
        <w:rPr>
          <w:rFonts w:ascii="Century Gothic" w:hAnsi="Century Gothic" w:cs="ITCAvantGardeStd-Bk"/>
          <w:i/>
          <w:sz w:val="20"/>
          <w:szCs w:val="20"/>
        </w:rPr>
      </w:pPr>
      <w:r w:rsidRPr="006E4A97">
        <w:rPr>
          <w:rFonts w:ascii="Century Gothic" w:hAnsi="Century Gothic" w:cs="ITCAvantGardeStd-Bk"/>
          <w:i/>
          <w:sz w:val="20"/>
          <w:szCs w:val="20"/>
        </w:rPr>
        <w:t>“E poi, ho la natura</w:t>
      </w:r>
      <w:r>
        <w:rPr>
          <w:rFonts w:ascii="Century Gothic" w:hAnsi="Century Gothic" w:cs="ITCAvantGardeStd-Bk"/>
          <w:i/>
          <w:sz w:val="20"/>
          <w:szCs w:val="20"/>
        </w:rPr>
        <w:t xml:space="preserve"> </w:t>
      </w:r>
      <w:r w:rsidRPr="006E4A97">
        <w:rPr>
          <w:rFonts w:ascii="Century Gothic" w:hAnsi="Century Gothic" w:cs="ITCAvantGardeStd-Bk"/>
          <w:i/>
          <w:sz w:val="20"/>
          <w:szCs w:val="20"/>
        </w:rPr>
        <w:t>e l’arte e la poesia,</w:t>
      </w:r>
      <w:r>
        <w:rPr>
          <w:rFonts w:ascii="Century Gothic" w:hAnsi="Century Gothic" w:cs="ITCAvantGardeStd-Bk"/>
          <w:i/>
          <w:sz w:val="20"/>
          <w:szCs w:val="20"/>
        </w:rPr>
        <w:br/>
      </w:r>
      <w:r w:rsidRPr="006E4A97">
        <w:rPr>
          <w:rFonts w:ascii="Century Gothic" w:hAnsi="Century Gothic" w:cs="ITCAvantGardeStd-Bk"/>
          <w:i/>
          <w:sz w:val="20"/>
          <w:szCs w:val="20"/>
        </w:rPr>
        <w:t>e se questo non è sufficiente, che cosa posso volere di più?”</w:t>
      </w:r>
    </w:p>
    <w:p w14:paraId="42CE8E8D" w14:textId="77777777" w:rsidR="00F959FC" w:rsidRDefault="00F959FC" w:rsidP="00E91159">
      <w:pPr>
        <w:jc w:val="right"/>
        <w:rPr>
          <w:rFonts w:ascii="Century Gothic" w:hAnsi="Century Gothic" w:cs="ITCAvantGardeStd-Bk"/>
          <w:i/>
          <w:sz w:val="20"/>
          <w:szCs w:val="20"/>
        </w:rPr>
      </w:pPr>
      <w:r w:rsidRPr="006E4A97">
        <w:rPr>
          <w:rFonts w:ascii="Century Gothic" w:hAnsi="Century Gothic" w:cs="ITCAvantGardeStd-Bk"/>
          <w:i/>
          <w:sz w:val="20"/>
          <w:szCs w:val="20"/>
        </w:rPr>
        <w:t>Vincent van Gogh</w:t>
      </w:r>
    </w:p>
    <w:p w14:paraId="3A25716C" w14:textId="77777777" w:rsidR="00E91159" w:rsidRDefault="00E91159" w:rsidP="00F959FC">
      <w:pPr>
        <w:widowControl w:val="0"/>
        <w:autoSpaceDE w:val="0"/>
        <w:autoSpaceDN w:val="0"/>
        <w:adjustRightInd w:val="0"/>
        <w:spacing w:after="133" w:line="240" w:lineRule="auto"/>
        <w:jc w:val="center"/>
        <w:outlineLvl w:val="0"/>
        <w:rPr>
          <w:rFonts w:ascii="Century Gothic" w:hAnsi="Century Gothic"/>
          <w:b/>
          <w:bCs/>
        </w:rPr>
      </w:pPr>
    </w:p>
    <w:p w14:paraId="664B28E1" w14:textId="77777777" w:rsidR="00F959FC" w:rsidRPr="00E91159" w:rsidRDefault="00F959FC" w:rsidP="00F959FC">
      <w:pPr>
        <w:widowControl w:val="0"/>
        <w:autoSpaceDE w:val="0"/>
        <w:autoSpaceDN w:val="0"/>
        <w:adjustRightInd w:val="0"/>
        <w:spacing w:after="133" w:line="240" w:lineRule="auto"/>
        <w:jc w:val="center"/>
        <w:outlineLvl w:val="0"/>
        <w:rPr>
          <w:rFonts w:ascii="Century Gothic" w:hAnsi="Century Gothic"/>
          <w:bCs/>
        </w:rPr>
      </w:pPr>
      <w:r w:rsidRPr="00E91159">
        <w:rPr>
          <w:rFonts w:ascii="Century Gothic" w:hAnsi="Century Gothic"/>
          <w:bCs/>
        </w:rPr>
        <w:t>COMUNICATO STAMPA</w:t>
      </w:r>
    </w:p>
    <w:p w14:paraId="0DCCEA06" w14:textId="77777777" w:rsidR="00F959FC" w:rsidRPr="00E91159" w:rsidRDefault="00F959FC" w:rsidP="00F959FC">
      <w:pPr>
        <w:widowControl w:val="0"/>
        <w:autoSpaceDE w:val="0"/>
        <w:autoSpaceDN w:val="0"/>
        <w:adjustRightInd w:val="0"/>
        <w:spacing w:after="133" w:line="240" w:lineRule="auto"/>
        <w:jc w:val="center"/>
        <w:outlineLvl w:val="0"/>
        <w:rPr>
          <w:rFonts w:ascii="Century Gothic" w:hAnsi="Century Gothic"/>
          <w:b/>
          <w:bCs/>
          <w:sz w:val="44"/>
        </w:rPr>
      </w:pPr>
      <w:r w:rsidRPr="00E91159">
        <w:rPr>
          <w:rFonts w:ascii="Century Gothic" w:hAnsi="Century Gothic"/>
          <w:b/>
          <w:bCs/>
          <w:sz w:val="44"/>
        </w:rPr>
        <w:t>ARTE E NATURA</w:t>
      </w:r>
    </w:p>
    <w:p w14:paraId="5062809A" w14:textId="2572A4B5" w:rsidR="00E91159" w:rsidRPr="00E91159" w:rsidRDefault="00E91159" w:rsidP="00E91159">
      <w:pPr>
        <w:pStyle w:val="Paragrafobase"/>
        <w:suppressAutoHyphens/>
        <w:spacing w:after="40" w:line="240" w:lineRule="auto"/>
        <w:jc w:val="center"/>
        <w:rPr>
          <w:rFonts w:ascii="Century Gothic" w:hAnsi="Century Gothic" w:cs="Futura-BoldOblique"/>
          <w:bCs/>
          <w:i/>
          <w:iCs/>
          <w:color w:val="auto"/>
          <w:lang w:val="it-IT"/>
        </w:rPr>
      </w:pPr>
      <w:r w:rsidRPr="00E91159">
        <w:rPr>
          <w:rFonts w:ascii="Century Gothic" w:hAnsi="Century Gothic"/>
          <w:bCs/>
          <w:i/>
          <w:color w:val="auto"/>
          <w:lang w:val="it-IT"/>
        </w:rPr>
        <w:t>Dal 24 novembre al 2 dicembre 2017</w:t>
      </w:r>
      <w:r w:rsidRPr="00E91159">
        <w:rPr>
          <w:rFonts w:ascii="Century Gothic" w:hAnsi="Century Gothic"/>
          <w:bCs/>
          <w:i/>
          <w:color w:val="auto"/>
          <w:lang w:val="it-IT"/>
        </w:rPr>
        <w:br/>
        <w:t>nelle Gallerie degli Antiquari aderenti all’iniziativa</w:t>
      </w:r>
    </w:p>
    <w:p w14:paraId="3C37D420" w14:textId="77777777" w:rsidR="00E91159" w:rsidRPr="00E91159" w:rsidRDefault="00E91159" w:rsidP="009D2618">
      <w:pPr>
        <w:pStyle w:val="Paragrafobase"/>
        <w:suppressAutoHyphens/>
        <w:spacing w:after="40" w:line="240" w:lineRule="auto"/>
        <w:rPr>
          <w:rFonts w:ascii="Century Gothic" w:hAnsi="Century Gothic" w:cs="Futura-BoldOblique"/>
          <w:bCs/>
          <w:i/>
          <w:iCs/>
          <w:color w:val="auto"/>
          <w:sz w:val="22"/>
          <w:lang w:val="it-IT"/>
        </w:rPr>
      </w:pPr>
    </w:p>
    <w:p w14:paraId="606EACBD" w14:textId="77777777" w:rsidR="00F959FC" w:rsidRPr="00BD25C5" w:rsidRDefault="00F959FC" w:rsidP="00F959FC">
      <w:pPr>
        <w:pStyle w:val="Paragrafobase"/>
        <w:suppressAutoHyphens/>
        <w:spacing w:before="40" w:line="240" w:lineRule="auto"/>
        <w:jc w:val="center"/>
        <w:rPr>
          <w:rFonts w:ascii="Century Gothic" w:hAnsi="Century Gothic" w:cs="Futura-BoldOblique"/>
          <w:b/>
          <w:bCs/>
          <w:iCs/>
          <w:color w:val="auto"/>
          <w:sz w:val="20"/>
          <w:lang w:val="it-IT"/>
        </w:rPr>
      </w:pPr>
    </w:p>
    <w:p w14:paraId="1FB72678" w14:textId="2C4E653F" w:rsidR="00E644D6" w:rsidRDefault="00F959FC" w:rsidP="00E91159">
      <w:pPr>
        <w:widowControl w:val="0"/>
        <w:autoSpaceDE w:val="0"/>
        <w:autoSpaceDN w:val="0"/>
        <w:adjustRightInd w:val="0"/>
        <w:spacing w:after="133" w:line="240" w:lineRule="auto"/>
        <w:jc w:val="both"/>
        <w:rPr>
          <w:rFonts w:ascii="Century Gothic" w:hAnsi="Century Gothic"/>
          <w:sz w:val="20"/>
          <w:szCs w:val="20"/>
        </w:rPr>
      </w:pPr>
      <w:r w:rsidRPr="006E4A97">
        <w:rPr>
          <w:rFonts w:ascii="Century Gothic" w:hAnsi="Century Gothic"/>
          <w:bCs/>
          <w:i/>
          <w:sz w:val="20"/>
          <w:szCs w:val="20"/>
        </w:rPr>
        <w:t>Milano</w:t>
      </w:r>
      <w:r w:rsidR="0079265A">
        <w:rPr>
          <w:rFonts w:ascii="Century Gothic" w:hAnsi="Century Gothic"/>
          <w:bCs/>
          <w:i/>
          <w:sz w:val="20"/>
          <w:szCs w:val="20"/>
        </w:rPr>
        <w:t xml:space="preserve">, </w:t>
      </w:r>
      <w:r w:rsidR="00E91159">
        <w:rPr>
          <w:rFonts w:ascii="Century Gothic" w:hAnsi="Century Gothic"/>
          <w:bCs/>
          <w:i/>
          <w:sz w:val="20"/>
          <w:szCs w:val="20"/>
        </w:rPr>
        <w:t>novem</w:t>
      </w:r>
      <w:r w:rsidRPr="006E4A97">
        <w:rPr>
          <w:rFonts w:ascii="Century Gothic" w:hAnsi="Century Gothic"/>
          <w:bCs/>
          <w:i/>
          <w:sz w:val="20"/>
          <w:szCs w:val="20"/>
        </w:rPr>
        <w:t xml:space="preserve">bre 2017 </w:t>
      </w:r>
      <w:r>
        <w:rPr>
          <w:rFonts w:ascii="Century Gothic" w:hAnsi="Century Gothic"/>
          <w:bCs/>
          <w:i/>
          <w:sz w:val="20"/>
          <w:szCs w:val="20"/>
        </w:rPr>
        <w:t>– Un viaggio tra l’Arte che si fa Natura e la Natura che diventa Arte.</w:t>
      </w:r>
      <w:r w:rsidR="00E91159">
        <w:rPr>
          <w:rFonts w:ascii="Century Gothic" w:hAnsi="Century Gothic"/>
          <w:bCs/>
          <w:i/>
          <w:sz w:val="20"/>
          <w:szCs w:val="20"/>
        </w:rPr>
        <w:t xml:space="preserve"> </w:t>
      </w:r>
      <w:r w:rsidRPr="006E4A97">
        <w:rPr>
          <w:rFonts w:ascii="Century Gothic" w:hAnsi="Century Gothic" w:cs="Arial"/>
          <w:sz w:val="20"/>
          <w:szCs w:val="20"/>
          <w:shd w:val="clear" w:color="auto" w:fill="FFFFFF"/>
        </w:rPr>
        <w:t>L’</w:t>
      </w:r>
      <w:r w:rsidRPr="006E4A97">
        <w:rPr>
          <w:rFonts w:ascii="Century Gothic" w:hAnsi="Century Gothic" w:cs="Arial"/>
          <w:b/>
          <w:sz w:val="20"/>
          <w:szCs w:val="20"/>
          <w:shd w:val="clear" w:color="auto" w:fill="FFFFFF"/>
        </w:rPr>
        <w:t>Associazione Antiquari Milanesi</w:t>
      </w:r>
      <w:r w:rsidRPr="006E4A97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presenta </w:t>
      </w:r>
      <w:r w:rsidR="00E32D6A">
        <w:rPr>
          <w:rFonts w:ascii="Century Gothic" w:hAnsi="Century Gothic" w:cs="Arial"/>
          <w:b/>
          <w:sz w:val="20"/>
          <w:szCs w:val="20"/>
          <w:shd w:val="clear" w:color="auto" w:fill="FFFFFF"/>
        </w:rPr>
        <w:t>“ARTE e NATURA”</w:t>
      </w:r>
      <w:r w:rsidRPr="006E4A97">
        <w:rPr>
          <w:rFonts w:ascii="Century Gothic" w:hAnsi="Century Gothic" w:cs="Arial"/>
          <w:b/>
          <w:sz w:val="20"/>
          <w:szCs w:val="20"/>
          <w:shd w:val="clear" w:color="auto" w:fill="FFFFFF"/>
        </w:rPr>
        <w:t xml:space="preserve">, </w:t>
      </w:r>
      <w:r w:rsidRPr="006E4A97">
        <w:rPr>
          <w:rFonts w:ascii="Century Gothic" w:hAnsi="Century Gothic" w:cs="Arial"/>
          <w:sz w:val="20"/>
          <w:szCs w:val="20"/>
          <w:shd w:val="clear" w:color="auto" w:fill="FFFFFF"/>
        </w:rPr>
        <w:t>una</w:t>
      </w:r>
      <w:r w:rsidRPr="006E4A97">
        <w:rPr>
          <w:rFonts w:ascii="Century Gothic" w:hAnsi="Century Gothic" w:cs="Arial"/>
          <w:b/>
          <w:sz w:val="20"/>
          <w:szCs w:val="20"/>
          <w:shd w:val="clear" w:color="auto" w:fill="FFFFFF"/>
        </w:rPr>
        <w:t xml:space="preserve"> </w:t>
      </w:r>
      <w:r w:rsidRPr="006E4A97">
        <w:rPr>
          <w:rFonts w:ascii="Century Gothic" w:hAnsi="Century Gothic" w:cs="Arial"/>
          <w:sz w:val="20"/>
          <w:szCs w:val="20"/>
          <w:shd w:val="clear" w:color="auto" w:fill="FFFFFF"/>
        </w:rPr>
        <w:t>mostra</w:t>
      </w:r>
      <w:r w:rsidRPr="006E4A97">
        <w:rPr>
          <w:rFonts w:ascii="Century Gothic" w:hAnsi="Century Gothic" w:cs="Arial"/>
          <w:b/>
          <w:sz w:val="20"/>
          <w:szCs w:val="20"/>
          <w:shd w:val="clear" w:color="auto" w:fill="FFFFFF"/>
        </w:rPr>
        <w:t xml:space="preserve"> </w:t>
      </w:r>
      <w:r w:rsidRPr="006E4A97">
        <w:rPr>
          <w:rFonts w:ascii="Century Gothic" w:hAnsi="Century Gothic" w:cs="Arial"/>
          <w:sz w:val="20"/>
          <w:szCs w:val="20"/>
          <w:shd w:val="clear" w:color="auto" w:fill="FFFFFF"/>
        </w:rPr>
        <w:t xml:space="preserve">che sarà inaugurata con una serata riservata </w:t>
      </w:r>
      <w:r>
        <w:rPr>
          <w:rFonts w:ascii="Century Gothic" w:hAnsi="Century Gothic" w:cs="Arial"/>
          <w:sz w:val="20"/>
          <w:szCs w:val="20"/>
          <w:shd w:val="clear" w:color="auto" w:fill="FFFFFF"/>
        </w:rPr>
        <w:t xml:space="preserve">ai collezionisti e </w:t>
      </w:r>
      <w:r w:rsidRPr="006E4A97">
        <w:rPr>
          <w:rFonts w:ascii="Century Gothic" w:hAnsi="Century Gothic" w:cs="Arial"/>
          <w:sz w:val="20"/>
          <w:szCs w:val="20"/>
          <w:shd w:val="clear" w:color="auto" w:fill="FFFFFF"/>
        </w:rPr>
        <w:t xml:space="preserve">alla stampa </w:t>
      </w:r>
      <w:r w:rsidRPr="006E4A97">
        <w:rPr>
          <w:rFonts w:ascii="Century Gothic" w:hAnsi="Century Gothic" w:cs="Arial"/>
          <w:b/>
          <w:sz w:val="20"/>
          <w:szCs w:val="20"/>
          <w:shd w:val="clear" w:color="auto" w:fill="FFFFFF"/>
        </w:rPr>
        <w:t>a Palazzo Bovara il 23 novembre 2017 dalle ore 17,00</w:t>
      </w:r>
      <w:r w:rsidRPr="006E4A97">
        <w:rPr>
          <w:rFonts w:ascii="Century Gothic" w:hAnsi="Century Gothic" w:cs="Arial"/>
          <w:sz w:val="20"/>
          <w:szCs w:val="20"/>
          <w:shd w:val="clear" w:color="auto" w:fill="FFFFFF"/>
        </w:rPr>
        <w:t>. La serata sarà arricchita da una conferenza</w:t>
      </w:r>
      <w:r w:rsidRPr="006E4A97">
        <w:rPr>
          <w:rFonts w:ascii="Century Gothic" w:hAnsi="Century Gothic"/>
          <w:sz w:val="20"/>
          <w:szCs w:val="20"/>
        </w:rPr>
        <w:t xml:space="preserve"> sull’argomen</w:t>
      </w:r>
      <w:r>
        <w:rPr>
          <w:rFonts w:ascii="Century Gothic" w:hAnsi="Century Gothic"/>
          <w:sz w:val="20"/>
          <w:szCs w:val="20"/>
        </w:rPr>
        <w:t xml:space="preserve">to tenuta dal Dr. Stefano </w:t>
      </w:r>
      <w:proofErr w:type="spellStart"/>
      <w:r>
        <w:rPr>
          <w:rFonts w:ascii="Century Gothic" w:hAnsi="Century Gothic"/>
          <w:sz w:val="20"/>
          <w:szCs w:val="20"/>
        </w:rPr>
        <w:t>Zuffi</w:t>
      </w:r>
      <w:proofErr w:type="spellEnd"/>
      <w:r>
        <w:rPr>
          <w:rFonts w:ascii="Century Gothic" w:hAnsi="Century Gothic"/>
          <w:sz w:val="20"/>
          <w:szCs w:val="20"/>
        </w:rPr>
        <w:t>,</w:t>
      </w:r>
      <w:r w:rsidR="00E32D6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Storico</w:t>
      </w:r>
      <w:r w:rsidRPr="006E4A97">
        <w:rPr>
          <w:rFonts w:ascii="Century Gothic" w:hAnsi="Century Gothic"/>
          <w:sz w:val="20"/>
          <w:szCs w:val="20"/>
        </w:rPr>
        <w:t xml:space="preserve"> dell’</w:t>
      </w:r>
      <w:r>
        <w:rPr>
          <w:rFonts w:ascii="Century Gothic" w:hAnsi="Century Gothic"/>
          <w:sz w:val="20"/>
          <w:szCs w:val="20"/>
        </w:rPr>
        <w:t>A</w:t>
      </w:r>
      <w:r w:rsidRPr="006E4A97">
        <w:rPr>
          <w:rFonts w:ascii="Century Gothic" w:hAnsi="Century Gothic"/>
          <w:sz w:val="20"/>
          <w:szCs w:val="20"/>
        </w:rPr>
        <w:t>rte e Presidente dell’Assoc</w:t>
      </w:r>
      <w:r>
        <w:rPr>
          <w:rFonts w:ascii="Century Gothic" w:hAnsi="Century Gothic"/>
          <w:sz w:val="20"/>
          <w:szCs w:val="20"/>
        </w:rPr>
        <w:t xml:space="preserve">iazione Amici del </w:t>
      </w:r>
      <w:proofErr w:type="spellStart"/>
      <w:r>
        <w:rPr>
          <w:rFonts w:ascii="Century Gothic" w:hAnsi="Century Gothic"/>
          <w:sz w:val="20"/>
          <w:szCs w:val="20"/>
        </w:rPr>
        <w:t>Poldi</w:t>
      </w:r>
      <w:proofErr w:type="spellEnd"/>
      <w:r>
        <w:rPr>
          <w:rFonts w:ascii="Century Gothic" w:hAnsi="Century Gothic"/>
          <w:sz w:val="20"/>
          <w:szCs w:val="20"/>
        </w:rPr>
        <w:t xml:space="preserve"> Pezzoli.</w:t>
      </w:r>
    </w:p>
    <w:p w14:paraId="513FA880" w14:textId="77777777" w:rsidR="00F959FC" w:rsidRDefault="00F959FC" w:rsidP="00F959FC">
      <w:pPr>
        <w:pStyle w:val="Default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</w:t>
      </w:r>
      <w:r w:rsidRPr="006E4A9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M</w:t>
      </w:r>
      <w:r w:rsidRPr="006E4A97">
        <w:rPr>
          <w:rFonts w:ascii="Century Gothic" w:hAnsi="Century Gothic"/>
          <w:sz w:val="20"/>
          <w:szCs w:val="20"/>
        </w:rPr>
        <w:t xml:space="preserve">ostra </w:t>
      </w:r>
      <w:r>
        <w:rPr>
          <w:rFonts w:ascii="Century Gothic" w:hAnsi="Century Gothic"/>
          <w:sz w:val="20"/>
          <w:szCs w:val="20"/>
        </w:rPr>
        <w:t>proseguirà</w:t>
      </w:r>
      <w:r w:rsidRPr="006E4A97">
        <w:rPr>
          <w:rFonts w:ascii="Century Gothic" w:hAnsi="Century Gothic"/>
          <w:sz w:val="20"/>
          <w:szCs w:val="20"/>
        </w:rPr>
        <w:t xml:space="preserve"> </w:t>
      </w:r>
      <w:r w:rsidRPr="006E4A97">
        <w:rPr>
          <w:rFonts w:ascii="Century Gothic" w:hAnsi="Century Gothic"/>
          <w:bCs/>
          <w:sz w:val="20"/>
          <w:szCs w:val="20"/>
        </w:rPr>
        <w:t xml:space="preserve">presso le sedi degli </w:t>
      </w:r>
      <w:r>
        <w:rPr>
          <w:rFonts w:ascii="Century Gothic" w:hAnsi="Century Gothic"/>
          <w:bCs/>
          <w:sz w:val="20"/>
          <w:szCs w:val="20"/>
        </w:rPr>
        <w:t>A</w:t>
      </w:r>
      <w:r w:rsidRPr="006E4A97">
        <w:rPr>
          <w:rFonts w:ascii="Century Gothic" w:hAnsi="Century Gothic"/>
          <w:bCs/>
          <w:sz w:val="20"/>
          <w:szCs w:val="20"/>
        </w:rPr>
        <w:t>ntiquari aderenti all’iniziativa</w:t>
      </w:r>
      <w:r w:rsidRPr="006E4A97">
        <w:rPr>
          <w:rFonts w:ascii="Century Gothic" w:hAnsi="Century Gothic"/>
          <w:sz w:val="20"/>
          <w:szCs w:val="20"/>
        </w:rPr>
        <w:t xml:space="preserve">, </w:t>
      </w:r>
      <w:r w:rsidRPr="006E4A97">
        <w:rPr>
          <w:rFonts w:ascii="Century Gothic" w:hAnsi="Century Gothic" w:cs="Times New Roman"/>
          <w:b/>
          <w:color w:val="auto"/>
          <w:sz w:val="20"/>
          <w:szCs w:val="20"/>
        </w:rPr>
        <w:t>dal 24 novembre al 2 dicembre 2017</w:t>
      </w:r>
      <w:r>
        <w:rPr>
          <w:rFonts w:ascii="Century Gothic" w:hAnsi="Century Gothic" w:cs="Times New Roman"/>
          <w:b/>
          <w:sz w:val="20"/>
          <w:szCs w:val="20"/>
        </w:rPr>
        <w:t>.</w:t>
      </w:r>
    </w:p>
    <w:p w14:paraId="123007BA" w14:textId="77777777" w:rsidR="00F959FC" w:rsidRPr="003941C8" w:rsidRDefault="00F959FC" w:rsidP="00F959FC">
      <w:pPr>
        <w:pStyle w:val="Default"/>
        <w:spacing w:line="240" w:lineRule="atLeast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57A51A26" w14:textId="7F1903EC" w:rsidR="00F959FC" w:rsidRPr="006E4A97" w:rsidRDefault="00F959FC" w:rsidP="00F959FC">
      <w:pPr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“</w:t>
      </w:r>
      <w:r w:rsidRPr="006E4A97">
        <w:rPr>
          <w:rFonts w:ascii="Century Gothic" w:hAnsi="Century Gothic"/>
          <w:i/>
          <w:sz w:val="20"/>
          <w:szCs w:val="20"/>
        </w:rPr>
        <w:t>Da quando l’essere umano ha cominciato a lasciare traccia di sé attraverso l’arte, ha esplorato il rapporto tra la realtà naturale e la creatività. Gli antichi Greci hanno sviluppato il concetto di “</w:t>
      </w:r>
      <w:proofErr w:type="spellStart"/>
      <w:r w:rsidRPr="006E4A97">
        <w:rPr>
          <w:rFonts w:ascii="Century Gothic" w:hAnsi="Century Gothic"/>
          <w:i/>
          <w:sz w:val="20"/>
          <w:szCs w:val="20"/>
        </w:rPr>
        <w:t>mimesis</w:t>
      </w:r>
      <w:proofErr w:type="spellEnd"/>
      <w:r w:rsidRPr="006E4A97">
        <w:rPr>
          <w:rFonts w:ascii="Century Gothic" w:hAnsi="Century Gothic"/>
          <w:i/>
          <w:sz w:val="20"/>
          <w:szCs w:val="20"/>
        </w:rPr>
        <w:t>”, di imitazione della natura, e il mito della caverna, proposto da Platone, ha indicato i limiti dell’arte ma anche la sua funzione irrinunciabile come strumento di conoscenza del mondo e di espressione dei sentimenti individuali.</w:t>
      </w:r>
    </w:p>
    <w:p w14:paraId="73E90AC1" w14:textId="372D66B5" w:rsidR="00F959FC" w:rsidRPr="006E4A97" w:rsidRDefault="00F959FC" w:rsidP="00F959FC">
      <w:pPr>
        <w:jc w:val="both"/>
        <w:rPr>
          <w:rFonts w:ascii="Century Gothic" w:hAnsi="Century Gothic"/>
          <w:i/>
          <w:sz w:val="20"/>
          <w:szCs w:val="20"/>
        </w:rPr>
      </w:pPr>
      <w:r w:rsidRPr="006E4A97">
        <w:rPr>
          <w:rFonts w:ascii="Century Gothic" w:hAnsi="Century Gothic"/>
          <w:i/>
          <w:sz w:val="20"/>
          <w:szCs w:val="20"/>
        </w:rPr>
        <w:t>E se le arti figurative di ogni tempo e di ogni continente hanno sempre dialogato con lo scenario naturale, dai più vasti contesti del paesaggio alle più sottili osservazioni di singoli aspetti dell’universo</w:t>
      </w:r>
      <w:r w:rsidR="00D333C0">
        <w:rPr>
          <w:rFonts w:ascii="Century Gothic" w:hAnsi="Century Gothic"/>
          <w:i/>
          <w:sz w:val="20"/>
          <w:szCs w:val="20"/>
        </w:rPr>
        <w:t xml:space="preserve"> vegetale, zoologico o minerale, è tuttavia</w:t>
      </w:r>
      <w:r w:rsidRPr="006E4A97">
        <w:rPr>
          <w:rFonts w:ascii="Century Gothic" w:hAnsi="Century Gothic"/>
          <w:i/>
          <w:sz w:val="20"/>
          <w:szCs w:val="20"/>
        </w:rPr>
        <w:t xml:space="preserve"> importante ricordare che lo scopo dell’opera dell’arte non è quello di riprodurre esattamente, oggettivamente la natura: al di là di considerazioni di qualità tecnica, un bravo pittore non considera un complimento quello di chi dice che i suoi quadri sono tanto fedeli al dato oggettivo che “sembrano una fotografia”!</w:t>
      </w:r>
    </w:p>
    <w:p w14:paraId="4E4E7DFB" w14:textId="77777777" w:rsidR="00F959FC" w:rsidRDefault="00F959FC" w:rsidP="00F959FC">
      <w:pPr>
        <w:jc w:val="both"/>
        <w:rPr>
          <w:rFonts w:ascii="Century Gothic" w:hAnsi="Century Gothic"/>
          <w:i/>
          <w:sz w:val="20"/>
          <w:szCs w:val="20"/>
        </w:rPr>
      </w:pPr>
      <w:r w:rsidRPr="006E4A97">
        <w:rPr>
          <w:rFonts w:ascii="Century Gothic" w:hAnsi="Century Gothic"/>
          <w:i/>
          <w:sz w:val="20"/>
          <w:szCs w:val="20"/>
        </w:rPr>
        <w:t xml:space="preserve">Seguendo attraverso i millenni, i capolavori e maestri, proponiamo alcuni momenti significativi del dialogo tra l’arte e la natura, fino a concludere insieme a Canova che forse i grandi capolavori dell’arte non sono “imitazioni” o </w:t>
      </w:r>
      <w:proofErr w:type="spellStart"/>
      <w:r w:rsidRPr="006E4A97">
        <w:rPr>
          <w:rFonts w:ascii="Century Gothic" w:hAnsi="Century Gothic"/>
          <w:i/>
          <w:sz w:val="20"/>
          <w:szCs w:val="20"/>
        </w:rPr>
        <w:t>trompe-l’oeil</w:t>
      </w:r>
      <w:proofErr w:type="spellEnd"/>
      <w:r w:rsidRPr="006E4A97">
        <w:rPr>
          <w:rFonts w:ascii="Century Gothic" w:hAnsi="Century Gothic"/>
          <w:i/>
          <w:sz w:val="20"/>
          <w:szCs w:val="20"/>
        </w:rPr>
        <w:t>, ma diventano essi stessi “la bella natura”, diventano parte indispensabile della vita e del mondo che ci circonda.</w:t>
      </w:r>
      <w:r>
        <w:rPr>
          <w:rFonts w:ascii="Century Gothic" w:hAnsi="Century Gothic"/>
          <w:i/>
          <w:sz w:val="20"/>
          <w:szCs w:val="20"/>
        </w:rPr>
        <w:t>”</w:t>
      </w:r>
    </w:p>
    <w:p w14:paraId="3443E75E" w14:textId="77777777" w:rsidR="008549B6" w:rsidRDefault="008549B6" w:rsidP="008549B6">
      <w:pPr>
        <w:ind w:left="7080" w:firstLine="708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Stefano </w:t>
      </w:r>
      <w:proofErr w:type="spellStart"/>
      <w:r>
        <w:rPr>
          <w:rFonts w:ascii="Century Gothic" w:hAnsi="Century Gothic"/>
          <w:i/>
          <w:sz w:val="20"/>
          <w:szCs w:val="20"/>
        </w:rPr>
        <w:t>Zuffi</w:t>
      </w:r>
      <w:proofErr w:type="spellEnd"/>
    </w:p>
    <w:p w14:paraId="5ECE4135" w14:textId="77777777" w:rsidR="00E91159" w:rsidRDefault="00E91159" w:rsidP="00E32D6A">
      <w:pPr>
        <w:jc w:val="center"/>
        <w:rPr>
          <w:b/>
        </w:rPr>
      </w:pPr>
    </w:p>
    <w:p w14:paraId="29A880AC" w14:textId="77777777" w:rsidR="00E91159" w:rsidRDefault="00E91159" w:rsidP="00E32D6A">
      <w:pPr>
        <w:jc w:val="center"/>
        <w:rPr>
          <w:b/>
        </w:rPr>
      </w:pPr>
    </w:p>
    <w:p w14:paraId="2C0FCB2E" w14:textId="7E290941" w:rsidR="00F959FC" w:rsidRPr="00E32D6A" w:rsidRDefault="00F959FC" w:rsidP="00E32D6A">
      <w:pPr>
        <w:jc w:val="center"/>
        <w:rPr>
          <w:b/>
        </w:rPr>
      </w:pPr>
      <w:r w:rsidRPr="00E32D6A">
        <w:rPr>
          <w:b/>
        </w:rPr>
        <w:t xml:space="preserve">Le gallerie </w:t>
      </w:r>
      <w:r w:rsidR="00E644D6">
        <w:rPr>
          <w:b/>
        </w:rPr>
        <w:t>che hanno aderito ad oggi</w:t>
      </w:r>
      <w:r w:rsidRPr="00E32D6A">
        <w:rPr>
          <w:b/>
        </w:rPr>
        <w:t>:</w:t>
      </w:r>
    </w:p>
    <w:p w14:paraId="74F268DE" w14:textId="77777777" w:rsidR="00F959FC" w:rsidRPr="00E32D6A" w:rsidRDefault="00F959FC" w:rsidP="00E32D6A">
      <w:pPr>
        <w:jc w:val="center"/>
      </w:pPr>
      <w:r w:rsidRPr="00E32D6A">
        <w:t xml:space="preserve">Piva &amp; C </w:t>
      </w:r>
      <w:hyperlink r:id="rId5" w:history="1">
        <w:r w:rsidRPr="00E32D6A">
          <w:rPr>
            <w:rStyle w:val="Collegamentoipertestuale"/>
            <w:iCs/>
          </w:rPr>
          <w:t>www.pivaec.it</w:t>
        </w:r>
      </w:hyperlink>
      <w:r w:rsidRPr="00E32D6A">
        <w:rPr>
          <w:iCs/>
        </w:rPr>
        <w:t xml:space="preserve">  |  </w:t>
      </w:r>
      <w:proofErr w:type="spellStart"/>
      <w:r w:rsidRPr="00E32D6A">
        <w:t>Subert</w:t>
      </w:r>
      <w:proofErr w:type="spellEnd"/>
      <w:r w:rsidRPr="00E32D6A">
        <w:t xml:space="preserve"> </w:t>
      </w:r>
      <w:hyperlink r:id="rId6" w:history="1">
        <w:r w:rsidRPr="00E32D6A">
          <w:rPr>
            <w:rStyle w:val="Collegamentoipertestuale"/>
            <w:iCs/>
          </w:rPr>
          <w:t>www.subert.gallery</w:t>
        </w:r>
      </w:hyperlink>
      <w:r w:rsidRPr="00E32D6A">
        <w:t xml:space="preserve">  |  </w:t>
      </w:r>
      <w:proofErr w:type="spellStart"/>
      <w:r w:rsidRPr="00E32D6A">
        <w:t>Ghilli</w:t>
      </w:r>
      <w:proofErr w:type="spellEnd"/>
      <w:r w:rsidRPr="00E32D6A">
        <w:t xml:space="preserve"> Antichità </w:t>
      </w:r>
      <w:hyperlink r:id="rId7" w:history="1">
        <w:r w:rsidRPr="00E32D6A">
          <w:rPr>
            <w:rStyle w:val="Collegamentoipertestuale"/>
            <w:iCs/>
          </w:rPr>
          <w:t>www.ghilli.it</w:t>
        </w:r>
      </w:hyperlink>
      <w:r w:rsidRPr="00E32D6A">
        <w:rPr>
          <w:iCs/>
        </w:rPr>
        <w:t xml:space="preserve">  |  </w:t>
      </w:r>
      <w:r w:rsidRPr="00E32D6A">
        <w:t xml:space="preserve">Longari Arte </w:t>
      </w:r>
      <w:hyperlink r:id="rId8" w:history="1">
        <w:r w:rsidRPr="00E32D6A">
          <w:rPr>
            <w:rStyle w:val="Collegamentoipertestuale"/>
            <w:iCs/>
          </w:rPr>
          <w:t>www.longariartemilano.com</w:t>
        </w:r>
      </w:hyperlink>
      <w:r w:rsidRPr="00E32D6A">
        <w:t xml:space="preserve">  |  Antichità GN </w:t>
      </w:r>
      <w:r w:rsidRPr="00E32D6A">
        <w:rPr>
          <w:iCs/>
        </w:rPr>
        <w:t xml:space="preserve">www.antichita-gn.it </w:t>
      </w:r>
      <w:r w:rsidRPr="00E32D6A">
        <w:t xml:space="preserve"> |  Giorgio Baratti </w:t>
      </w:r>
      <w:hyperlink r:id="rId9" w:history="1">
        <w:r w:rsidRPr="00E32D6A">
          <w:rPr>
            <w:rStyle w:val="Collegamentoipertestuale"/>
            <w:iCs/>
          </w:rPr>
          <w:t>www.giorgiobaratti.it</w:t>
        </w:r>
      </w:hyperlink>
      <w:r w:rsidRPr="00E32D6A">
        <w:rPr>
          <w:iCs/>
        </w:rPr>
        <w:t xml:space="preserve">  |  </w:t>
      </w:r>
      <w:r w:rsidRPr="00E32D6A">
        <w:t xml:space="preserve">Ars Antiqua </w:t>
      </w:r>
      <w:hyperlink r:id="rId10" w:history="1">
        <w:r w:rsidRPr="00E32D6A">
          <w:rPr>
            <w:rStyle w:val="Collegamentoipertestuale"/>
            <w:iCs/>
          </w:rPr>
          <w:t>www.arsantiquasrl.com</w:t>
        </w:r>
      </w:hyperlink>
      <w:r w:rsidRPr="00E32D6A">
        <w:t xml:space="preserve">  |  </w:t>
      </w:r>
      <w:proofErr w:type="spellStart"/>
      <w:r w:rsidRPr="00E32D6A">
        <w:rPr>
          <w:iCs/>
        </w:rPr>
        <w:t>Oroincensoemirra</w:t>
      </w:r>
      <w:proofErr w:type="spellEnd"/>
      <w:r w:rsidRPr="00E32D6A">
        <w:rPr>
          <w:iCs/>
        </w:rPr>
        <w:t xml:space="preserve"> </w:t>
      </w:r>
      <w:hyperlink r:id="rId11" w:history="1">
        <w:r w:rsidR="00E32D6A" w:rsidRPr="00E32D6A">
          <w:rPr>
            <w:rStyle w:val="Collegamentoipertestuale"/>
            <w:iCs/>
          </w:rPr>
          <w:t>www.oroincensoemirra.eu</w:t>
        </w:r>
      </w:hyperlink>
      <w:r w:rsidR="00E32D6A" w:rsidRPr="00E32D6A">
        <w:rPr>
          <w:iCs/>
        </w:rPr>
        <w:t xml:space="preserve"> </w:t>
      </w:r>
      <w:r w:rsidR="00E32D6A" w:rsidRPr="00E32D6A">
        <w:t xml:space="preserve"> </w:t>
      </w:r>
      <w:r w:rsidRPr="00E32D6A">
        <w:t xml:space="preserve">|  </w:t>
      </w:r>
      <w:proofErr w:type="spellStart"/>
      <w:r w:rsidRPr="00E32D6A">
        <w:t>Gracis</w:t>
      </w:r>
      <w:proofErr w:type="spellEnd"/>
      <w:r w:rsidRPr="00E32D6A">
        <w:t xml:space="preserve"> </w:t>
      </w:r>
      <w:hyperlink r:id="rId12" w:history="1">
        <w:r w:rsidRPr="00E32D6A">
          <w:rPr>
            <w:rStyle w:val="Collegamentoipertestuale"/>
            <w:iCs/>
          </w:rPr>
          <w:t>www.gracis.com</w:t>
        </w:r>
      </w:hyperlink>
      <w:r w:rsidRPr="00E32D6A">
        <w:t xml:space="preserve">  |  Paul </w:t>
      </w:r>
      <w:proofErr w:type="spellStart"/>
      <w:r w:rsidRPr="00E32D6A">
        <w:t>Nicholls</w:t>
      </w:r>
      <w:proofErr w:type="spellEnd"/>
      <w:r w:rsidRPr="00E32D6A">
        <w:t xml:space="preserve"> </w:t>
      </w:r>
      <w:hyperlink r:id="rId13" w:history="1">
        <w:r w:rsidRPr="00E32D6A">
          <w:rPr>
            <w:rStyle w:val="Collegamentoipertestuale"/>
          </w:rPr>
          <w:t>www.nicholls.it</w:t>
        </w:r>
      </w:hyperlink>
      <w:r w:rsidRPr="00E32D6A">
        <w:t xml:space="preserve">  |  </w:t>
      </w:r>
      <w:proofErr w:type="spellStart"/>
      <w:r w:rsidRPr="00E32D6A">
        <w:t>Pedrazzini</w:t>
      </w:r>
      <w:proofErr w:type="spellEnd"/>
      <w:r w:rsidRPr="00E32D6A">
        <w:t xml:space="preserve"> </w:t>
      </w:r>
      <w:hyperlink r:id="rId14" w:history="1">
        <w:r w:rsidRPr="00E32D6A">
          <w:rPr>
            <w:rStyle w:val="Collegamentoipertestuale"/>
          </w:rPr>
          <w:t>www.artstudiopedrazzini.it</w:t>
        </w:r>
      </w:hyperlink>
      <w:r w:rsidRPr="00E32D6A">
        <w:t xml:space="preserve">  |  </w:t>
      </w:r>
      <w:r w:rsidR="00E32D6A" w:rsidRPr="00E32D6A">
        <w:t xml:space="preserve">La Porta </w:t>
      </w:r>
      <w:r w:rsidR="00E32D6A" w:rsidRPr="00E32D6A">
        <w:lastRenderedPageBreak/>
        <w:t xml:space="preserve">Antica  |  Oreficeria Piccolo </w:t>
      </w:r>
      <w:hyperlink r:id="rId15" w:history="1">
        <w:r w:rsidR="00E32D6A" w:rsidRPr="00E32D6A">
          <w:rPr>
            <w:rStyle w:val="Collegamentoipertestuale"/>
          </w:rPr>
          <w:t>www.gioielleriapiccolo.it</w:t>
        </w:r>
      </w:hyperlink>
      <w:r w:rsidR="00E32D6A" w:rsidRPr="00E32D6A">
        <w:t xml:space="preserve">  |  Bottega Antica </w:t>
      </w:r>
      <w:hyperlink r:id="rId16" w:history="1">
        <w:r w:rsidR="00E32D6A" w:rsidRPr="00E32D6A">
          <w:rPr>
            <w:rStyle w:val="Collegamentoipertestuale"/>
          </w:rPr>
          <w:t>www.bottegantica.com</w:t>
        </w:r>
      </w:hyperlink>
      <w:r w:rsidR="00E32D6A" w:rsidRPr="00E32D6A">
        <w:t xml:space="preserve">  |  Giuseppe Piva </w:t>
      </w:r>
      <w:proofErr w:type="spellStart"/>
      <w:r w:rsidR="00E32D6A" w:rsidRPr="00E32D6A">
        <w:t>Japanese</w:t>
      </w:r>
      <w:proofErr w:type="spellEnd"/>
      <w:r w:rsidR="00E32D6A" w:rsidRPr="00E32D6A">
        <w:t xml:space="preserve"> Art </w:t>
      </w:r>
      <w:hyperlink r:id="rId17" w:history="1">
        <w:r w:rsidR="00E32D6A" w:rsidRPr="00E32D6A">
          <w:rPr>
            <w:rStyle w:val="Collegamentoipertestuale"/>
          </w:rPr>
          <w:t>www.giuseppepiva.com</w:t>
        </w:r>
      </w:hyperlink>
      <w:r w:rsidR="00E32D6A" w:rsidRPr="00E32D6A">
        <w:t xml:space="preserve">  |  Enrico Arte </w:t>
      </w:r>
      <w:hyperlink r:id="rId18" w:history="1">
        <w:r w:rsidR="00E32D6A" w:rsidRPr="00E32D6A">
          <w:rPr>
            <w:rStyle w:val="Collegamentoipertestuale"/>
          </w:rPr>
          <w:t>www.enricogallerie.com</w:t>
        </w:r>
      </w:hyperlink>
    </w:p>
    <w:p w14:paraId="12ADFF97" w14:textId="77777777" w:rsidR="00F959FC" w:rsidRDefault="00F959FC"/>
    <w:p w14:paraId="38330FE9" w14:textId="77777777" w:rsidR="00E611BE" w:rsidRDefault="00E611BE"/>
    <w:p w14:paraId="19F61F22" w14:textId="77777777" w:rsidR="00E611BE" w:rsidRDefault="00E611BE"/>
    <w:p w14:paraId="12152BC1" w14:textId="77777777" w:rsidR="00E611BE" w:rsidRPr="003941C8" w:rsidRDefault="00E611BE" w:rsidP="00E611B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noProof/>
          <w:sz w:val="18"/>
          <w:lang w:eastAsia="it-IT"/>
        </w:rPr>
        <w:drawing>
          <wp:anchor distT="0" distB="0" distL="114300" distR="114300" simplePos="0" relativeHeight="251662336" behindDoc="1" locked="0" layoutInCell="1" allowOverlap="1" wp14:anchorId="0ABAC1B4" wp14:editId="39A5D029">
            <wp:simplePos x="0" y="0"/>
            <wp:positionH relativeFrom="column">
              <wp:posOffset>4914900</wp:posOffset>
            </wp:positionH>
            <wp:positionV relativeFrom="paragraph">
              <wp:posOffset>29845</wp:posOffset>
            </wp:positionV>
            <wp:extent cx="897890" cy="814705"/>
            <wp:effectExtent l="0" t="0" r="0" b="0"/>
            <wp:wrapNone/>
            <wp:docPr id="5" name="Immagine 5" descr="LAVORI:ANTIQUARI 2017_ARTEeNATURA:In corso:MATERIALI GRAFICA ARTE E NATURA:INVITO ARTE E NATURA 19_10_17:Invito 15x21 arte natura 24_10_17:Links:logo Antiquari_new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ORI:ANTIQUARI 2017_ARTEeNATURA:In corso:MATERIALI GRAFICA ARTE E NATURA:INVITO ARTE E NATURA 19_10_17:Invito 15x21 arte natura 24_10_17:Links:logo Antiquari_new.ep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BE4">
        <w:rPr>
          <w:rFonts w:ascii="Century Gothic" w:hAnsi="Century Gothic"/>
          <w:b/>
          <w:sz w:val="18"/>
        </w:rPr>
        <w:t>Per informazioni:</w:t>
      </w:r>
      <w:r w:rsidRPr="00702A4C">
        <w:rPr>
          <w:rFonts w:ascii="Century Gothic" w:hAnsi="Century Gothic"/>
          <w:noProof/>
          <w:sz w:val="18"/>
          <w:lang w:eastAsia="it-IT"/>
        </w:rPr>
        <w:t xml:space="preserve"> </w:t>
      </w:r>
    </w:p>
    <w:p w14:paraId="45F91402" w14:textId="77777777" w:rsidR="00E611BE" w:rsidRPr="001D6BE4" w:rsidRDefault="00E611BE" w:rsidP="00E611BE">
      <w:pPr>
        <w:widowControl w:val="0"/>
        <w:autoSpaceDE w:val="0"/>
        <w:autoSpaceDN w:val="0"/>
        <w:adjustRightInd w:val="0"/>
        <w:spacing w:after="40" w:line="240" w:lineRule="auto"/>
        <w:rPr>
          <w:rFonts w:ascii="Century Gothic" w:hAnsi="Century Gothic"/>
          <w:sz w:val="18"/>
        </w:rPr>
      </w:pPr>
      <w:r w:rsidRPr="001D6BE4">
        <w:rPr>
          <w:rFonts w:ascii="Century Gothic" w:hAnsi="Century Gothic"/>
          <w:sz w:val="18"/>
        </w:rPr>
        <w:t>Via Castel Morrone, 19 - Milano</w:t>
      </w:r>
    </w:p>
    <w:p w14:paraId="7F817234" w14:textId="77777777" w:rsidR="00E611BE" w:rsidRDefault="00E611BE" w:rsidP="00E611BE">
      <w:pPr>
        <w:spacing w:after="40" w:line="240" w:lineRule="auto"/>
        <w:rPr>
          <w:rFonts w:ascii="Century Gothic" w:hAnsi="Century Gothic"/>
          <w:sz w:val="18"/>
        </w:rPr>
      </w:pPr>
      <w:r w:rsidRPr="001D6BE4">
        <w:rPr>
          <w:rFonts w:ascii="Century Gothic" w:hAnsi="Century Gothic"/>
          <w:sz w:val="18"/>
        </w:rPr>
        <w:t>elc@elcadv.it - Tel. +39 02.76119150</w:t>
      </w:r>
    </w:p>
    <w:p w14:paraId="4301BF12" w14:textId="350BF8AC" w:rsidR="009D2618" w:rsidRPr="009D2618" w:rsidRDefault="00E611BE" w:rsidP="008549B6">
      <w:pPr>
        <w:spacing w:after="40" w:line="240" w:lineRule="auto"/>
        <w:rPr>
          <w:rFonts w:ascii="Century Gothic" w:hAnsi="Century Gothic" w:cs="Times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F9075" wp14:editId="20C5B0FF">
                <wp:simplePos x="0" y="0"/>
                <wp:positionH relativeFrom="column">
                  <wp:posOffset>4457700</wp:posOffset>
                </wp:positionH>
                <wp:positionV relativeFrom="paragraph">
                  <wp:posOffset>158750</wp:posOffset>
                </wp:positionV>
                <wp:extent cx="1828800" cy="685800"/>
                <wp:effectExtent l="0" t="0" r="0" b="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3EDF8" w14:textId="77777777" w:rsidR="00E611BE" w:rsidRPr="00702A4C" w:rsidRDefault="00E611BE" w:rsidP="00E6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jc w:val="center"/>
                              <w:rPr>
                                <w:rFonts w:ascii="Century Gothic" w:hAnsi="Century Gothic"/>
                                <w:color w:val="2E74B5" w:themeColor="accent1" w:themeShade="BF"/>
                                <w:sz w:val="18"/>
                              </w:rPr>
                            </w:pPr>
                            <w:r w:rsidRPr="00702A4C">
                              <w:rPr>
                                <w:rFonts w:ascii="Century Gothic" w:hAnsi="Century Gothic"/>
                                <w:color w:val="2E74B5" w:themeColor="accent1" w:themeShade="BF"/>
                                <w:sz w:val="18"/>
                              </w:rPr>
                              <w:t>C.so Venezia ,47</w:t>
                            </w:r>
                          </w:p>
                          <w:p w14:paraId="0C6D19F0" w14:textId="77777777" w:rsidR="00E611BE" w:rsidRPr="00702A4C" w:rsidRDefault="00E611BE" w:rsidP="00E6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jc w:val="center"/>
                              <w:rPr>
                                <w:rFonts w:ascii="Century Gothic" w:hAnsi="Century Gothic"/>
                                <w:color w:val="2E74B5" w:themeColor="accent1" w:themeShade="BF"/>
                                <w:sz w:val="18"/>
                              </w:rPr>
                            </w:pPr>
                            <w:r w:rsidRPr="00702A4C">
                              <w:rPr>
                                <w:rFonts w:ascii="Century Gothic" w:hAnsi="Century Gothic"/>
                                <w:color w:val="2E74B5" w:themeColor="accent1" w:themeShade="BF"/>
                                <w:sz w:val="18"/>
                              </w:rPr>
                              <w:t>20121 Milano</w:t>
                            </w:r>
                          </w:p>
                          <w:p w14:paraId="5088D3AB" w14:textId="77777777" w:rsidR="00E611BE" w:rsidRPr="00702A4C" w:rsidRDefault="009D2618" w:rsidP="00E611BE">
                            <w:pPr>
                              <w:spacing w:after="40" w:line="240" w:lineRule="auto"/>
                              <w:jc w:val="center"/>
                              <w:rPr>
                                <w:rFonts w:ascii="Century Gothic" w:hAnsi="Century Gothic"/>
                                <w:color w:val="2E74B5" w:themeColor="accent1" w:themeShade="BF"/>
                                <w:sz w:val="18"/>
                              </w:rPr>
                            </w:pPr>
                            <w:hyperlink r:id="rId20" w:history="1">
                              <w:r w:rsidR="00E611BE" w:rsidRPr="00702A4C">
                                <w:rPr>
                                  <w:rStyle w:val="Collegamentoipertestuale"/>
                                  <w:rFonts w:ascii="Century Gothic" w:hAnsi="Century Gothic"/>
                                  <w:color w:val="2E74B5" w:themeColor="accent1" w:themeShade="BF"/>
                                  <w:sz w:val="18"/>
                                </w:rPr>
                                <w:t>www.antiquarimilanesi.it</w:t>
                              </w:r>
                            </w:hyperlink>
                          </w:p>
                          <w:p w14:paraId="2C2D2BE7" w14:textId="77777777" w:rsidR="00E611BE" w:rsidRDefault="00E611BE" w:rsidP="00E611BE">
                            <w:pPr>
                              <w:spacing w:after="4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F9075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351pt;margin-top:12.5pt;width:2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" filled="f" stroked="f">
                <v:path arrowok="t"/>
                <v:textbox>
                  <w:txbxContent>
                    <w:p w14:paraId="5B23EDF8" w14:textId="77777777" w:rsidR="00E611BE" w:rsidRPr="00702A4C" w:rsidRDefault="00E611BE" w:rsidP="00E611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0" w:line="240" w:lineRule="auto"/>
                        <w:jc w:val="center"/>
                        <w:rPr>
                          <w:rFonts w:ascii="Century Gothic" w:hAnsi="Century Gothic"/>
                          <w:color w:val="2E74B5" w:themeColor="accent1" w:themeShade="BF"/>
                          <w:sz w:val="18"/>
                        </w:rPr>
                      </w:pPr>
                      <w:r w:rsidRPr="00702A4C">
                        <w:rPr>
                          <w:rFonts w:ascii="Century Gothic" w:hAnsi="Century Gothic"/>
                          <w:color w:val="2E74B5" w:themeColor="accent1" w:themeShade="BF"/>
                          <w:sz w:val="18"/>
                        </w:rPr>
                        <w:t>C.so Venezia ,47</w:t>
                      </w:r>
                    </w:p>
                    <w:p w14:paraId="0C6D19F0" w14:textId="77777777" w:rsidR="00E611BE" w:rsidRPr="00702A4C" w:rsidRDefault="00E611BE" w:rsidP="00E611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0" w:line="240" w:lineRule="auto"/>
                        <w:jc w:val="center"/>
                        <w:rPr>
                          <w:rFonts w:ascii="Century Gothic" w:hAnsi="Century Gothic"/>
                          <w:color w:val="2E74B5" w:themeColor="accent1" w:themeShade="BF"/>
                          <w:sz w:val="18"/>
                        </w:rPr>
                      </w:pPr>
                      <w:r w:rsidRPr="00702A4C">
                        <w:rPr>
                          <w:rFonts w:ascii="Century Gothic" w:hAnsi="Century Gothic"/>
                          <w:color w:val="2E74B5" w:themeColor="accent1" w:themeShade="BF"/>
                          <w:sz w:val="18"/>
                        </w:rPr>
                        <w:t>20121 Milano</w:t>
                      </w:r>
                    </w:p>
                    <w:p w14:paraId="5088D3AB" w14:textId="77777777" w:rsidR="00E611BE" w:rsidRPr="00702A4C" w:rsidRDefault="009D2618" w:rsidP="00E611BE">
                      <w:pPr>
                        <w:spacing w:after="40" w:line="240" w:lineRule="auto"/>
                        <w:jc w:val="center"/>
                        <w:rPr>
                          <w:rFonts w:ascii="Century Gothic" w:hAnsi="Century Gothic"/>
                          <w:color w:val="2E74B5" w:themeColor="accent1" w:themeShade="BF"/>
                          <w:sz w:val="18"/>
                        </w:rPr>
                      </w:pPr>
                      <w:hyperlink r:id="rId21" w:history="1">
                        <w:r w:rsidR="00E611BE" w:rsidRPr="00702A4C">
                          <w:rPr>
                            <w:rStyle w:val="Collegamentoipertestuale"/>
                            <w:rFonts w:ascii="Century Gothic" w:hAnsi="Century Gothic"/>
                            <w:color w:val="2E74B5" w:themeColor="accent1" w:themeShade="BF"/>
                            <w:sz w:val="18"/>
                          </w:rPr>
                          <w:t>www.antiquarimilanesi.it</w:t>
                        </w:r>
                      </w:hyperlink>
                    </w:p>
                    <w:p w14:paraId="2C2D2BE7" w14:textId="77777777" w:rsidR="00E611BE" w:rsidRDefault="00E611BE" w:rsidP="00E611BE">
                      <w:pPr>
                        <w:spacing w:after="4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14:paraId="455B7692" w14:textId="3923BC42" w:rsidR="008549B6" w:rsidRPr="008549B6" w:rsidRDefault="008549B6" w:rsidP="008549B6">
      <w:pPr>
        <w:spacing w:after="40" w:line="240" w:lineRule="auto"/>
        <w:rPr>
          <w:rFonts w:ascii="Century Gothic" w:hAnsi="Century Gothic"/>
          <w:sz w:val="18"/>
        </w:rPr>
      </w:pPr>
    </w:p>
    <w:sectPr w:rsidR="008549B6" w:rsidRPr="008549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 Avant Garde Std Bk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AvantGardeStd-B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BoldOblique">
    <w:altName w:val="BO Futura BoldObliq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FC"/>
    <w:rsid w:val="004907B2"/>
    <w:rsid w:val="0079265A"/>
    <w:rsid w:val="007B3A07"/>
    <w:rsid w:val="008549B6"/>
    <w:rsid w:val="009D2618"/>
    <w:rsid w:val="00D333C0"/>
    <w:rsid w:val="00E32D6A"/>
    <w:rsid w:val="00E611BE"/>
    <w:rsid w:val="00E644D6"/>
    <w:rsid w:val="00E91159"/>
    <w:rsid w:val="00F9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A0568"/>
  <w15:docId w15:val="{D4BF12CA-0D36-4D1C-9E37-7719C760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59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F959F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Default">
    <w:name w:val="Default"/>
    <w:rsid w:val="00F959FC"/>
    <w:pPr>
      <w:widowControl w:val="0"/>
      <w:autoSpaceDE w:val="0"/>
      <w:autoSpaceDN w:val="0"/>
      <w:adjustRightInd w:val="0"/>
      <w:spacing w:after="0" w:line="240" w:lineRule="auto"/>
    </w:pPr>
    <w:rPr>
      <w:rFonts w:ascii="ITC Avant Garde Std Bk" w:hAnsi="ITC Avant Garde Std Bk" w:cs="ITC Avant Garde Std Bk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95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gariartemilano.com" TargetMode="External"/><Relationship Id="rId13" Type="http://schemas.openxmlformats.org/officeDocument/2006/relationships/hyperlink" Target="http://www.nicholls.it" TargetMode="External"/><Relationship Id="rId18" Type="http://schemas.openxmlformats.org/officeDocument/2006/relationships/hyperlink" Target="http://www.enricogalleri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ntiquarimilanesi.it" TargetMode="External"/><Relationship Id="rId7" Type="http://schemas.openxmlformats.org/officeDocument/2006/relationships/hyperlink" Target="http://www.ghilli.it" TargetMode="External"/><Relationship Id="rId12" Type="http://schemas.openxmlformats.org/officeDocument/2006/relationships/hyperlink" Target="http://www.gracis.com" TargetMode="External"/><Relationship Id="rId17" Type="http://schemas.openxmlformats.org/officeDocument/2006/relationships/hyperlink" Target="http://www.giuseppepiva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ottegantica.com" TargetMode="External"/><Relationship Id="rId20" Type="http://schemas.openxmlformats.org/officeDocument/2006/relationships/hyperlink" Target="http://www.antiquarimilanesi.i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ubert.gallery" TargetMode="External"/><Relationship Id="rId11" Type="http://schemas.openxmlformats.org/officeDocument/2006/relationships/hyperlink" Target="http://www.oroincensoemirra.eu" TargetMode="External"/><Relationship Id="rId5" Type="http://schemas.openxmlformats.org/officeDocument/2006/relationships/hyperlink" Target="http://www.pivaec.it" TargetMode="External"/><Relationship Id="rId15" Type="http://schemas.openxmlformats.org/officeDocument/2006/relationships/hyperlink" Target="http://www.gioielleriapiccolo.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rsantiquasrl.com" TargetMode="External"/><Relationship Id="rId19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hyperlink" Target="http://www.giorgiobaratti.it" TargetMode="External"/><Relationship Id="rId14" Type="http://schemas.openxmlformats.org/officeDocument/2006/relationships/hyperlink" Target="http://www.artstudiopedrazzini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Perrucchini</dc:creator>
  <cp:keywords/>
  <dc:description/>
  <cp:lastModifiedBy>Francesco</cp:lastModifiedBy>
  <cp:revision>2</cp:revision>
  <dcterms:created xsi:type="dcterms:W3CDTF">2017-11-14T13:43:00Z</dcterms:created>
  <dcterms:modified xsi:type="dcterms:W3CDTF">2017-11-14T13:43:00Z</dcterms:modified>
</cp:coreProperties>
</file>