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5B74" w14:textId="77777777" w:rsidR="0095629F" w:rsidRDefault="0095629F">
      <w:pPr>
        <w:spacing w:line="240" w:lineRule="auto"/>
        <w:jc w:val="center"/>
        <w:rPr>
          <w:b/>
          <w:sz w:val="30"/>
          <w:szCs w:val="30"/>
          <w:u w:val="single"/>
        </w:rPr>
      </w:pPr>
    </w:p>
    <w:p w14:paraId="0F8131A8" w14:textId="77777777" w:rsidR="0095629F" w:rsidRDefault="0084042F">
      <w:pPr>
        <w:spacing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SUPERBLAST</w:t>
      </w:r>
    </w:p>
    <w:p w14:paraId="6A5ABC91" w14:textId="77777777" w:rsidR="0095629F" w:rsidRDefault="0084042F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LA CHIAMATA ALLE ARTI DI MANIFATTURA TABACCHI</w:t>
      </w:r>
    </w:p>
    <w:p w14:paraId="3600EBE8" w14:textId="77777777" w:rsidR="0095629F" w:rsidRDefault="0095629F">
      <w:pPr>
        <w:spacing w:line="240" w:lineRule="auto"/>
        <w:jc w:val="center"/>
        <w:rPr>
          <w:i/>
          <w:sz w:val="26"/>
          <w:szCs w:val="26"/>
        </w:rPr>
      </w:pPr>
    </w:p>
    <w:p w14:paraId="5C66E5F7" w14:textId="77777777" w:rsidR="0095629F" w:rsidRDefault="0084042F">
      <w:pPr>
        <w:spacing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NAM – Not A Museum presenta SUPERBLAST, il concorso internazionale rivolto ad artisti under 40 che promuove la libera produzione artistica e la sperimentazione di linguaggi interdisciplinari attraverso nuove residenze </w:t>
      </w:r>
    </w:p>
    <w:p w14:paraId="729127E4" w14:textId="77777777" w:rsidR="0095629F" w:rsidRDefault="0095629F">
      <w:pPr>
        <w:spacing w:line="240" w:lineRule="auto"/>
        <w:rPr>
          <w:sz w:val="24"/>
          <w:szCs w:val="24"/>
        </w:rPr>
      </w:pPr>
    </w:p>
    <w:p w14:paraId="45B45D00" w14:textId="77777777" w:rsidR="0095629F" w:rsidRDefault="0084042F">
      <w:pPr>
        <w:spacing w:line="240" w:lineRule="auto"/>
        <w:jc w:val="both"/>
      </w:pPr>
      <w:r>
        <w:t>In un periodo che ha messo a dura pr</w:t>
      </w:r>
      <w:r>
        <w:t xml:space="preserve">ova il settore artistico e culturale, </w:t>
      </w:r>
      <w:r>
        <w:rPr>
          <w:b/>
        </w:rPr>
        <w:t>NAM - Not a Museum, il programma dell’arte contemporanea di Manifattura Tabacchi,</w:t>
      </w:r>
      <w:r>
        <w:t xml:space="preserve"> basato sul principio dell'interdisciplinarità tra le arti, sul coinvolgimento della comunità e sull’indagine del rapporto tra arte, scie</w:t>
      </w:r>
      <w:r>
        <w:t xml:space="preserve">nza e natura, presenta </w:t>
      </w:r>
      <w:r>
        <w:rPr>
          <w:b/>
        </w:rPr>
        <w:t>SUPERBLAST</w:t>
      </w:r>
      <w:r>
        <w:t>: un’iniziativa che pone al centro la valorizzazione della pratica artistica al di fuori dei luoghi tradizionalmente a essa associati. L’obiettivo è favorire la creazione di percorsi di crescita dei giovani artisti italiani</w:t>
      </w:r>
      <w:r>
        <w:t xml:space="preserve"> e internazionali e </w:t>
      </w:r>
      <w:r>
        <w:rPr>
          <w:b/>
        </w:rPr>
        <w:t>rendere la città di Firenze il centro di un nuovo attivismo culturale per l’ambiente</w:t>
      </w:r>
      <w:r>
        <w:t>, promuovendo il confronto tra spazi pubblici, contemporanei e storici e la costruzione di una memoria collettiva.</w:t>
      </w:r>
    </w:p>
    <w:p w14:paraId="3360968D" w14:textId="77777777" w:rsidR="0095629F" w:rsidRDefault="0095629F">
      <w:pPr>
        <w:spacing w:line="240" w:lineRule="auto"/>
        <w:jc w:val="both"/>
      </w:pPr>
    </w:p>
    <w:p w14:paraId="1B7C78FD" w14:textId="77777777" w:rsidR="0095629F" w:rsidRDefault="0084042F">
      <w:pPr>
        <w:spacing w:line="240" w:lineRule="auto"/>
        <w:jc w:val="both"/>
      </w:pPr>
      <w:r>
        <w:t>La chiamata alle arti di Manifattura</w:t>
      </w:r>
      <w:r>
        <w:t xml:space="preserve"> Tabacchi avverrà attraverso un bando di concorso per l’assegnazione di </w:t>
      </w:r>
      <w:r>
        <w:rPr>
          <w:b/>
        </w:rPr>
        <w:t xml:space="preserve">sei </w:t>
      </w:r>
      <w:r>
        <w:rPr>
          <w:b/>
          <w:color w:val="000000"/>
        </w:rPr>
        <w:t>premi</w:t>
      </w:r>
      <w:r>
        <w:rPr>
          <w:b/>
        </w:rPr>
        <w:t xml:space="preserve"> </w:t>
      </w:r>
      <w:r>
        <w:t xml:space="preserve">per altrettante Residenze a </w:t>
      </w:r>
      <w:r>
        <w:rPr>
          <w:b/>
        </w:rPr>
        <w:t>sei artisti multidisciplinari</w:t>
      </w:r>
      <w:r>
        <w:t xml:space="preserve"> per lo sviluppo di progetti artistici in dialogo con gli spazi di Manifattura Tabacchi.</w:t>
      </w:r>
    </w:p>
    <w:p w14:paraId="113A4C9E" w14:textId="77777777" w:rsidR="0095629F" w:rsidRDefault="0095629F">
      <w:pPr>
        <w:spacing w:line="240" w:lineRule="auto"/>
        <w:jc w:val="both"/>
      </w:pPr>
    </w:p>
    <w:p w14:paraId="049A008D" w14:textId="77777777" w:rsidR="0095629F" w:rsidRDefault="0084042F">
      <w:pPr>
        <w:spacing w:line="240" w:lineRule="auto"/>
        <w:jc w:val="both"/>
      </w:pPr>
      <w:r>
        <w:t xml:space="preserve">Il bando è </w:t>
      </w:r>
      <w:r>
        <w:rPr>
          <w:b/>
        </w:rPr>
        <w:t>gratuito e apert</w:t>
      </w:r>
      <w:r>
        <w:rPr>
          <w:b/>
        </w:rPr>
        <w:t>o a partecipanti, di ogni provenienza geografica e sotto i 40 anni, singoli o collettivi, con pratiche artistiche di diversa natura</w:t>
      </w:r>
      <w:r>
        <w:t>: scultura, pittura, sound and new media art, performance, pratiche coreografiche e relazionali, progetti workshop-</w:t>
      </w:r>
      <w:proofErr w:type="spellStart"/>
      <w:r>
        <w:t>based</w:t>
      </w:r>
      <w:proofErr w:type="spellEnd"/>
      <w:r>
        <w:t xml:space="preserve"> e pr</w:t>
      </w:r>
      <w:r>
        <w:t xml:space="preserve">ogetti che mettano in discussione il rapporto esistente tra uomo e ambiente. </w:t>
      </w:r>
    </w:p>
    <w:p w14:paraId="2313C8B6" w14:textId="77777777" w:rsidR="0095629F" w:rsidRDefault="0095629F">
      <w:pPr>
        <w:spacing w:line="240" w:lineRule="auto"/>
        <w:jc w:val="both"/>
      </w:pPr>
    </w:p>
    <w:p w14:paraId="4907BD64" w14:textId="77777777" w:rsidR="0095629F" w:rsidRDefault="0084042F">
      <w:pPr>
        <w:spacing w:line="240" w:lineRule="auto"/>
        <w:jc w:val="both"/>
        <w:rPr>
          <w:color w:val="000000"/>
        </w:rPr>
      </w:pPr>
      <w:r>
        <w:t xml:space="preserve">Ogni artista selezionato sarà accompagnato da un </w:t>
      </w:r>
      <w:r>
        <w:rPr>
          <w:b/>
        </w:rPr>
        <w:t>curatore</w:t>
      </w:r>
      <w:r>
        <w:t xml:space="preserve"> per la stesura di un testo critico volto alla realizzazione di un </w:t>
      </w:r>
      <w:r>
        <w:rPr>
          <w:b/>
        </w:rPr>
        <w:t>progetto editoriale dedicato</w:t>
      </w:r>
      <w:r>
        <w:t>. Le sei opere confluiran</w:t>
      </w:r>
      <w:r>
        <w:t xml:space="preserve">no in una </w:t>
      </w:r>
      <w:r>
        <w:rPr>
          <w:b/>
        </w:rPr>
        <w:t>mostra collettiva</w:t>
      </w:r>
      <w:r>
        <w:t xml:space="preserve"> e contribuiranno alla pubblicazione del progetto editoriale previsto per settembre, il mese che Manifattura Tabacchi vuole dedicare alla sostenibilità, nell’ambito di un programma pubblico composto da talk, tavole rotonde e atti</w:t>
      </w:r>
      <w:r>
        <w:t xml:space="preserve">vità laboratoriali. </w:t>
      </w:r>
    </w:p>
    <w:p w14:paraId="48F985E9" w14:textId="77777777" w:rsidR="0095629F" w:rsidRDefault="0084042F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Gli artisti selezionati avranno l’occasione di prendere parte attiva al cambiamento e alla visione interdisciplinare che Manifattura Tabacchi da sempre promuove per </w:t>
      </w:r>
      <w:r>
        <w:rPr>
          <w:b/>
          <w:color w:val="000000"/>
        </w:rPr>
        <w:t>sperimentare linguaggi ibridi in dialogo con un luogo di matrice indus</w:t>
      </w:r>
      <w:r>
        <w:rPr>
          <w:b/>
          <w:color w:val="000000"/>
        </w:rPr>
        <w:t>triale</w:t>
      </w:r>
      <w:r>
        <w:rPr>
          <w:color w:val="000000"/>
        </w:rPr>
        <w:t xml:space="preserve">. Un’occasione per guardare al rapporto tra uomo e natura, chiamando in causa l’arte e la sua capacità trasversale di porsi domande prima di immaginare soluzioni, di coinvolgere professionisti dai campi scientifici e umanistici e di </w:t>
      </w:r>
      <w:r>
        <w:rPr>
          <w:b/>
          <w:color w:val="000000"/>
        </w:rPr>
        <w:t>veicolare la sens</w:t>
      </w:r>
      <w:r>
        <w:rPr>
          <w:b/>
          <w:color w:val="000000"/>
        </w:rPr>
        <w:t>ibilità comune rispetto al cambiamento climatico verso forme inedite di espressione e azione.</w:t>
      </w:r>
      <w:r>
        <w:rPr>
          <w:color w:val="000000"/>
        </w:rPr>
        <w:t xml:space="preserve"> </w:t>
      </w:r>
    </w:p>
    <w:p w14:paraId="27931AA8" w14:textId="77777777" w:rsidR="0095629F" w:rsidRDefault="0095629F">
      <w:pPr>
        <w:spacing w:line="240" w:lineRule="auto"/>
        <w:jc w:val="both"/>
      </w:pPr>
      <w:bookmarkStart w:id="0" w:name="_heading=h.gjdgxs" w:colFirst="0" w:colLast="0"/>
      <w:bookmarkEnd w:id="0"/>
    </w:p>
    <w:p w14:paraId="51725ECB" w14:textId="77777777" w:rsidR="0095629F" w:rsidRDefault="0084042F">
      <w:pPr>
        <w:spacing w:line="240" w:lineRule="auto"/>
        <w:jc w:val="both"/>
      </w:pPr>
      <w:r>
        <w:rPr>
          <w:b/>
        </w:rPr>
        <w:t>Superblast</w:t>
      </w:r>
      <w:r>
        <w:t xml:space="preserve"> si rivolge ad artisti, pensatori, creativi, attivisti che abbiano il desiderio di guidare il cambiamento, immaginare e ridisegnare i luoghi della cul</w:t>
      </w:r>
      <w:r>
        <w:t xml:space="preserve">tura, per un futuro più sostenibile nell’era dei mutamenti climatici attraverso la costruzione di relazioni e progetti comuni. </w:t>
      </w:r>
    </w:p>
    <w:p w14:paraId="2BAB81B1" w14:textId="77777777" w:rsidR="0095629F" w:rsidRDefault="0084042F">
      <w:pPr>
        <w:spacing w:line="240" w:lineRule="auto"/>
        <w:jc w:val="both"/>
      </w:pPr>
      <w:r>
        <w:rPr>
          <w:b/>
        </w:rPr>
        <w:t xml:space="preserve">Cosa significa fare arte oggi? Come ricostituire un equilibrio tra l’uomo, la città e il mondo naturale? Una nuova ecologia del </w:t>
      </w:r>
      <w:r>
        <w:rPr>
          <w:b/>
        </w:rPr>
        <w:t xml:space="preserve">pensiero è possibile? </w:t>
      </w:r>
      <w:r>
        <w:rPr>
          <w:color w:val="000000"/>
        </w:rPr>
        <w:t xml:space="preserve">Domande sempre più rilevanti nel contesto attuale che ci ospita e che costituisce una svolta critica nella storia del pianeta. </w:t>
      </w:r>
      <w:r>
        <w:t xml:space="preserve">Manifattura Tabacchi sceglie di dare spazio alla sperimentazione artistica e al </w:t>
      </w:r>
      <w:r>
        <w:lastRenderedPageBreak/>
        <w:t xml:space="preserve">confronto sui temi urgenti </w:t>
      </w:r>
      <w:r>
        <w:t xml:space="preserve">del nostro tempo, quali la relazione tra natura e cultura, l’uomo e le altre specie viventi, l’individuo e la collettività. </w:t>
      </w:r>
    </w:p>
    <w:p w14:paraId="6D9B2503" w14:textId="77777777" w:rsidR="0095629F" w:rsidRDefault="0095629F">
      <w:pPr>
        <w:spacing w:line="240" w:lineRule="auto"/>
        <w:jc w:val="both"/>
      </w:pPr>
    </w:p>
    <w:p w14:paraId="73E7C964" w14:textId="77777777" w:rsidR="0095629F" w:rsidRDefault="0084042F">
      <w:pPr>
        <w:spacing w:line="240" w:lineRule="auto"/>
        <w:jc w:val="both"/>
        <w:rPr>
          <w:shd w:val="clear" w:color="auto" w:fill="FCE5CD"/>
        </w:rPr>
      </w:pPr>
      <w:r>
        <w:t xml:space="preserve">Sarà possibile partecipare </w:t>
      </w:r>
      <w:r>
        <w:rPr>
          <w:b/>
        </w:rPr>
        <w:t xml:space="preserve">fino al 21 marzo 2021 </w:t>
      </w:r>
      <w:r>
        <w:t xml:space="preserve">seguendo le istruzioni riportate sul sito </w:t>
      </w:r>
      <w:hyperlink r:id="rId7">
        <w:r>
          <w:rPr>
            <w:color w:val="0000FF"/>
            <w:u w:val="single"/>
          </w:rPr>
          <w:t>www.superblast.it</w:t>
        </w:r>
      </w:hyperlink>
      <w:r>
        <w:t xml:space="preserve"> o su </w:t>
      </w:r>
      <w:hyperlink r:id="rId8">
        <w:r>
          <w:rPr>
            <w:color w:val="0000FF"/>
            <w:u w:val="single"/>
          </w:rPr>
          <w:t>www.manifatturatabacchi.com</w:t>
        </w:r>
      </w:hyperlink>
      <w:r>
        <w:t>. I progetti saranno valutati da un comitato scientifico internazionale composto da autorità nei campi dell’in</w:t>
      </w:r>
      <w:r>
        <w:t xml:space="preserve">tersezione tra arte e ecologia quali </w:t>
      </w:r>
      <w:r>
        <w:rPr>
          <w:b/>
        </w:rPr>
        <w:t>Mario Cristiani</w:t>
      </w:r>
      <w:r>
        <w:t xml:space="preserve">, cofondatore di Associazione Arte Continua e di Galleria Continua (San Gimignano, Beijing, </w:t>
      </w:r>
      <w:proofErr w:type="spellStart"/>
      <w:r>
        <w:t>Les</w:t>
      </w:r>
      <w:proofErr w:type="spellEnd"/>
      <w:r>
        <w:t xml:space="preserve"> Moulins, Habana), </w:t>
      </w:r>
      <w:r>
        <w:rPr>
          <w:b/>
        </w:rPr>
        <w:t>Stefano Mancuso</w:t>
      </w:r>
      <w:r>
        <w:t xml:space="preserve">, neurobiologo vegetale e accademico, direttore di LINV International </w:t>
      </w:r>
      <w:proofErr w:type="spellStart"/>
      <w:r>
        <w:t>Labor</w:t>
      </w:r>
      <w:r>
        <w:t>atory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Neurobiology</w:t>
      </w:r>
      <w:proofErr w:type="spellEnd"/>
      <w:r>
        <w:t xml:space="preserve"> e fondatore di PNAT, </w:t>
      </w:r>
      <w:r>
        <w:rPr>
          <w:b/>
        </w:rPr>
        <w:t>Erica Petrillo</w:t>
      </w:r>
      <w:r>
        <w:t xml:space="preserve">, scrittrice e curatrice che collabora con lo studio interdisciplinare 2050+ (Milano), </w:t>
      </w:r>
      <w:r>
        <w:rPr>
          <w:b/>
        </w:rPr>
        <w:t xml:space="preserve">Lucia </w:t>
      </w:r>
      <w:proofErr w:type="spellStart"/>
      <w:r>
        <w:rPr>
          <w:b/>
        </w:rPr>
        <w:t>Pietroiusti</w:t>
      </w:r>
      <w:proofErr w:type="spellEnd"/>
      <w:r>
        <w:t xml:space="preserve">, curatrice di General </w:t>
      </w:r>
      <w:proofErr w:type="spellStart"/>
      <w:r>
        <w:t>Ecology</w:t>
      </w:r>
      <w:proofErr w:type="spellEnd"/>
      <w:r>
        <w:t xml:space="preserve"> presso Serpentine </w:t>
      </w:r>
      <w:proofErr w:type="spellStart"/>
      <w:r>
        <w:t>Galleries</w:t>
      </w:r>
      <w:proofErr w:type="spellEnd"/>
      <w:r>
        <w:t xml:space="preserve"> (Londra), </w:t>
      </w:r>
      <w:r>
        <w:rPr>
          <w:b/>
        </w:rPr>
        <w:t>Caterina Taurelli Sa</w:t>
      </w:r>
      <w:r>
        <w:rPr>
          <w:b/>
        </w:rPr>
        <w:t>limbeni</w:t>
      </w:r>
      <w:r>
        <w:t>, curatrice di NAM - Not a Museum.</w:t>
      </w:r>
    </w:p>
    <w:p w14:paraId="1E25F159" w14:textId="77777777" w:rsidR="0095629F" w:rsidRDefault="0095629F">
      <w:pPr>
        <w:spacing w:line="240" w:lineRule="auto"/>
        <w:jc w:val="both"/>
        <w:rPr>
          <w:b/>
        </w:rPr>
      </w:pPr>
    </w:p>
    <w:p w14:paraId="30A8AC17" w14:textId="77777777" w:rsidR="0095629F" w:rsidRDefault="0084042F">
      <w:pPr>
        <w:spacing w:line="240" w:lineRule="auto"/>
        <w:jc w:val="both"/>
      </w:pPr>
      <w:r>
        <w:t xml:space="preserve">I finalisti saranno annunciati il </w:t>
      </w:r>
      <w:r>
        <w:rPr>
          <w:b/>
        </w:rPr>
        <w:t>21 aprile 2021</w:t>
      </w:r>
      <w:r>
        <w:t xml:space="preserve"> sul sito di Manifattura Tabacchi e sui canali social di NAM – Not a Museum. Gli artisti selezionati saranno invitati in Manifattura Tabacchi a partecipare ad un wor</w:t>
      </w:r>
      <w:r>
        <w:t xml:space="preserve">kshop dedicato all’esplorazione del luogo e del contesto di riferimento, e avranno a disposizione € 5.000 per la produzione del proprio lavoro, uno spazio dove realizzarlo e € 500 per il rimborso delle spese di viaggio e trasporto. </w:t>
      </w:r>
    </w:p>
    <w:p w14:paraId="51DEB024" w14:textId="77777777" w:rsidR="0095629F" w:rsidRDefault="0095629F">
      <w:pPr>
        <w:spacing w:line="240" w:lineRule="auto"/>
        <w:jc w:val="both"/>
      </w:pPr>
    </w:p>
    <w:p w14:paraId="67184159" w14:textId="77777777" w:rsidR="0095629F" w:rsidRDefault="0095629F">
      <w:pPr>
        <w:spacing w:line="240" w:lineRule="auto"/>
      </w:pPr>
    </w:p>
    <w:p w14:paraId="288FDF3B" w14:textId="77777777" w:rsidR="0095629F" w:rsidRDefault="0084042F">
      <w:pPr>
        <w:spacing w:line="240" w:lineRule="auto"/>
        <w:rPr>
          <w:b/>
        </w:rPr>
      </w:pPr>
      <w:r>
        <w:rPr>
          <w:b/>
        </w:rPr>
        <w:t xml:space="preserve">Calendario </w:t>
      </w:r>
    </w:p>
    <w:p w14:paraId="3273A37D" w14:textId="77777777" w:rsidR="0095629F" w:rsidRDefault="0095629F">
      <w:pPr>
        <w:spacing w:line="240" w:lineRule="auto"/>
      </w:pPr>
    </w:p>
    <w:p w14:paraId="1953D013" w14:textId="77777777" w:rsidR="0095629F" w:rsidRDefault="0084042F">
      <w:pPr>
        <w:spacing w:line="240" w:lineRule="auto"/>
      </w:pPr>
      <w:r>
        <w:t>8 febbra</w:t>
      </w:r>
      <w:r>
        <w:t>io 2021 | lancio del bando</w:t>
      </w:r>
    </w:p>
    <w:p w14:paraId="3F621E54" w14:textId="77777777" w:rsidR="0095629F" w:rsidRDefault="0095629F">
      <w:pPr>
        <w:spacing w:line="240" w:lineRule="auto"/>
      </w:pPr>
    </w:p>
    <w:p w14:paraId="3232438C" w14:textId="77777777" w:rsidR="0095629F" w:rsidRDefault="0084042F">
      <w:pPr>
        <w:spacing w:line="240" w:lineRule="auto"/>
      </w:pPr>
      <w:r>
        <w:t xml:space="preserve">21 marzo 2021 | chiusura del bando </w:t>
      </w:r>
    </w:p>
    <w:p w14:paraId="4D563331" w14:textId="77777777" w:rsidR="0095629F" w:rsidRDefault="0095629F">
      <w:pPr>
        <w:spacing w:line="240" w:lineRule="auto"/>
      </w:pPr>
    </w:p>
    <w:p w14:paraId="7EF6B6C3" w14:textId="77777777" w:rsidR="0095629F" w:rsidRDefault="0084042F">
      <w:pPr>
        <w:spacing w:line="240" w:lineRule="auto"/>
      </w:pPr>
      <w:r>
        <w:t xml:space="preserve">21 marzo-20 aprile 2021 | periodo di valutazione </w:t>
      </w:r>
    </w:p>
    <w:p w14:paraId="59CE607B" w14:textId="77777777" w:rsidR="0095629F" w:rsidRDefault="0095629F">
      <w:pPr>
        <w:spacing w:line="240" w:lineRule="auto"/>
      </w:pPr>
    </w:p>
    <w:p w14:paraId="5D584272" w14:textId="77777777" w:rsidR="0095629F" w:rsidRDefault="0084042F">
      <w:pPr>
        <w:spacing w:line="240" w:lineRule="auto"/>
      </w:pPr>
      <w:r>
        <w:t xml:space="preserve">21 aprile 2021 | pubblicazione dei finalisti </w:t>
      </w:r>
    </w:p>
    <w:p w14:paraId="1DFA019B" w14:textId="77777777" w:rsidR="0095629F" w:rsidRDefault="0095629F">
      <w:pPr>
        <w:spacing w:line="240" w:lineRule="auto"/>
      </w:pPr>
    </w:p>
    <w:p w14:paraId="1B1C6A42" w14:textId="77777777" w:rsidR="0095629F" w:rsidRDefault="0084042F">
      <w:pPr>
        <w:spacing w:line="240" w:lineRule="auto"/>
      </w:pPr>
      <w:r>
        <w:t>5 maggio 2021 | workshop artisti</w:t>
      </w:r>
    </w:p>
    <w:p w14:paraId="2C251C60" w14:textId="77777777" w:rsidR="0095629F" w:rsidRDefault="0095629F">
      <w:pPr>
        <w:spacing w:line="240" w:lineRule="auto"/>
      </w:pPr>
    </w:p>
    <w:p w14:paraId="26BE63C5" w14:textId="77777777" w:rsidR="0095629F" w:rsidRDefault="0084042F">
      <w:pPr>
        <w:spacing w:line="240" w:lineRule="auto"/>
      </w:pPr>
      <w:r>
        <w:t>5 maggio-5 agosto 2021 | residenze</w:t>
      </w:r>
    </w:p>
    <w:p w14:paraId="71064EAF" w14:textId="77777777" w:rsidR="0095629F" w:rsidRDefault="0095629F">
      <w:pPr>
        <w:spacing w:line="240" w:lineRule="auto"/>
      </w:pPr>
    </w:p>
    <w:p w14:paraId="1A0592C7" w14:textId="77777777" w:rsidR="0095629F" w:rsidRDefault="0084042F">
      <w:pPr>
        <w:spacing w:line="240" w:lineRule="auto"/>
        <w:jc w:val="both"/>
      </w:pPr>
      <w:proofErr w:type="gramStart"/>
      <w:r>
        <w:t>1 settembre</w:t>
      </w:r>
      <w:proofErr w:type="gramEnd"/>
      <w:r>
        <w:t>-21 settembre 2021 | esposizione collettiva</w:t>
      </w:r>
    </w:p>
    <w:p w14:paraId="62DC91DD" w14:textId="77777777" w:rsidR="0095629F" w:rsidRDefault="0095629F">
      <w:pPr>
        <w:spacing w:line="240" w:lineRule="auto"/>
      </w:pPr>
    </w:p>
    <w:p w14:paraId="42D4C69E" w14:textId="77777777" w:rsidR="0095629F" w:rsidRDefault="0095629F">
      <w:pPr>
        <w:spacing w:line="240" w:lineRule="auto"/>
        <w:jc w:val="both"/>
        <w:rPr>
          <w:color w:val="202020"/>
          <w:shd w:val="clear" w:color="auto" w:fill="FEFFFE"/>
        </w:rPr>
      </w:pPr>
    </w:p>
    <w:p w14:paraId="77D4747C" w14:textId="77777777" w:rsidR="0095629F" w:rsidRDefault="0084042F">
      <w:pPr>
        <w:spacing w:line="240" w:lineRule="auto"/>
        <w:jc w:val="both"/>
        <w:rPr>
          <w:color w:val="0432FE"/>
          <w:u w:val="single"/>
        </w:rPr>
      </w:pPr>
      <w:hyperlink r:id="rId9">
        <w:r>
          <w:rPr>
            <w:color w:val="0432FE"/>
            <w:u w:val="single"/>
          </w:rPr>
          <w:t>www.manifatturatabacchi.com</w:t>
        </w:r>
      </w:hyperlink>
    </w:p>
    <w:p w14:paraId="2C85B820" w14:textId="77777777" w:rsidR="0095629F" w:rsidRPr="00BE69FC" w:rsidRDefault="0084042F">
      <w:pPr>
        <w:spacing w:line="240" w:lineRule="auto"/>
        <w:jc w:val="both"/>
        <w:rPr>
          <w:color w:val="000000"/>
          <w:u w:val="single"/>
          <w:lang w:val="en-GB"/>
        </w:rPr>
      </w:pPr>
      <w:hyperlink r:id="rId10">
        <w:r w:rsidRPr="00BE69FC">
          <w:rPr>
            <w:color w:val="0000FF"/>
            <w:u w:val="single"/>
            <w:lang w:val="en-GB"/>
          </w:rPr>
          <w:t>www.superblast.it</w:t>
        </w:r>
      </w:hyperlink>
      <w:r w:rsidRPr="00BE69FC">
        <w:rPr>
          <w:color w:val="0432FE"/>
          <w:u w:val="single"/>
          <w:lang w:val="en-GB"/>
        </w:rPr>
        <w:t xml:space="preserve"> </w:t>
      </w:r>
    </w:p>
    <w:p w14:paraId="20F57FDD" w14:textId="77777777" w:rsidR="0095629F" w:rsidRPr="00BE69FC" w:rsidRDefault="0084042F">
      <w:pPr>
        <w:spacing w:line="240" w:lineRule="auto"/>
        <w:jc w:val="both"/>
        <w:rPr>
          <w:color w:val="006FC0"/>
          <w:u w:val="single"/>
          <w:lang w:val="en-GB"/>
        </w:rPr>
      </w:pPr>
      <w:hyperlink r:id="rId11">
        <w:r w:rsidRPr="00BE69FC">
          <w:rPr>
            <w:color w:val="1154CB"/>
            <w:u w:val="single"/>
            <w:lang w:val="en-GB"/>
          </w:rPr>
          <w:t>Instagram</w:t>
        </w:r>
      </w:hyperlink>
      <w:r w:rsidRPr="00BE69FC">
        <w:rPr>
          <w:lang w:val="en-GB"/>
        </w:rPr>
        <w:t xml:space="preserve"> | </w:t>
      </w:r>
      <w:hyperlink r:id="rId12">
        <w:r w:rsidRPr="00BE69FC">
          <w:rPr>
            <w:color w:val="1154CB"/>
            <w:u w:val="single"/>
            <w:lang w:val="en-GB"/>
          </w:rPr>
          <w:t>Facebook</w:t>
        </w:r>
      </w:hyperlink>
      <w:r w:rsidRPr="00BE69FC">
        <w:rPr>
          <w:lang w:val="en-GB"/>
        </w:rPr>
        <w:t xml:space="preserve"> | </w:t>
      </w:r>
      <w:hyperlink r:id="rId13">
        <w:r w:rsidRPr="00BE69FC">
          <w:rPr>
            <w:color w:val="1154CB"/>
            <w:u w:val="single"/>
            <w:lang w:val="en-GB"/>
          </w:rPr>
          <w:t>YouTube</w:t>
        </w:r>
      </w:hyperlink>
      <w:r w:rsidRPr="00BE69FC">
        <w:rPr>
          <w:lang w:val="en-GB"/>
        </w:rPr>
        <w:t xml:space="preserve"> | </w:t>
      </w:r>
      <w:hyperlink r:id="rId14">
        <w:r w:rsidRPr="00BE69FC">
          <w:rPr>
            <w:color w:val="1154CB"/>
            <w:u w:val="single"/>
            <w:lang w:val="en-GB"/>
          </w:rPr>
          <w:t>Spotify</w:t>
        </w:r>
      </w:hyperlink>
    </w:p>
    <w:p w14:paraId="05370BC5" w14:textId="77777777" w:rsidR="0095629F" w:rsidRPr="00BE69FC" w:rsidRDefault="0095629F">
      <w:pPr>
        <w:spacing w:line="240" w:lineRule="auto"/>
        <w:jc w:val="both"/>
        <w:rPr>
          <w:color w:val="0432FE"/>
          <w:u w:val="single"/>
          <w:lang w:val="en-GB"/>
        </w:rPr>
      </w:pPr>
    </w:p>
    <w:p w14:paraId="2BCB26CF" w14:textId="77777777" w:rsidR="0095629F" w:rsidRDefault="0084042F">
      <w:pPr>
        <w:spacing w:line="240" w:lineRule="auto"/>
        <w:jc w:val="both"/>
        <w:rPr>
          <w:color w:val="0432FE"/>
          <w:u w:val="single"/>
        </w:rPr>
      </w:pPr>
      <w:hyperlink r:id="rId15">
        <w:r>
          <w:rPr>
            <w:color w:val="1154CB"/>
            <w:u w:val="single"/>
          </w:rPr>
          <w:t>www.notamuseum.it</w:t>
        </w:r>
      </w:hyperlink>
    </w:p>
    <w:p w14:paraId="2B9CAD6A" w14:textId="77777777" w:rsidR="0095629F" w:rsidRDefault="0084042F">
      <w:pPr>
        <w:spacing w:line="240" w:lineRule="auto"/>
        <w:jc w:val="both"/>
        <w:rPr>
          <w:color w:val="1154CB"/>
          <w:u w:val="single"/>
        </w:rPr>
      </w:pPr>
      <w:hyperlink r:id="rId16">
        <w:r>
          <w:rPr>
            <w:color w:val="1154CB"/>
            <w:u w:val="single"/>
          </w:rPr>
          <w:t>Instagram</w:t>
        </w:r>
      </w:hyperlink>
    </w:p>
    <w:p w14:paraId="34B589A9" w14:textId="77777777" w:rsidR="0095629F" w:rsidRDefault="0095629F">
      <w:pPr>
        <w:spacing w:line="240" w:lineRule="auto"/>
        <w:jc w:val="both"/>
        <w:rPr>
          <w:color w:val="1154CB"/>
          <w:u w:val="single"/>
        </w:rPr>
      </w:pPr>
    </w:p>
    <w:p w14:paraId="336EDD2E" w14:textId="77777777" w:rsidR="0095629F" w:rsidRDefault="0095629F">
      <w:pPr>
        <w:spacing w:line="240" w:lineRule="auto"/>
        <w:jc w:val="both"/>
        <w:rPr>
          <w:shd w:val="clear" w:color="auto" w:fill="FEFFFE"/>
        </w:rPr>
      </w:pPr>
    </w:p>
    <w:p w14:paraId="3F27FDCF" w14:textId="77777777" w:rsidR="0095629F" w:rsidRDefault="0084042F">
      <w:pPr>
        <w:spacing w:line="240" w:lineRule="auto"/>
        <w:jc w:val="both"/>
        <w:rPr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b/>
          <w:color w:val="000000"/>
          <w:sz w:val="20"/>
          <w:szCs w:val="20"/>
        </w:rPr>
        <w:t xml:space="preserve">Ufficio Stampa Manifattura Tabacchi </w:t>
      </w:r>
    </w:p>
    <w:p w14:paraId="7C40CEB4" w14:textId="77777777" w:rsidR="0095629F" w:rsidRDefault="0084042F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Noesis </w:t>
      </w:r>
    </w:p>
    <w:p w14:paraId="5D46CDCB" w14:textId="77777777" w:rsidR="0095629F" w:rsidRDefault="0084042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Elisa Puletto: </w:t>
      </w:r>
      <w:hyperlink r:id="rId17">
        <w:r>
          <w:rPr>
            <w:color w:val="000000"/>
            <w:sz w:val="20"/>
            <w:szCs w:val="20"/>
            <w:u w:val="single"/>
          </w:rPr>
          <w:t>elisa.puletto@noesis.net</w:t>
        </w:r>
      </w:hyperlink>
      <w:r>
        <w:rPr>
          <w:color w:val="000000"/>
          <w:sz w:val="20"/>
          <w:szCs w:val="20"/>
        </w:rPr>
        <w:t>; tel. 327 0736315</w:t>
      </w:r>
    </w:p>
    <w:p w14:paraId="0051CF13" w14:textId="77777777" w:rsidR="0095629F" w:rsidRDefault="0084042F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Eleonora Molesti: </w:t>
      </w:r>
      <w:hyperlink r:id="rId18">
        <w:r>
          <w:rPr>
            <w:color w:val="000000"/>
            <w:sz w:val="20"/>
            <w:szCs w:val="20"/>
            <w:u w:val="single"/>
          </w:rPr>
          <w:t>eleonora.molesti@noesis.net</w:t>
        </w:r>
      </w:hyperlink>
      <w:r>
        <w:rPr>
          <w:color w:val="000000"/>
          <w:sz w:val="20"/>
          <w:szCs w:val="20"/>
        </w:rPr>
        <w:t>; tel. 389 9853152</w:t>
      </w:r>
    </w:p>
    <w:p w14:paraId="5D81B5B6" w14:textId="77777777" w:rsidR="0095629F" w:rsidRDefault="0084042F">
      <w:pPr>
        <w:spacing w:line="240" w:lineRule="auto"/>
        <w:jc w:val="both"/>
      </w:pPr>
      <w:r>
        <w:rPr>
          <w:color w:val="000000"/>
          <w:sz w:val="20"/>
          <w:szCs w:val="20"/>
        </w:rPr>
        <w:t xml:space="preserve">Carolina Natoli: </w:t>
      </w:r>
      <w:hyperlink r:id="rId19">
        <w:r>
          <w:rPr>
            <w:color w:val="000000"/>
            <w:sz w:val="20"/>
            <w:szCs w:val="20"/>
            <w:u w:val="single"/>
          </w:rPr>
          <w:t>carolina.natoli-ext@noesis.net</w:t>
        </w:r>
      </w:hyperlink>
      <w:r>
        <w:rPr>
          <w:color w:val="000000"/>
          <w:sz w:val="20"/>
          <w:szCs w:val="20"/>
        </w:rPr>
        <w:t>; tel. 349 7634418</w:t>
      </w:r>
    </w:p>
    <w:sectPr w:rsidR="0095629F">
      <w:headerReference w:type="default" r:id="rId20"/>
      <w:foot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05C8" w14:textId="77777777" w:rsidR="0084042F" w:rsidRDefault="0084042F">
      <w:pPr>
        <w:spacing w:line="240" w:lineRule="auto"/>
      </w:pPr>
      <w:r>
        <w:separator/>
      </w:r>
    </w:p>
  </w:endnote>
  <w:endnote w:type="continuationSeparator" w:id="0">
    <w:p w14:paraId="03C3A20E" w14:textId="77777777" w:rsidR="0084042F" w:rsidRDefault="00840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C0B8" w14:textId="77777777" w:rsidR="0095629F" w:rsidRDefault="00956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D4EE" w14:textId="77777777" w:rsidR="0084042F" w:rsidRDefault="0084042F">
      <w:pPr>
        <w:spacing w:line="240" w:lineRule="auto"/>
      </w:pPr>
      <w:r>
        <w:separator/>
      </w:r>
    </w:p>
  </w:footnote>
  <w:footnote w:type="continuationSeparator" w:id="0">
    <w:p w14:paraId="53AA3284" w14:textId="77777777" w:rsidR="0084042F" w:rsidRDefault="00840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06F2" w14:textId="77777777" w:rsidR="0095629F" w:rsidRDefault="0084042F">
    <w:pPr>
      <w:jc w:val="center"/>
    </w:pPr>
    <w:r>
      <w:rPr>
        <w:noProof/>
      </w:rPr>
      <w:drawing>
        <wp:inline distT="114300" distB="114300" distL="114300" distR="114300" wp14:anchorId="7F6B5D55" wp14:editId="54E88961">
          <wp:extent cx="3211350" cy="9384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1350" cy="938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F"/>
    <w:rsid w:val="0084042F"/>
    <w:rsid w:val="0095629F"/>
    <w:rsid w:val="00B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76D"/>
  <w15:docId w15:val="{C4DE9B10-DA75-480C-AE65-64BD0158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C42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1F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atturatabacchi.com" TargetMode="External"/><Relationship Id="rId13" Type="http://schemas.openxmlformats.org/officeDocument/2006/relationships/hyperlink" Target="https://www.youtube.com/channel/UCg8D31r4Yp3RO0tB4f5eZtg" TargetMode="External"/><Relationship Id="rId18" Type="http://schemas.openxmlformats.org/officeDocument/2006/relationships/hyperlink" Target="mailto:eleonora.molesti@noesis.ne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uperblast.it" TargetMode="External"/><Relationship Id="rId12" Type="http://schemas.openxmlformats.org/officeDocument/2006/relationships/hyperlink" Target="https://www.facebook.com/ManifatturaTabacchiFirenze/" TargetMode="External"/><Relationship Id="rId17" Type="http://schemas.openxmlformats.org/officeDocument/2006/relationships/hyperlink" Target="mailto:elisa.puletto@noesi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nam_notamuseu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anifatturatabacchif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tamuseum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perblast.it" TargetMode="External"/><Relationship Id="rId19" Type="http://schemas.openxmlformats.org/officeDocument/2006/relationships/hyperlink" Target="mailto:carolina.natoli-ext@noes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ifatturatabacchi.com" TargetMode="External"/><Relationship Id="rId14" Type="http://schemas.openxmlformats.org/officeDocument/2006/relationships/hyperlink" Target="https://open.spotify.com/user/c5pttnybbkocle4h8nnc8yzcy?si=HBrAQEYaTTqIQRqmz1hq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ha7fV/ldI0+4iQW/J1lne/H9w==">AMUW2mVhWp7i5gLmzsBsgWu1JVU8pNbG3ylBLMMIYCgStLZFtMh8bgUV6ZC/c/WRYVPgYdmd8I/CoSivk7jUkzi/JTtXH/gQW6f+k/ZLzZEKmsR0Y1fzOv/sX67sLcwHa5nxDoZPQurY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vtosato</dc:creator>
  <cp:lastModifiedBy>Elisa Puletto</cp:lastModifiedBy>
  <cp:revision>2</cp:revision>
  <dcterms:created xsi:type="dcterms:W3CDTF">2021-02-05T15:27:00Z</dcterms:created>
  <dcterms:modified xsi:type="dcterms:W3CDTF">2021-02-08T12:16:00Z</dcterms:modified>
</cp:coreProperties>
</file>