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FBF" w:rsidRPr="00107D87" w:rsidRDefault="005349A8" w:rsidP="005349A8">
      <w:pPr>
        <w:jc w:val="center"/>
        <w:rPr>
          <w:rFonts w:ascii="Helvetica" w:hAnsi="Helvetica"/>
          <w:b/>
          <w:bCs/>
          <w:u w:val="single"/>
        </w:rPr>
      </w:pPr>
      <w:r w:rsidRPr="00107D87">
        <w:rPr>
          <w:rFonts w:ascii="Helvetica" w:hAnsi="Helvetica"/>
          <w:b/>
          <w:bCs/>
          <w:u w:val="single"/>
        </w:rPr>
        <w:t>COMUNICATO STAMPA</w:t>
      </w:r>
    </w:p>
    <w:p w:rsidR="005349A8" w:rsidRPr="00844FFC" w:rsidRDefault="005349A8" w:rsidP="005349A8">
      <w:pPr>
        <w:jc w:val="center"/>
        <w:rPr>
          <w:rFonts w:ascii="Helvetica" w:hAnsi="Helvetica"/>
          <w:b/>
          <w:bCs/>
        </w:rPr>
      </w:pPr>
    </w:p>
    <w:p w:rsidR="005349A8" w:rsidRPr="00844FFC" w:rsidRDefault="005349A8" w:rsidP="00844FFC">
      <w:pPr>
        <w:jc w:val="center"/>
        <w:rPr>
          <w:rFonts w:ascii="Helvetica" w:hAnsi="Helvetica"/>
          <w:b/>
          <w:bCs/>
        </w:rPr>
      </w:pPr>
      <w:r w:rsidRPr="00844FFC">
        <w:rPr>
          <w:rFonts w:ascii="Helvetica" w:hAnsi="Helvetica"/>
          <w:b/>
          <w:bCs/>
        </w:rPr>
        <w:t>Presentazione del catalogo “Tra le pieghe del dubbio”</w:t>
      </w:r>
      <w:r w:rsidR="00743FBD" w:rsidRPr="00743FBD">
        <w:rPr>
          <w:rFonts w:ascii="Helvetica" w:hAnsi="Helvetica"/>
          <w:b/>
          <w:bCs/>
        </w:rPr>
        <w:t xml:space="preserve"> </w:t>
      </w:r>
      <w:r w:rsidR="00743FBD" w:rsidRPr="00844FFC">
        <w:rPr>
          <w:rFonts w:ascii="Helvetica" w:hAnsi="Helvetica"/>
          <w:b/>
          <w:bCs/>
        </w:rPr>
        <w:t>di Gino Sabatini Odoardi</w:t>
      </w:r>
    </w:p>
    <w:p w:rsidR="005349A8" w:rsidRDefault="005349A8" w:rsidP="007E390B">
      <w:pPr>
        <w:rPr>
          <w:rFonts w:ascii="Helvetica" w:hAnsi="Helvetica"/>
          <w:sz w:val="20"/>
          <w:szCs w:val="20"/>
        </w:rPr>
      </w:pPr>
    </w:p>
    <w:p w:rsidR="007E390B" w:rsidRPr="00DF145A" w:rsidRDefault="007E390B" w:rsidP="007E390B">
      <w:pPr>
        <w:rPr>
          <w:rFonts w:ascii="Helvetica" w:hAnsi="Helvetica"/>
          <w:sz w:val="20"/>
          <w:szCs w:val="20"/>
        </w:rPr>
      </w:pPr>
    </w:p>
    <w:p w:rsidR="00090BB7" w:rsidRDefault="005349A8" w:rsidP="005349A8">
      <w:pPr>
        <w:jc w:val="both"/>
        <w:rPr>
          <w:rFonts w:ascii="Helvetica" w:hAnsi="Helvetica"/>
          <w:sz w:val="20"/>
          <w:szCs w:val="20"/>
        </w:rPr>
      </w:pPr>
      <w:r w:rsidRPr="002B0687">
        <w:rPr>
          <w:rFonts w:ascii="Helvetica" w:hAnsi="Helvetica"/>
          <w:b/>
          <w:bCs/>
          <w:sz w:val="20"/>
          <w:szCs w:val="20"/>
        </w:rPr>
        <w:t>Venerdì 22 marzo 2024 alle ore 17,30</w:t>
      </w:r>
      <w:r w:rsidRPr="00DF145A">
        <w:rPr>
          <w:rFonts w:ascii="Helvetica" w:hAnsi="Helvetica"/>
          <w:sz w:val="20"/>
          <w:szCs w:val="20"/>
        </w:rPr>
        <w:t xml:space="preserve"> presso </w:t>
      </w:r>
      <w:r w:rsidR="00BD1355">
        <w:rPr>
          <w:rFonts w:ascii="Helvetica" w:hAnsi="Helvetica"/>
          <w:b/>
          <w:bCs/>
          <w:sz w:val="20"/>
          <w:szCs w:val="20"/>
        </w:rPr>
        <w:t>l’</w:t>
      </w:r>
      <w:r w:rsidRPr="002B0687">
        <w:rPr>
          <w:rFonts w:ascii="Helvetica" w:hAnsi="Helvetica"/>
          <w:b/>
          <w:bCs/>
          <w:sz w:val="20"/>
          <w:szCs w:val="20"/>
        </w:rPr>
        <w:t xml:space="preserve">Imago Museum </w:t>
      </w:r>
      <w:r w:rsidRPr="00DF145A">
        <w:rPr>
          <w:rFonts w:ascii="Helvetica" w:hAnsi="Helvetica"/>
          <w:sz w:val="20"/>
          <w:szCs w:val="20"/>
        </w:rPr>
        <w:t xml:space="preserve">di Pescara in collaborazione con </w:t>
      </w:r>
      <w:r w:rsidRPr="002B0687">
        <w:rPr>
          <w:rFonts w:ascii="Helvetica" w:hAnsi="Helvetica"/>
          <w:b/>
          <w:bCs/>
          <w:sz w:val="20"/>
          <w:szCs w:val="20"/>
        </w:rPr>
        <w:t xml:space="preserve">La Feltrinelli </w:t>
      </w:r>
      <w:r w:rsidRPr="00A82AD8">
        <w:rPr>
          <w:rFonts w:ascii="Helvetica" w:hAnsi="Helvetica"/>
          <w:b/>
          <w:bCs/>
          <w:sz w:val="20"/>
          <w:szCs w:val="20"/>
        </w:rPr>
        <w:t>Librerie,</w:t>
      </w:r>
      <w:r w:rsidRPr="00DF145A">
        <w:rPr>
          <w:rFonts w:ascii="Helvetica" w:hAnsi="Helvetica"/>
          <w:sz w:val="20"/>
          <w:szCs w:val="20"/>
        </w:rPr>
        <w:t xml:space="preserve"> </w:t>
      </w:r>
      <w:r w:rsidR="00F252D1" w:rsidRPr="00DF145A">
        <w:rPr>
          <w:rFonts w:ascii="Helvetica" w:hAnsi="Helvetica"/>
          <w:sz w:val="20"/>
          <w:szCs w:val="20"/>
        </w:rPr>
        <w:t xml:space="preserve">sarà presentato il catalogo monografico di </w:t>
      </w:r>
      <w:r w:rsidR="00F252D1" w:rsidRPr="00DF145A">
        <w:rPr>
          <w:rFonts w:ascii="Helvetica" w:hAnsi="Helvetica"/>
          <w:b/>
          <w:bCs/>
          <w:sz w:val="20"/>
          <w:szCs w:val="20"/>
        </w:rPr>
        <w:t>Gino Sabatini Odoardi</w:t>
      </w:r>
      <w:r w:rsidR="00F252D1" w:rsidRPr="00DF145A">
        <w:rPr>
          <w:rFonts w:ascii="Helvetica" w:hAnsi="Helvetica"/>
          <w:sz w:val="20"/>
          <w:szCs w:val="20"/>
        </w:rPr>
        <w:t xml:space="preserve"> dal titolo “</w:t>
      </w:r>
      <w:r w:rsidR="00F252D1" w:rsidRPr="00DF145A">
        <w:rPr>
          <w:rFonts w:ascii="Helvetica" w:hAnsi="Helvetica"/>
          <w:b/>
          <w:bCs/>
          <w:sz w:val="20"/>
          <w:szCs w:val="20"/>
        </w:rPr>
        <w:t>Tra le pieghe del dubbio</w:t>
      </w:r>
      <w:r w:rsidR="00F252D1" w:rsidRPr="00DF145A">
        <w:rPr>
          <w:rFonts w:ascii="Helvetica" w:hAnsi="Helvetica"/>
          <w:sz w:val="20"/>
          <w:szCs w:val="20"/>
        </w:rPr>
        <w:t xml:space="preserve">”, pubblicato dalla </w:t>
      </w:r>
      <w:r w:rsidR="00090BB7" w:rsidRPr="00DF145A">
        <w:rPr>
          <w:rFonts w:ascii="Helvetica" w:hAnsi="Helvetica"/>
          <w:sz w:val="20"/>
          <w:szCs w:val="20"/>
        </w:rPr>
        <w:t>Maretti edizioni di Imola (Bo).</w:t>
      </w:r>
      <w:r w:rsidR="0065595C" w:rsidRPr="00DF145A">
        <w:rPr>
          <w:rFonts w:ascii="Helvetica" w:hAnsi="Helvetica"/>
          <w:sz w:val="20"/>
          <w:szCs w:val="20"/>
        </w:rPr>
        <w:t xml:space="preserve"> </w:t>
      </w:r>
      <w:r w:rsidR="00090BB7" w:rsidRPr="00DF145A">
        <w:rPr>
          <w:rFonts w:ascii="Helvetica" w:hAnsi="Helvetica"/>
          <w:sz w:val="20"/>
          <w:szCs w:val="20"/>
        </w:rPr>
        <w:t xml:space="preserve">Relatori dell’evento saranno </w:t>
      </w:r>
      <w:r w:rsidR="00090BB7" w:rsidRPr="00DF145A">
        <w:rPr>
          <w:rFonts w:ascii="Helvetica" w:hAnsi="Helvetica"/>
          <w:b/>
          <w:bCs/>
          <w:sz w:val="20"/>
          <w:szCs w:val="20"/>
        </w:rPr>
        <w:t>Claudio Libero Pisano</w:t>
      </w:r>
      <w:r w:rsidR="0036478D" w:rsidRPr="00DF145A">
        <w:rPr>
          <w:rFonts w:ascii="Helvetica" w:hAnsi="Helvetica"/>
          <w:sz w:val="20"/>
          <w:szCs w:val="20"/>
        </w:rPr>
        <w:t xml:space="preserve">, curatore e docente di Museologia presso l’Accademia di Belle Arti di Roma, </w:t>
      </w:r>
      <w:r w:rsidR="0036478D" w:rsidRPr="00DF145A">
        <w:rPr>
          <w:rFonts w:ascii="Helvetica" w:hAnsi="Helvetica"/>
          <w:b/>
          <w:bCs/>
          <w:sz w:val="20"/>
          <w:szCs w:val="20"/>
        </w:rPr>
        <w:t>Adriana Polveroni</w:t>
      </w:r>
      <w:r w:rsidR="0036478D" w:rsidRPr="00DF145A">
        <w:rPr>
          <w:rFonts w:ascii="Helvetica" w:hAnsi="Helvetica"/>
          <w:sz w:val="20"/>
          <w:szCs w:val="20"/>
        </w:rPr>
        <w:t>, saggista, curatrice e docente di Fenomenologia delle Arti Contemporanee presso la NABA di Roma</w:t>
      </w:r>
      <w:r w:rsidR="005E490B">
        <w:rPr>
          <w:rFonts w:ascii="Helvetica" w:hAnsi="Helvetica"/>
          <w:sz w:val="20"/>
          <w:szCs w:val="20"/>
        </w:rPr>
        <w:t xml:space="preserve"> e</w:t>
      </w:r>
      <w:r w:rsidR="00FD02AB" w:rsidRPr="00DF145A">
        <w:rPr>
          <w:rFonts w:ascii="Helvetica" w:hAnsi="Helvetica"/>
          <w:sz w:val="20"/>
          <w:szCs w:val="20"/>
        </w:rPr>
        <w:t xml:space="preserve"> </w:t>
      </w:r>
      <w:r w:rsidR="00FD02AB" w:rsidRPr="00DF145A">
        <w:rPr>
          <w:rFonts w:ascii="Helvetica" w:hAnsi="Helvetica"/>
          <w:b/>
          <w:bCs/>
          <w:sz w:val="20"/>
          <w:szCs w:val="20"/>
        </w:rPr>
        <w:t>Franco Pomilio</w:t>
      </w:r>
      <w:r w:rsidR="00FD02AB" w:rsidRPr="00DF145A">
        <w:rPr>
          <w:rFonts w:ascii="Helvetica" w:hAnsi="Helvetica"/>
          <w:sz w:val="20"/>
          <w:szCs w:val="20"/>
        </w:rPr>
        <w:t xml:space="preserve">, Presidente della Pomilio </w:t>
      </w:r>
      <w:proofErr w:type="spellStart"/>
      <w:r w:rsidR="00FD02AB" w:rsidRPr="00DF145A">
        <w:rPr>
          <w:rFonts w:ascii="Helvetica" w:hAnsi="Helvetica"/>
          <w:sz w:val="20"/>
          <w:szCs w:val="20"/>
        </w:rPr>
        <w:t>Blumm</w:t>
      </w:r>
      <w:proofErr w:type="spellEnd"/>
      <w:r w:rsidR="00FD02AB" w:rsidRPr="00DF145A">
        <w:rPr>
          <w:rFonts w:ascii="Helvetica" w:hAnsi="Helvetica"/>
          <w:sz w:val="20"/>
          <w:szCs w:val="20"/>
        </w:rPr>
        <w:t xml:space="preserve">. </w:t>
      </w:r>
      <w:r w:rsidR="0065595C" w:rsidRPr="00DF145A">
        <w:rPr>
          <w:rFonts w:ascii="Helvetica" w:hAnsi="Helvetica"/>
          <w:sz w:val="20"/>
          <w:szCs w:val="20"/>
        </w:rPr>
        <w:t xml:space="preserve">Modererà la presentazione </w:t>
      </w:r>
      <w:r w:rsidR="0065595C" w:rsidRPr="00DF145A">
        <w:rPr>
          <w:rFonts w:ascii="Helvetica" w:hAnsi="Helvetica"/>
          <w:b/>
          <w:bCs/>
          <w:sz w:val="20"/>
          <w:szCs w:val="20"/>
        </w:rPr>
        <w:t>Miriam Di Francesco</w:t>
      </w:r>
      <w:r w:rsidR="0065595C" w:rsidRPr="00DF145A">
        <w:rPr>
          <w:rFonts w:ascii="Helvetica" w:hAnsi="Helvetica"/>
          <w:sz w:val="20"/>
          <w:szCs w:val="20"/>
        </w:rPr>
        <w:t xml:space="preserve">, autrice per le riviste Segno e </w:t>
      </w:r>
      <w:proofErr w:type="spellStart"/>
      <w:r w:rsidR="0065595C" w:rsidRPr="00DF145A">
        <w:rPr>
          <w:rFonts w:ascii="Helvetica" w:hAnsi="Helvetica"/>
          <w:sz w:val="20"/>
          <w:szCs w:val="20"/>
        </w:rPr>
        <w:t>Espoarte</w:t>
      </w:r>
      <w:proofErr w:type="spellEnd"/>
      <w:r w:rsidR="0065595C" w:rsidRPr="00DF145A">
        <w:rPr>
          <w:rFonts w:ascii="Helvetica" w:hAnsi="Helvetica"/>
          <w:sz w:val="20"/>
          <w:szCs w:val="20"/>
        </w:rPr>
        <w:t>.</w:t>
      </w:r>
    </w:p>
    <w:p w:rsidR="002B0687" w:rsidRPr="00DF145A" w:rsidRDefault="002B0687" w:rsidP="005349A8">
      <w:pPr>
        <w:jc w:val="both"/>
        <w:rPr>
          <w:rFonts w:ascii="Helvetica" w:hAnsi="Helvetica"/>
          <w:sz w:val="20"/>
          <w:szCs w:val="20"/>
        </w:rPr>
      </w:pPr>
    </w:p>
    <w:p w:rsidR="00DE1D13" w:rsidRDefault="00DE1D13" w:rsidP="00DE1D13">
      <w:pPr>
        <w:jc w:val="both"/>
        <w:rPr>
          <w:rFonts w:ascii="Helvetica" w:eastAsia="Times New Roman" w:hAnsi="Helvetica" w:cs="Open Sans"/>
          <w:sz w:val="20"/>
          <w:szCs w:val="20"/>
          <w:shd w:val="clear" w:color="auto" w:fill="FFFFFF"/>
          <w:lang w:eastAsia="it-IT"/>
        </w:rPr>
      </w:pPr>
      <w:r w:rsidRPr="00DF145A">
        <w:rPr>
          <w:rFonts w:ascii="Helvetica" w:hAnsi="Helvetica"/>
          <w:sz w:val="20"/>
          <w:szCs w:val="20"/>
        </w:rPr>
        <w:t xml:space="preserve">Una pubblicazione </w:t>
      </w:r>
      <w:r w:rsidR="00257D91">
        <w:rPr>
          <w:rFonts w:ascii="Helvetica" w:hAnsi="Helvetica"/>
          <w:sz w:val="20"/>
          <w:szCs w:val="20"/>
        </w:rPr>
        <w:t xml:space="preserve">sontuosa </w:t>
      </w:r>
      <w:r w:rsidRPr="00DF145A">
        <w:rPr>
          <w:rFonts w:ascii="Helvetica" w:hAnsi="Helvetica"/>
          <w:sz w:val="20"/>
          <w:szCs w:val="20"/>
        </w:rPr>
        <w:t xml:space="preserve">che fa il punto sulla ricerca di Sabatini Odoardi, uno degli artisti più interessanti della sua generazione, con una ricognizione delle opere più significative realizzate negli ultimi quindici anni di attività. </w:t>
      </w:r>
      <w:r w:rsidRPr="00DF145A">
        <w:rPr>
          <w:rFonts w:ascii="Helvetica" w:eastAsia="Times New Roman" w:hAnsi="Helvetica" w:cs="Open Sans"/>
          <w:sz w:val="20"/>
          <w:szCs w:val="20"/>
          <w:shd w:val="clear" w:color="auto" w:fill="FFFFFF"/>
          <w:lang w:eastAsia="it-IT"/>
        </w:rPr>
        <w:t>I saggi critici introduttivi del volume sono di Claudio Libero Pisano e Adriana Polveroni. Completa la monografia una lunga conversazione con Beatrice Audrito e un’accurata bibliografia.</w:t>
      </w:r>
    </w:p>
    <w:p w:rsidR="002B0687" w:rsidRPr="00DF145A" w:rsidRDefault="002B0687" w:rsidP="00DE1D13">
      <w:pPr>
        <w:jc w:val="both"/>
        <w:rPr>
          <w:rFonts w:ascii="Helvetica" w:hAnsi="Helvetica"/>
          <w:sz w:val="20"/>
          <w:szCs w:val="20"/>
        </w:rPr>
      </w:pPr>
    </w:p>
    <w:p w:rsidR="00DE1D13" w:rsidRPr="00DF145A" w:rsidRDefault="00DE1D13" w:rsidP="00DE1D13">
      <w:pPr>
        <w:jc w:val="both"/>
        <w:rPr>
          <w:rFonts w:ascii="Helvetica" w:hAnsi="Helvetica" w:cs="Arial"/>
          <w:sz w:val="20"/>
          <w:szCs w:val="20"/>
          <w:shd w:val="clear" w:color="auto" w:fill="FFFFFF"/>
        </w:rPr>
      </w:pPr>
      <w:r w:rsidRPr="00DF145A">
        <w:rPr>
          <w:rFonts w:ascii="Helvetica" w:eastAsia="Times New Roman" w:hAnsi="Helvetica" w:cs="Open Sans"/>
          <w:sz w:val="20"/>
          <w:szCs w:val="20"/>
          <w:shd w:val="clear" w:color="auto" w:fill="FFFFFF"/>
          <w:lang w:eastAsia="it-IT"/>
        </w:rPr>
        <w:t xml:space="preserve">Il lavoro che Gino Sabatini Odoardi (Pescara,1968) porta avanti da decenni è sempre stato un lavoro di ricerca e approfondimento sulla vita e sull'arte. </w:t>
      </w:r>
      <w:r w:rsidRPr="00DF145A">
        <w:rPr>
          <w:rFonts w:ascii="Helvetica" w:hAnsi="Helvetica" w:cs="Arial"/>
          <w:sz w:val="20"/>
          <w:szCs w:val="20"/>
          <w:shd w:val="clear" w:color="auto" w:fill="FFFFFF"/>
        </w:rPr>
        <w:t xml:space="preserve">Partendo spesso da forme semplici e oggetti di uso comune, ha percorso un tragitto iconografico ampio e complesso che lo ha portato nell'ultimo decennio a cimentarsi con una forma sinuosa ed antica come quella della </w:t>
      </w:r>
      <w:r w:rsidRPr="00DF145A">
        <w:rPr>
          <w:rFonts w:ascii="Helvetica" w:hAnsi="Helvetica" w:cs="Arial"/>
          <w:i/>
          <w:iCs/>
          <w:sz w:val="20"/>
          <w:szCs w:val="20"/>
          <w:shd w:val="clear" w:color="auto" w:fill="FFFFFF"/>
        </w:rPr>
        <w:t>piega</w:t>
      </w:r>
      <w:r w:rsidRPr="00DF145A">
        <w:rPr>
          <w:rFonts w:ascii="Helvetica" w:hAnsi="Helvetica" w:cs="Arial"/>
          <w:sz w:val="20"/>
          <w:szCs w:val="20"/>
          <w:shd w:val="clear" w:color="auto" w:fill="FFFFFF"/>
        </w:rPr>
        <w:t xml:space="preserve">. Il panneggio, secondo la visione dell'artista è considerato “un labirinto nomade senza finestre in grado di celare gli innumerevoli risvolti della vita, dove niente è chiaro e rivelato”. </w:t>
      </w:r>
      <w:r w:rsidRPr="00DF145A">
        <w:rPr>
          <w:rFonts w:ascii="Helvetica" w:hAnsi="Helvetica" w:cs="Arial"/>
          <w:color w:val="202122"/>
          <w:sz w:val="20"/>
          <w:szCs w:val="20"/>
          <w:shd w:val="clear" w:color="auto" w:fill="FFFFFF"/>
        </w:rPr>
        <w:t>Ha indagato negli anni anche diverse aree simboliche: il dogma (religioso e politico), la memoria, il concetto di postumo e soprattutto il bicchiere (simbolo anti-simbolico).</w:t>
      </w:r>
    </w:p>
    <w:p w:rsidR="00DE1D13" w:rsidRPr="00DF145A" w:rsidRDefault="00DE1D13" w:rsidP="00DE1D13">
      <w:pPr>
        <w:jc w:val="both"/>
        <w:rPr>
          <w:rFonts w:ascii="Helvetica" w:eastAsia="Times New Roman" w:hAnsi="Helvetica" w:cs="Open Sans"/>
          <w:sz w:val="20"/>
          <w:szCs w:val="20"/>
          <w:lang w:eastAsia="it-IT"/>
        </w:rPr>
      </w:pPr>
      <w:r w:rsidRPr="00DF145A">
        <w:rPr>
          <w:rFonts w:ascii="Helvetica" w:eastAsia="Times New Roman" w:hAnsi="Helvetica" w:cs="Open Sans"/>
          <w:sz w:val="20"/>
          <w:szCs w:val="20"/>
          <w:shd w:val="clear" w:color="auto" w:fill="FFFFFF"/>
          <w:lang w:eastAsia="it-IT"/>
        </w:rPr>
        <w:t xml:space="preserve">“Termoformatura in polistirene” è la definizione tecnica del procedimento industriale utilizzato dall’artista per realizzare gran parte dei suoi lavori, l’appropriazione di tale processo materico lo rende artista unico nel panorama italiano ed internazionale. </w:t>
      </w:r>
      <w:r w:rsidRPr="00DF145A">
        <w:rPr>
          <w:rFonts w:ascii="Helvetica" w:eastAsia="Times New Roman" w:hAnsi="Helvetica" w:cs="Open Sans"/>
          <w:sz w:val="20"/>
          <w:szCs w:val="20"/>
          <w:lang w:eastAsia="it-IT"/>
        </w:rPr>
        <w:t>Il volume è stato pubblicato in occasione della mostra dal titolo ‘Bilico’ tenutasi nel giugno 2023 presso la galleria Gowen Contemporary di Ginevra (Svizzera)</w:t>
      </w:r>
      <w:r w:rsidR="00DF145A" w:rsidRPr="00DF145A">
        <w:rPr>
          <w:rFonts w:ascii="Helvetica" w:eastAsia="Times New Roman" w:hAnsi="Helvetica" w:cs="Open Sans"/>
          <w:sz w:val="20"/>
          <w:szCs w:val="20"/>
          <w:lang w:eastAsia="it-IT"/>
        </w:rPr>
        <w:t>.</w:t>
      </w:r>
    </w:p>
    <w:p w:rsidR="00DE1D13" w:rsidRPr="00DF145A" w:rsidRDefault="00DE1D13" w:rsidP="00DE1D13">
      <w:pPr>
        <w:jc w:val="both"/>
        <w:rPr>
          <w:rFonts w:ascii="Helvetica" w:eastAsia="Times New Roman" w:hAnsi="Helvetica" w:cs="Open Sans"/>
          <w:sz w:val="20"/>
          <w:szCs w:val="20"/>
          <w:lang w:eastAsia="it-IT"/>
        </w:rPr>
      </w:pPr>
    </w:p>
    <w:p w:rsidR="00DE1D13" w:rsidRPr="00DF145A" w:rsidRDefault="00DE1D13" w:rsidP="00DE1D13">
      <w:pPr>
        <w:jc w:val="both"/>
        <w:rPr>
          <w:rFonts w:ascii="Helvetica" w:eastAsia="Times New Roman" w:hAnsi="Helvetica" w:cs="Open Sans"/>
          <w:sz w:val="20"/>
          <w:szCs w:val="20"/>
          <w:shd w:val="clear" w:color="auto" w:fill="FFFFFF"/>
          <w:lang w:eastAsia="it-IT"/>
        </w:rPr>
      </w:pPr>
      <w:r w:rsidRPr="00DF145A">
        <w:rPr>
          <w:rFonts w:ascii="Helvetica" w:eastAsia="Times New Roman" w:hAnsi="Helvetica" w:cs="Open Sans"/>
          <w:sz w:val="20"/>
          <w:szCs w:val="20"/>
          <w:shd w:val="clear" w:color="auto" w:fill="FFFFFF"/>
          <w:lang w:eastAsia="it-IT"/>
        </w:rPr>
        <w:t xml:space="preserve">“Le opere finite sono perfette, anche nell’evidente studio millimetrico di ogni singola piega e nell’ossessione per il calcolo matematico. Anche pochi centimetri possono compromettere quanto Gino Sabatini Odoardi vuole dire, un errore di posizionamento lascerebbe muti quegli oggetti, che invece sanno anche urlare attraverso le modanature.” Dal testo </w:t>
      </w:r>
      <w:r w:rsidRPr="00DF145A">
        <w:rPr>
          <w:rFonts w:ascii="Helvetica" w:eastAsia="Times New Roman" w:hAnsi="Helvetica" w:cs="Open Sans"/>
          <w:i/>
          <w:iCs/>
          <w:sz w:val="20"/>
          <w:szCs w:val="20"/>
          <w:shd w:val="clear" w:color="auto" w:fill="FFFFFF"/>
          <w:lang w:eastAsia="it-IT"/>
        </w:rPr>
        <w:t>La sicurezza degli oggetti</w:t>
      </w:r>
      <w:r w:rsidRPr="00DF145A">
        <w:rPr>
          <w:rFonts w:ascii="Helvetica" w:eastAsia="Times New Roman" w:hAnsi="Helvetica" w:cs="Open Sans"/>
          <w:sz w:val="20"/>
          <w:szCs w:val="20"/>
          <w:shd w:val="clear" w:color="auto" w:fill="FFFFFF"/>
          <w:lang w:eastAsia="it-IT"/>
        </w:rPr>
        <w:t xml:space="preserve"> di </w:t>
      </w:r>
      <w:r w:rsidRPr="00DF145A">
        <w:rPr>
          <w:rFonts w:ascii="Helvetica" w:eastAsia="Times New Roman" w:hAnsi="Helvetica" w:cs="Open Sans"/>
          <w:b/>
          <w:bCs/>
          <w:sz w:val="20"/>
          <w:szCs w:val="20"/>
          <w:shd w:val="clear" w:color="auto" w:fill="FFFFFF"/>
          <w:lang w:eastAsia="it-IT"/>
        </w:rPr>
        <w:t>Claudio Libero Pisano</w:t>
      </w:r>
      <w:r w:rsidR="00212433">
        <w:rPr>
          <w:rFonts w:ascii="Helvetica" w:eastAsia="Times New Roman" w:hAnsi="Helvetica" w:cs="Open Sans"/>
          <w:b/>
          <w:bCs/>
          <w:sz w:val="20"/>
          <w:szCs w:val="20"/>
          <w:shd w:val="clear" w:color="auto" w:fill="FFFFFF"/>
          <w:lang w:eastAsia="it-IT"/>
        </w:rPr>
        <w:t>.</w:t>
      </w:r>
    </w:p>
    <w:p w:rsidR="00DE1D13" w:rsidRPr="00DF145A" w:rsidRDefault="00DE1D13" w:rsidP="00DE1D13">
      <w:pPr>
        <w:jc w:val="both"/>
        <w:rPr>
          <w:rFonts w:ascii="Helvetica" w:eastAsia="Times New Roman" w:hAnsi="Helvetica" w:cs="Open Sans"/>
          <w:sz w:val="20"/>
          <w:szCs w:val="20"/>
          <w:shd w:val="clear" w:color="auto" w:fill="FFFFFF"/>
          <w:lang w:eastAsia="it-IT"/>
        </w:rPr>
      </w:pPr>
    </w:p>
    <w:p w:rsidR="00DE1D13" w:rsidRPr="00DF145A" w:rsidRDefault="00DE1D13" w:rsidP="00DE1D13">
      <w:pPr>
        <w:jc w:val="both"/>
        <w:rPr>
          <w:rFonts w:ascii="Helvetica" w:eastAsia="Times New Roman" w:hAnsi="Helvetica" w:cs="Open Sans"/>
          <w:b/>
          <w:bCs/>
          <w:sz w:val="20"/>
          <w:szCs w:val="20"/>
          <w:shd w:val="clear" w:color="auto" w:fill="FFFFFF"/>
          <w:lang w:eastAsia="it-IT"/>
        </w:rPr>
      </w:pPr>
      <w:r w:rsidRPr="00DF145A">
        <w:rPr>
          <w:rFonts w:ascii="Helvetica" w:eastAsia="Times New Roman" w:hAnsi="Helvetica" w:cs="Open Sans"/>
          <w:sz w:val="20"/>
          <w:szCs w:val="20"/>
          <w:shd w:val="clear" w:color="auto" w:fill="FFFFFF"/>
          <w:lang w:eastAsia="it-IT"/>
        </w:rPr>
        <w:t xml:space="preserve">“La termoformatura è l’immagine eloquente di un’altra sottrazione, avvenuta molto prima, prima del tutto. Una sottrazione che sembra non poter presagire neanche a un ‘possibile’. Il vuoto, l’assenza, il nulla che ne deriva ha molto a che fare con l’essere-nel-mondo di Gino Sabatini Odoardi”. Dal testo </w:t>
      </w:r>
      <w:r w:rsidRPr="00DF145A">
        <w:rPr>
          <w:rFonts w:ascii="Helvetica" w:eastAsia="Times New Roman" w:hAnsi="Helvetica" w:cs="Open Sans"/>
          <w:i/>
          <w:iCs/>
          <w:sz w:val="20"/>
          <w:szCs w:val="20"/>
          <w:shd w:val="clear" w:color="auto" w:fill="FFFFFF"/>
          <w:lang w:eastAsia="it-IT"/>
        </w:rPr>
        <w:t xml:space="preserve">Tra gettatezza e possibilità, la vita nova dell’arte </w:t>
      </w:r>
      <w:r w:rsidRPr="00DF145A">
        <w:rPr>
          <w:rFonts w:ascii="Helvetica" w:eastAsia="Times New Roman" w:hAnsi="Helvetica" w:cs="Open Sans"/>
          <w:sz w:val="20"/>
          <w:szCs w:val="20"/>
          <w:shd w:val="clear" w:color="auto" w:fill="FFFFFF"/>
          <w:lang w:eastAsia="it-IT"/>
        </w:rPr>
        <w:t xml:space="preserve">di </w:t>
      </w:r>
      <w:r w:rsidRPr="00DF145A">
        <w:rPr>
          <w:rFonts w:ascii="Helvetica" w:eastAsia="Times New Roman" w:hAnsi="Helvetica" w:cs="Open Sans"/>
          <w:b/>
          <w:bCs/>
          <w:sz w:val="20"/>
          <w:szCs w:val="20"/>
          <w:shd w:val="clear" w:color="auto" w:fill="FFFFFF"/>
          <w:lang w:eastAsia="it-IT"/>
        </w:rPr>
        <w:t>Adriana Polveroni</w:t>
      </w:r>
      <w:r w:rsidR="00212433">
        <w:rPr>
          <w:rFonts w:ascii="Helvetica" w:eastAsia="Times New Roman" w:hAnsi="Helvetica" w:cs="Open Sans"/>
          <w:b/>
          <w:bCs/>
          <w:sz w:val="20"/>
          <w:szCs w:val="20"/>
          <w:shd w:val="clear" w:color="auto" w:fill="FFFFFF"/>
          <w:lang w:eastAsia="it-IT"/>
        </w:rPr>
        <w:t>.</w:t>
      </w:r>
    </w:p>
    <w:p w:rsidR="00DF145A" w:rsidRPr="00DF145A" w:rsidRDefault="00DF145A" w:rsidP="00DE1D13">
      <w:pPr>
        <w:jc w:val="both"/>
        <w:rPr>
          <w:rFonts w:ascii="Helvetica" w:eastAsia="Times New Roman" w:hAnsi="Helvetica" w:cs="Open Sans"/>
          <w:b/>
          <w:bCs/>
          <w:sz w:val="20"/>
          <w:szCs w:val="20"/>
          <w:shd w:val="clear" w:color="auto" w:fill="FFFFFF"/>
          <w:lang w:eastAsia="it-IT"/>
        </w:rPr>
      </w:pPr>
    </w:p>
    <w:p w:rsidR="007E390B" w:rsidRDefault="007E390B" w:rsidP="00DE1D13">
      <w:pPr>
        <w:jc w:val="both"/>
        <w:rPr>
          <w:rFonts w:ascii="Helvetica" w:hAnsi="Helvetica" w:cstheme="minorHAnsi"/>
          <w:sz w:val="16"/>
          <w:szCs w:val="16"/>
          <w:u w:val="single"/>
        </w:rPr>
      </w:pPr>
    </w:p>
    <w:p w:rsidR="00084D52" w:rsidRPr="00A35F93" w:rsidRDefault="00BA2785" w:rsidP="00DE1D13">
      <w:pPr>
        <w:jc w:val="both"/>
        <w:rPr>
          <w:rFonts w:ascii="Helvetica" w:hAnsi="Helvetica" w:cstheme="minorHAnsi"/>
          <w:sz w:val="16"/>
          <w:szCs w:val="16"/>
          <w:u w:val="single"/>
        </w:rPr>
      </w:pPr>
      <w:r w:rsidRPr="00A35F93">
        <w:rPr>
          <w:rFonts w:ascii="Helvetica" w:hAnsi="Helvetica" w:cstheme="minorHAnsi"/>
          <w:sz w:val="16"/>
          <w:szCs w:val="16"/>
          <w:u w:val="single"/>
        </w:rPr>
        <w:t xml:space="preserve">Info: </w:t>
      </w:r>
    </w:p>
    <w:p w:rsidR="00DF145A" w:rsidRPr="00A35F93" w:rsidRDefault="00BA2785" w:rsidP="00DE1D13">
      <w:pPr>
        <w:jc w:val="both"/>
        <w:rPr>
          <w:rFonts w:ascii="Helvetica" w:hAnsi="Helvetica" w:cstheme="minorHAnsi"/>
          <w:sz w:val="16"/>
          <w:szCs w:val="16"/>
        </w:rPr>
      </w:pPr>
      <w:r w:rsidRPr="00A35F93">
        <w:rPr>
          <w:rFonts w:ascii="Helvetica" w:hAnsi="Helvetica" w:cstheme="minorHAnsi"/>
          <w:b/>
          <w:bCs/>
          <w:sz w:val="16"/>
          <w:szCs w:val="16"/>
        </w:rPr>
        <w:t>La Feltrinelli,</w:t>
      </w:r>
      <w:r w:rsidRPr="00A35F93">
        <w:rPr>
          <w:rFonts w:ascii="Helvetica" w:hAnsi="Helvetica" w:cstheme="minorHAnsi"/>
          <w:sz w:val="16"/>
          <w:szCs w:val="16"/>
        </w:rPr>
        <w:t xml:space="preserve"> via Trento </w:t>
      </w:r>
      <w:proofErr w:type="spellStart"/>
      <w:r w:rsidRPr="00A35F93">
        <w:rPr>
          <w:rFonts w:ascii="Helvetica" w:hAnsi="Helvetica" w:cstheme="minorHAnsi"/>
          <w:sz w:val="16"/>
          <w:szCs w:val="16"/>
        </w:rPr>
        <w:t>ang</w:t>
      </w:r>
      <w:proofErr w:type="spellEnd"/>
      <w:r w:rsidRPr="00A35F93">
        <w:rPr>
          <w:rFonts w:ascii="Helvetica" w:hAnsi="Helvetica" w:cstheme="minorHAnsi"/>
          <w:sz w:val="16"/>
          <w:szCs w:val="16"/>
        </w:rPr>
        <w:t xml:space="preserve">. via Milano, Pescara, (+39) 02 91947777 - </w:t>
      </w:r>
      <w:r w:rsidRPr="00A35F93">
        <w:rPr>
          <w:rFonts w:ascii="Helvetica" w:hAnsi="Helvetica" w:cstheme="minorHAnsi"/>
          <w:sz w:val="16"/>
          <w:szCs w:val="16"/>
          <w:u w:val="single"/>
        </w:rPr>
        <w:t>www.lafeltrinelli.it</w:t>
      </w:r>
    </w:p>
    <w:p w:rsidR="00DF145A" w:rsidRPr="00A35F93" w:rsidRDefault="00BA2785" w:rsidP="00DE1D13">
      <w:pPr>
        <w:jc w:val="both"/>
        <w:rPr>
          <w:rFonts w:ascii="Helvetica" w:hAnsi="Helvetica" w:cstheme="minorHAnsi"/>
          <w:sz w:val="16"/>
          <w:szCs w:val="16"/>
          <w:u w:val="single"/>
        </w:rPr>
      </w:pPr>
      <w:r w:rsidRPr="00A35F93">
        <w:rPr>
          <w:rFonts w:ascii="Helvetica" w:hAnsi="Helvetica" w:cstheme="minorHAnsi"/>
          <w:b/>
          <w:bCs/>
          <w:sz w:val="16"/>
          <w:szCs w:val="16"/>
        </w:rPr>
        <w:t>Imago Museum,</w:t>
      </w:r>
      <w:r w:rsidRPr="00A35F93">
        <w:rPr>
          <w:rFonts w:ascii="Helvetica" w:hAnsi="Helvetica" w:cstheme="minorHAnsi"/>
          <w:sz w:val="16"/>
          <w:szCs w:val="16"/>
        </w:rPr>
        <w:t xml:space="preserve"> corso V. Emanuele II 270, Pescara, (+39) 085 2059056 - </w:t>
      </w:r>
      <w:r w:rsidRPr="00A35F93">
        <w:rPr>
          <w:rFonts w:ascii="Helvetica" w:hAnsi="Helvetica" w:cstheme="minorHAnsi"/>
          <w:sz w:val="16"/>
          <w:szCs w:val="16"/>
          <w:u w:val="single"/>
        </w:rPr>
        <w:t>www.imagomuseum.it</w:t>
      </w:r>
    </w:p>
    <w:p w:rsidR="00DF145A" w:rsidRPr="00A35F93" w:rsidRDefault="00DF145A" w:rsidP="00DE1D13">
      <w:pPr>
        <w:jc w:val="both"/>
        <w:rPr>
          <w:rFonts w:ascii="Helvetica" w:hAnsi="Helvetica" w:cstheme="minorHAnsi"/>
          <w:sz w:val="16"/>
          <w:szCs w:val="16"/>
        </w:rPr>
      </w:pPr>
    </w:p>
    <w:p w:rsidR="00A35F93" w:rsidRPr="00A35F93" w:rsidRDefault="00A35F93" w:rsidP="00DE1D13">
      <w:pPr>
        <w:jc w:val="both"/>
        <w:rPr>
          <w:rFonts w:ascii="Helvetica" w:hAnsi="Helvetica" w:cstheme="minorHAnsi"/>
          <w:sz w:val="16"/>
          <w:szCs w:val="16"/>
          <w:u w:val="single"/>
        </w:rPr>
      </w:pPr>
      <w:r w:rsidRPr="00A35F93">
        <w:rPr>
          <w:rFonts w:ascii="Helvetica" w:hAnsi="Helvetica" w:cstheme="minorHAnsi"/>
          <w:sz w:val="16"/>
          <w:szCs w:val="16"/>
          <w:u w:val="single"/>
        </w:rPr>
        <w:t>Info catalogo:</w:t>
      </w:r>
    </w:p>
    <w:p w:rsidR="002441FB" w:rsidRPr="002B3882" w:rsidRDefault="002441FB" w:rsidP="00A35F93">
      <w:pPr>
        <w:jc w:val="both"/>
        <w:rPr>
          <w:rFonts w:ascii="Helvetica" w:hAnsi="Helvetica" w:cstheme="minorHAnsi"/>
          <w:b/>
          <w:bCs/>
          <w:sz w:val="16"/>
          <w:szCs w:val="16"/>
        </w:rPr>
      </w:pPr>
      <w:r w:rsidRPr="002B3882">
        <w:rPr>
          <w:rFonts w:ascii="Helvetica" w:hAnsi="Helvetica" w:cstheme="minorHAnsi"/>
          <w:b/>
          <w:bCs/>
          <w:sz w:val="16"/>
          <w:szCs w:val="16"/>
        </w:rPr>
        <w:t>Gino Sabatini Odoardi</w:t>
      </w:r>
    </w:p>
    <w:p w:rsidR="002441FB" w:rsidRPr="002B3882" w:rsidRDefault="002441FB" w:rsidP="00A35F93">
      <w:pPr>
        <w:jc w:val="both"/>
        <w:rPr>
          <w:rFonts w:ascii="Helvetica" w:hAnsi="Helvetica" w:cstheme="minorHAnsi"/>
          <w:b/>
          <w:bCs/>
          <w:sz w:val="16"/>
          <w:szCs w:val="16"/>
        </w:rPr>
      </w:pPr>
      <w:r w:rsidRPr="002B3882">
        <w:rPr>
          <w:rFonts w:ascii="Helvetica" w:hAnsi="Helvetica" w:cstheme="minorHAnsi"/>
          <w:b/>
          <w:bCs/>
          <w:sz w:val="16"/>
          <w:szCs w:val="16"/>
        </w:rPr>
        <w:t>“Tra le pieghe del dubbio”</w:t>
      </w:r>
    </w:p>
    <w:p w:rsidR="00A35F93" w:rsidRPr="00A35F93" w:rsidRDefault="00A35F93" w:rsidP="00A35F93">
      <w:pPr>
        <w:jc w:val="both"/>
        <w:rPr>
          <w:rFonts w:ascii="Helvetica" w:hAnsi="Helvetica" w:cstheme="minorHAnsi"/>
          <w:sz w:val="16"/>
          <w:szCs w:val="16"/>
        </w:rPr>
      </w:pPr>
      <w:r w:rsidRPr="00A35F93">
        <w:rPr>
          <w:rFonts w:ascii="Helvetica" w:hAnsi="Helvetica" w:cstheme="minorHAnsi"/>
          <w:sz w:val="16"/>
          <w:szCs w:val="16"/>
        </w:rPr>
        <w:t>ed. Maretti 2023, edizione bilingue (italiano-inglese)</w:t>
      </w:r>
    </w:p>
    <w:p w:rsidR="00A35F93" w:rsidRDefault="00A35F93" w:rsidP="00A35F93">
      <w:pPr>
        <w:jc w:val="both"/>
        <w:rPr>
          <w:rFonts w:ascii="Helvetica" w:hAnsi="Helvetica" w:cstheme="minorHAnsi"/>
          <w:sz w:val="16"/>
          <w:szCs w:val="16"/>
        </w:rPr>
      </w:pPr>
      <w:r w:rsidRPr="00A35F93">
        <w:rPr>
          <w:rFonts w:ascii="Helvetica" w:hAnsi="Helvetica" w:cstheme="minorHAnsi"/>
          <w:sz w:val="16"/>
          <w:szCs w:val="16"/>
        </w:rPr>
        <w:t>a cura di Claudio Libero Pisano e Adriana Polveroni</w:t>
      </w:r>
    </w:p>
    <w:p w:rsidR="00A35F93" w:rsidRPr="007E390B" w:rsidRDefault="002441FB" w:rsidP="00DE1D13">
      <w:pPr>
        <w:jc w:val="both"/>
        <w:rPr>
          <w:rFonts w:ascii="Helvetica" w:hAnsi="Helvetica" w:cstheme="minorHAnsi"/>
          <w:sz w:val="16"/>
          <w:szCs w:val="16"/>
        </w:rPr>
      </w:pPr>
      <w:r w:rsidRPr="00A35F93">
        <w:rPr>
          <w:rFonts w:ascii="Helvetica" w:hAnsi="Helvetica" w:cstheme="minorHAnsi"/>
          <w:sz w:val="16"/>
          <w:szCs w:val="16"/>
        </w:rPr>
        <w:t>Brossura, 304 pag.</w:t>
      </w:r>
      <w:r w:rsidR="002B3882">
        <w:rPr>
          <w:rFonts w:ascii="Helvetica" w:hAnsi="Helvetica" w:cstheme="minorHAnsi"/>
          <w:sz w:val="16"/>
          <w:szCs w:val="16"/>
        </w:rPr>
        <w:t xml:space="preserve"> </w:t>
      </w:r>
      <w:r w:rsidR="00A35F93" w:rsidRPr="00A35F93">
        <w:rPr>
          <w:rFonts w:ascii="Helvetica" w:hAnsi="Helvetica" w:cstheme="minorHAnsi"/>
          <w:sz w:val="16"/>
          <w:szCs w:val="16"/>
        </w:rPr>
        <w:t>mm. 240×280 - € 49,00</w:t>
      </w:r>
    </w:p>
    <w:p w:rsidR="00DF145A" w:rsidRDefault="00DF145A" w:rsidP="00DE1D13">
      <w:pPr>
        <w:jc w:val="both"/>
        <w:rPr>
          <w:rFonts w:ascii="Helvetica" w:hAnsi="Helvetica" w:cstheme="minorHAnsi"/>
          <w:sz w:val="20"/>
          <w:szCs w:val="20"/>
        </w:rPr>
      </w:pPr>
      <w:r>
        <w:rPr>
          <w:rFonts w:ascii="Helvetica" w:hAnsi="Helvetica" w:cstheme="minorHAnsi"/>
          <w:sz w:val="20"/>
          <w:szCs w:val="20"/>
        </w:rPr>
        <w:t>________________________________</w:t>
      </w:r>
    </w:p>
    <w:p w:rsidR="00DF145A" w:rsidRDefault="00DF145A" w:rsidP="00DE1D13">
      <w:pPr>
        <w:jc w:val="both"/>
        <w:rPr>
          <w:rFonts w:ascii="Helvetica" w:hAnsi="Helvetica" w:cstheme="minorHAnsi"/>
          <w:sz w:val="20"/>
          <w:szCs w:val="20"/>
        </w:rPr>
      </w:pPr>
    </w:p>
    <w:p w:rsidR="005349A8" w:rsidRPr="00632C77" w:rsidRDefault="00DF145A" w:rsidP="005349A8">
      <w:pPr>
        <w:jc w:val="both"/>
        <w:rPr>
          <w:rFonts w:ascii="Helvetica" w:hAnsi="Helvetica"/>
          <w:sz w:val="20"/>
          <w:szCs w:val="20"/>
        </w:rPr>
      </w:pPr>
      <w:r w:rsidRPr="000B4C22">
        <w:rPr>
          <w:rFonts w:ascii="Helvetica" w:hAnsi="Helvetica" w:cstheme="minorHAnsi"/>
          <w:b/>
          <w:bCs/>
          <w:sz w:val="20"/>
          <w:szCs w:val="20"/>
        </w:rPr>
        <w:t>Gino Sabatini Odoardi</w:t>
      </w:r>
      <w:r w:rsidRPr="00DF145A">
        <w:rPr>
          <w:rFonts w:ascii="Helvetica" w:hAnsi="Helvetica" w:cstheme="minorHAnsi"/>
          <w:sz w:val="20"/>
          <w:szCs w:val="20"/>
        </w:rPr>
        <w:t xml:space="preserve"> (Pescara, 1968). Si è diplomato al Liceo Artistico di Pescara e successivamente in Pittura all’Accademia di Belle Arti dell’Aquila. Determinanti nella sua formazione gli incontri con Fabio Mauri e Jannis Kounellis. </w:t>
      </w:r>
      <w:r w:rsidR="00632C77" w:rsidRPr="00B7474A">
        <w:rPr>
          <w:rFonts w:ascii="Helvetica" w:hAnsi="Helvetica"/>
          <w:sz w:val="20"/>
          <w:szCs w:val="20"/>
        </w:rPr>
        <w:t>Artista poliedrico, ma con solidi riferimenti all’arte concettuale, ha al suo attivo un nutrito curriculum di mostre importanti, personali e collettive, in Italia e all’estero</w:t>
      </w:r>
      <w:r w:rsidR="00632C77">
        <w:rPr>
          <w:rFonts w:ascii="Helvetica" w:hAnsi="Helvetica"/>
          <w:sz w:val="20"/>
          <w:szCs w:val="20"/>
        </w:rPr>
        <w:t xml:space="preserve">. </w:t>
      </w:r>
      <w:r w:rsidRPr="00DF145A">
        <w:rPr>
          <w:rFonts w:ascii="Helvetica" w:hAnsi="Helvetica" w:cstheme="minorHAnsi"/>
          <w:sz w:val="20"/>
          <w:szCs w:val="20"/>
        </w:rPr>
        <w:t xml:space="preserve">Tra i vari premi: nel 1999 ha ricevuto da Alfred </w:t>
      </w:r>
      <w:proofErr w:type="spellStart"/>
      <w:r w:rsidRPr="00DF145A">
        <w:rPr>
          <w:rFonts w:ascii="Helvetica" w:hAnsi="Helvetica" w:cstheme="minorHAnsi"/>
          <w:sz w:val="20"/>
          <w:szCs w:val="20"/>
        </w:rPr>
        <w:t>Pacquement</w:t>
      </w:r>
      <w:proofErr w:type="spellEnd"/>
      <w:r w:rsidRPr="00DF145A">
        <w:rPr>
          <w:rFonts w:ascii="Helvetica" w:hAnsi="Helvetica" w:cstheme="minorHAnsi"/>
          <w:sz w:val="20"/>
          <w:szCs w:val="20"/>
        </w:rPr>
        <w:t xml:space="preserve"> (Centre George Pompidou) “Le prix </w:t>
      </w:r>
      <w:proofErr w:type="spellStart"/>
      <w:r w:rsidRPr="00DF145A">
        <w:rPr>
          <w:rFonts w:ascii="Helvetica" w:hAnsi="Helvetica" w:cstheme="minorHAnsi"/>
          <w:sz w:val="20"/>
          <w:szCs w:val="20"/>
        </w:rPr>
        <w:t>des</w:t>
      </w:r>
      <w:proofErr w:type="spellEnd"/>
      <w:r w:rsidRPr="00DF145A">
        <w:rPr>
          <w:rFonts w:ascii="Helvetica" w:hAnsi="Helvetica" w:cstheme="minorHAnsi"/>
          <w:sz w:val="20"/>
          <w:szCs w:val="20"/>
        </w:rPr>
        <w:t xml:space="preserve"> </w:t>
      </w:r>
      <w:proofErr w:type="spellStart"/>
      <w:r w:rsidRPr="00DF145A">
        <w:rPr>
          <w:rFonts w:ascii="Helvetica" w:hAnsi="Helvetica" w:cstheme="minorHAnsi"/>
          <w:sz w:val="20"/>
          <w:szCs w:val="20"/>
        </w:rPr>
        <w:t>Jeunes</w:t>
      </w:r>
      <w:proofErr w:type="spellEnd"/>
      <w:r w:rsidRPr="00DF145A">
        <w:rPr>
          <w:rFonts w:ascii="Helvetica" w:hAnsi="Helvetica" w:cstheme="minorHAnsi"/>
          <w:sz w:val="20"/>
          <w:szCs w:val="20"/>
        </w:rPr>
        <w:t xml:space="preserve"> </w:t>
      </w:r>
      <w:proofErr w:type="spellStart"/>
      <w:r w:rsidRPr="00DF145A">
        <w:rPr>
          <w:rFonts w:ascii="Helvetica" w:hAnsi="Helvetica" w:cstheme="minorHAnsi"/>
          <w:sz w:val="20"/>
          <w:szCs w:val="20"/>
        </w:rPr>
        <w:t>Createurs</w:t>
      </w:r>
      <w:proofErr w:type="spellEnd"/>
      <w:r w:rsidRPr="00DF145A">
        <w:rPr>
          <w:rFonts w:ascii="Helvetica" w:hAnsi="Helvetica" w:cstheme="minorHAnsi"/>
          <w:sz w:val="20"/>
          <w:szCs w:val="20"/>
        </w:rPr>
        <w:t xml:space="preserve">” all’Ecole </w:t>
      </w:r>
      <w:proofErr w:type="spellStart"/>
      <w:r w:rsidRPr="00DF145A">
        <w:rPr>
          <w:rFonts w:ascii="Helvetica" w:hAnsi="Helvetica" w:cstheme="minorHAnsi"/>
          <w:sz w:val="20"/>
          <w:szCs w:val="20"/>
        </w:rPr>
        <w:t>Nationale</w:t>
      </w:r>
      <w:proofErr w:type="spellEnd"/>
      <w:r w:rsidRPr="00DF145A">
        <w:rPr>
          <w:rFonts w:ascii="Helvetica" w:hAnsi="Helvetica" w:cstheme="minorHAnsi"/>
          <w:sz w:val="20"/>
          <w:szCs w:val="20"/>
        </w:rPr>
        <w:t xml:space="preserve"> </w:t>
      </w:r>
      <w:proofErr w:type="spellStart"/>
      <w:r w:rsidRPr="00DF145A">
        <w:rPr>
          <w:rFonts w:ascii="Helvetica" w:hAnsi="Helvetica" w:cstheme="minorHAnsi"/>
          <w:sz w:val="20"/>
          <w:szCs w:val="20"/>
        </w:rPr>
        <w:t>Supérieure</w:t>
      </w:r>
      <w:proofErr w:type="spellEnd"/>
      <w:r w:rsidRPr="00DF145A">
        <w:rPr>
          <w:rFonts w:ascii="Helvetica" w:hAnsi="Helvetica" w:cstheme="minorHAnsi"/>
          <w:sz w:val="20"/>
          <w:szCs w:val="20"/>
        </w:rPr>
        <w:t xml:space="preserve"> </w:t>
      </w:r>
      <w:proofErr w:type="spellStart"/>
      <w:r w:rsidRPr="00DF145A">
        <w:rPr>
          <w:rFonts w:ascii="Helvetica" w:hAnsi="Helvetica" w:cstheme="minorHAnsi"/>
          <w:sz w:val="20"/>
          <w:szCs w:val="20"/>
        </w:rPr>
        <w:t>des</w:t>
      </w:r>
      <w:proofErr w:type="spellEnd"/>
      <w:r w:rsidRPr="00DF145A">
        <w:rPr>
          <w:rFonts w:ascii="Helvetica" w:hAnsi="Helvetica" w:cstheme="minorHAnsi"/>
          <w:sz w:val="20"/>
          <w:szCs w:val="20"/>
        </w:rPr>
        <w:t xml:space="preserve"> </w:t>
      </w:r>
      <w:proofErr w:type="spellStart"/>
      <w:r w:rsidRPr="00DF145A">
        <w:rPr>
          <w:rFonts w:ascii="Helvetica" w:hAnsi="Helvetica" w:cstheme="minorHAnsi"/>
          <w:sz w:val="20"/>
          <w:szCs w:val="20"/>
        </w:rPr>
        <w:t>Beaux-Arts</w:t>
      </w:r>
      <w:proofErr w:type="spellEnd"/>
      <w:r w:rsidRPr="00DF145A">
        <w:rPr>
          <w:rFonts w:ascii="Helvetica" w:hAnsi="Helvetica" w:cstheme="minorHAnsi"/>
          <w:sz w:val="20"/>
          <w:szCs w:val="20"/>
        </w:rPr>
        <w:t xml:space="preserve"> di Parigi. Nel 2011 è stato invitato alla LIV Biennale di Venezia, Padiglione Italia (Arsenale). </w:t>
      </w:r>
      <w:r w:rsidRPr="00DF145A">
        <w:rPr>
          <w:rFonts w:ascii="Helvetica" w:hAnsi="Helvetica"/>
          <w:sz w:val="20"/>
          <w:szCs w:val="20"/>
        </w:rPr>
        <w:t xml:space="preserve">Dal </w:t>
      </w:r>
      <w:r w:rsidRPr="00DF145A">
        <w:rPr>
          <w:rFonts w:ascii="Helvetica" w:hAnsi="Helvetica" w:cstheme="minorHAnsi"/>
          <w:sz w:val="20"/>
          <w:szCs w:val="20"/>
        </w:rPr>
        <w:t>2013 è rappresentato dalla galleria Gowen Contemporary di Ginevra. Dal 2017 è docente di Plastica Ornamentale e Tecniche Plastiche Contemporanee presso l’Accademia di Belle Arti di Frosinone</w:t>
      </w:r>
      <w:r w:rsidR="000B4C22">
        <w:rPr>
          <w:rFonts w:ascii="Helvetica" w:hAnsi="Helvetica" w:cstheme="minorHAnsi"/>
          <w:sz w:val="20"/>
          <w:szCs w:val="20"/>
        </w:rPr>
        <w:t>.</w:t>
      </w:r>
    </w:p>
    <w:sectPr w:rsidR="005349A8" w:rsidRPr="00632C77" w:rsidSect="007318F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A8"/>
    <w:rsid w:val="000127F4"/>
    <w:rsid w:val="00084D52"/>
    <w:rsid w:val="00090BB7"/>
    <w:rsid w:val="000B4C22"/>
    <w:rsid w:val="00107D87"/>
    <w:rsid w:val="00212433"/>
    <w:rsid w:val="002441FB"/>
    <w:rsid w:val="00257D91"/>
    <w:rsid w:val="002B0687"/>
    <w:rsid w:val="002B3882"/>
    <w:rsid w:val="0036478D"/>
    <w:rsid w:val="00436F19"/>
    <w:rsid w:val="005349A8"/>
    <w:rsid w:val="005E490B"/>
    <w:rsid w:val="00632C77"/>
    <w:rsid w:val="0065595C"/>
    <w:rsid w:val="0069617A"/>
    <w:rsid w:val="007318F8"/>
    <w:rsid w:val="00743FBD"/>
    <w:rsid w:val="007E390B"/>
    <w:rsid w:val="00844FFC"/>
    <w:rsid w:val="009553B0"/>
    <w:rsid w:val="009E7AD6"/>
    <w:rsid w:val="00A35F93"/>
    <w:rsid w:val="00A82AD8"/>
    <w:rsid w:val="00AF6FBF"/>
    <w:rsid w:val="00BA2785"/>
    <w:rsid w:val="00BD1355"/>
    <w:rsid w:val="00CB6E3D"/>
    <w:rsid w:val="00DE1D13"/>
    <w:rsid w:val="00DF145A"/>
    <w:rsid w:val="00F06B55"/>
    <w:rsid w:val="00F252D1"/>
    <w:rsid w:val="00FD0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1BAB36D"/>
  <w15:chartTrackingRefBased/>
  <w15:docId w15:val="{A37D80F1-7CA4-3C4C-9C90-C9E4A322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349A8"/>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0011">
      <w:bodyDiv w:val="1"/>
      <w:marLeft w:val="0"/>
      <w:marRight w:val="0"/>
      <w:marTop w:val="0"/>
      <w:marBottom w:val="0"/>
      <w:divBdr>
        <w:top w:val="none" w:sz="0" w:space="0" w:color="auto"/>
        <w:left w:val="none" w:sz="0" w:space="0" w:color="auto"/>
        <w:bottom w:val="none" w:sz="0" w:space="0" w:color="auto"/>
        <w:right w:val="none" w:sz="0" w:space="0" w:color="auto"/>
      </w:divBdr>
    </w:div>
    <w:div w:id="1442996921">
      <w:bodyDiv w:val="1"/>
      <w:marLeft w:val="0"/>
      <w:marRight w:val="0"/>
      <w:marTop w:val="0"/>
      <w:marBottom w:val="0"/>
      <w:divBdr>
        <w:top w:val="none" w:sz="0" w:space="0" w:color="auto"/>
        <w:left w:val="none" w:sz="0" w:space="0" w:color="auto"/>
        <w:bottom w:val="none" w:sz="0" w:space="0" w:color="auto"/>
        <w:right w:val="none" w:sz="0" w:space="0" w:color="auto"/>
      </w:divBdr>
      <w:divsChild>
        <w:div w:id="340664568">
          <w:marLeft w:val="0"/>
          <w:marRight w:val="0"/>
          <w:marTop w:val="0"/>
          <w:marBottom w:val="0"/>
          <w:divBdr>
            <w:top w:val="none" w:sz="0" w:space="0" w:color="auto"/>
            <w:left w:val="none" w:sz="0" w:space="0" w:color="auto"/>
            <w:bottom w:val="none" w:sz="0" w:space="0" w:color="auto"/>
            <w:right w:val="none" w:sz="0" w:space="0" w:color="auto"/>
          </w:divBdr>
          <w:divsChild>
            <w:div w:id="2053994455">
              <w:marLeft w:val="0"/>
              <w:marRight w:val="0"/>
              <w:marTop w:val="0"/>
              <w:marBottom w:val="0"/>
              <w:divBdr>
                <w:top w:val="none" w:sz="0" w:space="0" w:color="auto"/>
                <w:left w:val="none" w:sz="0" w:space="0" w:color="auto"/>
                <w:bottom w:val="none" w:sz="0" w:space="0" w:color="auto"/>
                <w:right w:val="none" w:sz="0" w:space="0" w:color="auto"/>
              </w:divBdr>
              <w:divsChild>
                <w:div w:id="7070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660</Words>
  <Characters>3767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Sabatini Odoardi</dc:creator>
  <cp:keywords/>
  <dc:description/>
  <cp:lastModifiedBy>Gino Sabatini Odoardi</cp:lastModifiedBy>
  <cp:revision>34</cp:revision>
  <dcterms:created xsi:type="dcterms:W3CDTF">2024-01-23T15:23:00Z</dcterms:created>
  <dcterms:modified xsi:type="dcterms:W3CDTF">2024-03-05T10:16:00Z</dcterms:modified>
</cp:coreProperties>
</file>