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B19B" w14:textId="503A0F22" w:rsidR="00C8750E" w:rsidRDefault="006A4297" w:rsidP="00C8750E">
      <w:pPr>
        <w:jc w:val="lef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sz w:val="20"/>
          <w:lang w:eastAsia="it-IT"/>
        </w:rPr>
        <w:tab/>
      </w:r>
    </w:p>
    <w:p w14:paraId="29400F1C" w14:textId="77777777" w:rsidR="00C8750E" w:rsidRDefault="00C8750E" w:rsidP="00C8750E">
      <w:pPr>
        <w:jc w:val="left"/>
        <w:rPr>
          <w:rFonts w:ascii="Arial" w:hAnsi="Arial" w:cs="Arial"/>
          <w:sz w:val="20"/>
          <w:lang w:eastAsia="it-IT"/>
        </w:rPr>
      </w:pPr>
    </w:p>
    <w:p w14:paraId="39D1E510" w14:textId="2B162E4B" w:rsidR="0073136B" w:rsidRPr="001F563C" w:rsidRDefault="0073136B" w:rsidP="0073136B">
      <w:pPr>
        <w:rPr>
          <w:sz w:val="20"/>
        </w:rPr>
      </w:pPr>
      <w:r w:rsidRPr="001F563C">
        <w:rPr>
          <w:sz w:val="20"/>
        </w:rPr>
        <w:t xml:space="preserve">Milano, </w:t>
      </w:r>
      <w:r w:rsidR="00FF5DB2">
        <w:rPr>
          <w:sz w:val="20"/>
        </w:rPr>
        <w:t>1 marzo</w:t>
      </w:r>
      <w:r w:rsidR="00AA1270" w:rsidRPr="001F563C">
        <w:rPr>
          <w:sz w:val="20"/>
        </w:rPr>
        <w:t xml:space="preserve"> 2023</w:t>
      </w:r>
    </w:p>
    <w:p w14:paraId="3345F7F3" w14:textId="77777777" w:rsidR="003C2DF2" w:rsidRDefault="003C2DF2" w:rsidP="008C4C01"/>
    <w:p w14:paraId="1E45E558" w14:textId="77777777" w:rsidR="00B138C5" w:rsidRDefault="00991878" w:rsidP="008C4C01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EE598B5" wp14:editId="6920077B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B9F05" w14:textId="341F111B" w:rsidR="00991878" w:rsidRPr="00DD0445" w:rsidRDefault="0073136B" w:rsidP="008C4C01">
                            <w:pPr>
                              <w:pStyle w:val="Sottotitolo"/>
                            </w:pPr>
                            <w:r>
                              <w:t>NOTA</w:t>
                            </w:r>
                            <w:r w:rsidR="00DD0445">
                              <w:t xml:space="preserve">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598B5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14:paraId="3D6B9F05" w14:textId="341F111B" w:rsidR="00991878" w:rsidRPr="00DD0445" w:rsidRDefault="0073136B" w:rsidP="008C4C01">
                      <w:pPr>
                        <w:pStyle w:val="Sottotitolo"/>
                      </w:pPr>
                      <w:r>
                        <w:t>NOTA</w:t>
                      </w:r>
                      <w:r w:rsidR="00DD0445">
                        <w:t xml:space="preserve"> stampa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CAFD9A" w14:textId="0F52E43F" w:rsidR="00C8750E" w:rsidRPr="006E49E9" w:rsidRDefault="00C8750E" w:rsidP="00C8750E">
      <w:pPr>
        <w:rPr>
          <w:sz w:val="10"/>
          <w:szCs w:val="10"/>
        </w:rPr>
      </w:pPr>
    </w:p>
    <w:p w14:paraId="1E334DD0" w14:textId="77777777" w:rsidR="0073136B" w:rsidRPr="00AA1270" w:rsidRDefault="0073136B" w:rsidP="0073136B">
      <w:pPr>
        <w:spacing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58B36E60" w14:textId="77777777" w:rsidR="00714E31" w:rsidRDefault="0073136B" w:rsidP="001C76D9">
      <w:pPr>
        <w:spacing w:line="240" w:lineRule="auto"/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714E31">
        <w:rPr>
          <w:rFonts w:ascii="Arial" w:eastAsia="Calibri" w:hAnsi="Arial" w:cs="Arial"/>
          <w:b/>
          <w:sz w:val="22"/>
          <w:szCs w:val="22"/>
        </w:rPr>
        <w:t>B</w:t>
      </w:r>
      <w:r w:rsidR="004665F4" w:rsidRPr="00714E31">
        <w:rPr>
          <w:rFonts w:ascii="Arial" w:eastAsia="Calibri" w:hAnsi="Arial" w:cs="Arial"/>
          <w:b/>
          <w:sz w:val="22"/>
          <w:szCs w:val="22"/>
        </w:rPr>
        <w:t>NL</w:t>
      </w:r>
      <w:r w:rsidR="004665F4" w:rsidRPr="00714E31">
        <w:rPr>
          <w:rFonts w:ascii="Arial" w:hAnsi="Arial" w:cs="Arial"/>
          <w:b/>
          <w:sz w:val="22"/>
          <w:szCs w:val="22"/>
        </w:rPr>
        <w:t xml:space="preserve"> </w:t>
      </w:r>
      <w:r w:rsidR="004665F4" w:rsidRPr="00714E31">
        <w:rPr>
          <w:rFonts w:ascii="Arial" w:eastAsia="Calibri" w:hAnsi="Arial" w:cs="Arial"/>
          <w:b/>
          <w:sz w:val="22"/>
          <w:szCs w:val="22"/>
        </w:rPr>
        <w:t>BNP PARIBAS</w:t>
      </w:r>
      <w:r w:rsidR="004665F4" w:rsidRPr="00714E31">
        <w:rPr>
          <w:rFonts w:ascii="Arial" w:hAnsi="Arial" w:cs="Arial"/>
          <w:b/>
          <w:sz w:val="22"/>
          <w:szCs w:val="22"/>
        </w:rPr>
        <w:t xml:space="preserve"> </w:t>
      </w:r>
      <w:r w:rsidRPr="00714E31">
        <w:rPr>
          <w:rFonts w:ascii="Arial" w:hAnsi="Arial" w:cs="Arial"/>
          <w:b/>
          <w:sz w:val="22"/>
          <w:szCs w:val="22"/>
        </w:rPr>
        <w:t xml:space="preserve">E </w:t>
      </w:r>
      <w:r w:rsidRPr="00812930">
        <w:rPr>
          <w:rFonts w:ascii="Arial" w:eastAsia="Calibri" w:hAnsi="Arial" w:cs="Arial"/>
          <w:b/>
          <w:sz w:val="22"/>
          <w:szCs w:val="22"/>
        </w:rPr>
        <w:t>MIA FAIR</w:t>
      </w:r>
      <w:r w:rsidR="001C76D9" w:rsidRPr="00812930">
        <w:rPr>
          <w:rFonts w:ascii="Arial" w:eastAsia="Calibri" w:hAnsi="Arial" w:cs="Arial"/>
          <w:b/>
          <w:sz w:val="22"/>
          <w:szCs w:val="22"/>
        </w:rPr>
        <w:t xml:space="preserve"> INSIEME PER L’ARTE FOTOGRAFICA</w:t>
      </w:r>
      <w:r w:rsidRPr="00812930">
        <w:rPr>
          <w:rFonts w:ascii="Arial" w:eastAsia="Calibri" w:hAnsi="Arial" w:cs="Arial"/>
          <w:b/>
          <w:sz w:val="22"/>
          <w:szCs w:val="22"/>
        </w:rPr>
        <w:t xml:space="preserve">: </w:t>
      </w:r>
    </w:p>
    <w:p w14:paraId="1EB7EA8A" w14:textId="64DCCAA6" w:rsidR="004665F4" w:rsidRPr="00714E31" w:rsidRDefault="0073136B" w:rsidP="0073136B">
      <w:pPr>
        <w:spacing w:line="24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14E31">
        <w:rPr>
          <w:rFonts w:ascii="Arial" w:eastAsia="Calibri" w:hAnsi="Arial" w:cs="Arial"/>
          <w:b/>
          <w:sz w:val="22"/>
          <w:szCs w:val="22"/>
        </w:rPr>
        <w:t>LA BANCA</w:t>
      </w:r>
      <w:r w:rsidR="00714E31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714E31">
        <w:rPr>
          <w:rFonts w:ascii="Arial" w:eastAsia="Calibri" w:hAnsi="Arial" w:cs="Arial"/>
          <w:b/>
          <w:sz w:val="22"/>
          <w:szCs w:val="22"/>
        </w:rPr>
        <w:t>PREMIA GLI ARTISTI ACQUISENDO LE LORO OPERE</w:t>
      </w:r>
      <w:r w:rsidR="001737DA" w:rsidRPr="00714E31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57CD30B7" w14:textId="47D05774" w:rsidR="0073136B" w:rsidRPr="00714E31" w:rsidRDefault="001737DA" w:rsidP="0073136B">
      <w:pPr>
        <w:spacing w:line="24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14E31">
        <w:rPr>
          <w:rFonts w:ascii="Arial" w:eastAsia="Calibri" w:hAnsi="Arial" w:cs="Arial"/>
          <w:b/>
          <w:sz w:val="22"/>
          <w:szCs w:val="22"/>
        </w:rPr>
        <w:t>ALL’INTERNO DELLA PROPRIA COLLEZIONE D’ARTE</w:t>
      </w:r>
    </w:p>
    <w:p w14:paraId="4DD8B75B" w14:textId="435FF3C1" w:rsidR="001F563C" w:rsidRPr="001F563C" w:rsidRDefault="001F563C" w:rsidP="0073136B">
      <w:pPr>
        <w:spacing w:line="240" w:lineRule="auto"/>
        <w:jc w:val="center"/>
        <w:rPr>
          <w:rFonts w:ascii="Arial" w:eastAsia="Calibri" w:hAnsi="Arial" w:cs="Arial"/>
          <w:b/>
          <w:i/>
          <w:sz w:val="30"/>
          <w:szCs w:val="30"/>
        </w:rPr>
      </w:pPr>
    </w:p>
    <w:p w14:paraId="24559DEA" w14:textId="0397E4A4" w:rsidR="00714E31" w:rsidRDefault="00714E31" w:rsidP="0073136B">
      <w:pPr>
        <w:spacing w:line="240" w:lineRule="auto"/>
        <w:ind w:left="-142"/>
        <w:jc w:val="center"/>
        <w:rPr>
          <w:rFonts w:ascii="Arial" w:eastAsia="Calibri" w:hAnsi="Arial" w:cs="Arial"/>
          <w:i/>
          <w:sz w:val="21"/>
          <w:szCs w:val="21"/>
        </w:rPr>
      </w:pPr>
      <w:r>
        <w:rPr>
          <w:rFonts w:ascii="Arial" w:hAnsi="Arial" w:cs="Arial"/>
          <w:i/>
          <w:sz w:val="20"/>
        </w:rPr>
        <w:t>Il</w:t>
      </w:r>
      <w:r w:rsidR="0073136B" w:rsidRPr="001F563C">
        <w:rPr>
          <w:rFonts w:ascii="Arial" w:hAnsi="Arial" w:cs="Arial"/>
          <w:i/>
          <w:sz w:val="20"/>
        </w:rPr>
        <w:t xml:space="preserve"> </w:t>
      </w:r>
      <w:r w:rsidR="0073136B" w:rsidRPr="00714E31">
        <w:rPr>
          <w:rFonts w:ascii="Arial" w:eastAsia="Calibri" w:hAnsi="Arial" w:cs="Arial"/>
          <w:i/>
          <w:sz w:val="21"/>
          <w:szCs w:val="21"/>
        </w:rPr>
        <w:t xml:space="preserve">“Premio BNL BNP </w:t>
      </w:r>
      <w:proofErr w:type="spellStart"/>
      <w:r w:rsidR="0073136B" w:rsidRPr="00714E31">
        <w:rPr>
          <w:rFonts w:ascii="Arial" w:eastAsia="Calibri" w:hAnsi="Arial" w:cs="Arial"/>
          <w:i/>
          <w:sz w:val="21"/>
          <w:szCs w:val="21"/>
        </w:rPr>
        <w:t>Paribas</w:t>
      </w:r>
      <w:proofErr w:type="spellEnd"/>
      <w:r w:rsidR="0073136B" w:rsidRPr="00714E31">
        <w:rPr>
          <w:rFonts w:ascii="Arial" w:eastAsia="Calibri" w:hAnsi="Arial" w:cs="Arial"/>
          <w:i/>
          <w:sz w:val="21"/>
          <w:szCs w:val="21"/>
        </w:rPr>
        <w:t>” sarà attribuito al miglior artista</w:t>
      </w:r>
      <w:r w:rsidR="00A86ED4" w:rsidRPr="00714E31">
        <w:rPr>
          <w:rFonts w:ascii="Arial" w:eastAsia="Calibri" w:hAnsi="Arial" w:cs="Arial"/>
          <w:i/>
          <w:sz w:val="21"/>
          <w:szCs w:val="21"/>
        </w:rPr>
        <w:t xml:space="preserve"> scelto</w:t>
      </w:r>
      <w:r w:rsidR="0073136B" w:rsidRPr="00714E31">
        <w:rPr>
          <w:rFonts w:ascii="Arial" w:eastAsia="Calibri" w:hAnsi="Arial" w:cs="Arial"/>
          <w:i/>
          <w:sz w:val="21"/>
          <w:szCs w:val="21"/>
        </w:rPr>
        <w:t xml:space="preserve"> tra coloro </w:t>
      </w:r>
    </w:p>
    <w:p w14:paraId="2F6C418B" w14:textId="4834956F" w:rsidR="00714E31" w:rsidRDefault="0073136B" w:rsidP="0073136B">
      <w:pPr>
        <w:spacing w:line="240" w:lineRule="auto"/>
        <w:ind w:left="-142"/>
        <w:jc w:val="center"/>
        <w:rPr>
          <w:rFonts w:ascii="Arial" w:eastAsia="Calibri" w:hAnsi="Arial" w:cs="Arial"/>
          <w:i/>
          <w:sz w:val="21"/>
          <w:szCs w:val="21"/>
        </w:rPr>
      </w:pPr>
      <w:r w:rsidRPr="00714E31">
        <w:rPr>
          <w:rFonts w:ascii="Arial" w:eastAsia="Calibri" w:hAnsi="Arial" w:cs="Arial"/>
          <w:i/>
          <w:sz w:val="21"/>
          <w:szCs w:val="21"/>
        </w:rPr>
        <w:t xml:space="preserve">che esporranno i propri lavori tramite le gallerie d’arte. </w:t>
      </w:r>
    </w:p>
    <w:p w14:paraId="2FF6D5F8" w14:textId="1AC5C03A" w:rsidR="0073136B" w:rsidRPr="00714E31" w:rsidRDefault="004448CB" w:rsidP="0073136B">
      <w:pPr>
        <w:spacing w:line="240" w:lineRule="auto"/>
        <w:ind w:left="-142"/>
        <w:jc w:val="center"/>
        <w:rPr>
          <w:rFonts w:ascii="Arial" w:eastAsia="Calibri" w:hAnsi="Arial" w:cs="Arial"/>
          <w:i/>
          <w:sz w:val="21"/>
          <w:szCs w:val="21"/>
        </w:rPr>
      </w:pPr>
      <w:r w:rsidRPr="00714E31">
        <w:rPr>
          <w:rFonts w:ascii="Arial" w:eastAsia="Calibri" w:hAnsi="Arial" w:cs="Arial"/>
          <w:i/>
          <w:sz w:val="21"/>
          <w:szCs w:val="21"/>
        </w:rPr>
        <w:t>Novità di questa edizione una serie di incontri “</w:t>
      </w:r>
      <w:proofErr w:type="spellStart"/>
      <w:r w:rsidRPr="00714E31">
        <w:rPr>
          <w:rFonts w:ascii="Arial" w:eastAsia="Calibri" w:hAnsi="Arial" w:cs="Arial"/>
          <w:i/>
          <w:sz w:val="21"/>
          <w:szCs w:val="21"/>
        </w:rPr>
        <w:t>portraits</w:t>
      </w:r>
      <w:proofErr w:type="spellEnd"/>
      <w:r w:rsidRPr="00714E31">
        <w:rPr>
          <w:rFonts w:ascii="Arial" w:eastAsia="Calibri" w:hAnsi="Arial" w:cs="Arial"/>
          <w:i/>
          <w:sz w:val="21"/>
          <w:szCs w:val="21"/>
        </w:rPr>
        <w:t>” su arte e sostenibilità</w:t>
      </w:r>
    </w:p>
    <w:p w14:paraId="46F9E0A5" w14:textId="77777777" w:rsidR="00714E31" w:rsidRPr="00714E31" w:rsidRDefault="00714E31" w:rsidP="002A1137">
      <w:pPr>
        <w:rPr>
          <w:rFonts w:eastAsia="Calibri" w:cstheme="minorHAnsi"/>
          <w:sz w:val="16"/>
          <w:szCs w:val="16"/>
        </w:rPr>
      </w:pPr>
    </w:p>
    <w:p w14:paraId="73F491CA" w14:textId="4B85BD9B" w:rsidR="0073136B" w:rsidRPr="00714E31" w:rsidRDefault="0073136B" w:rsidP="002A1137">
      <w:pPr>
        <w:rPr>
          <w:rFonts w:eastAsia="Calibri" w:cstheme="minorHAnsi"/>
          <w:sz w:val="21"/>
          <w:szCs w:val="21"/>
        </w:rPr>
      </w:pPr>
      <w:r w:rsidRPr="00714E31">
        <w:rPr>
          <w:rFonts w:eastAsia="Calibri" w:cstheme="minorHAnsi"/>
          <w:sz w:val="21"/>
          <w:szCs w:val="21"/>
        </w:rPr>
        <w:t xml:space="preserve">BNL BNP </w:t>
      </w:r>
      <w:proofErr w:type="spellStart"/>
      <w:r w:rsidRPr="00714E31">
        <w:rPr>
          <w:rFonts w:eastAsia="Calibri" w:cstheme="minorHAnsi"/>
          <w:sz w:val="21"/>
          <w:szCs w:val="21"/>
        </w:rPr>
        <w:t>Paribas</w:t>
      </w:r>
      <w:proofErr w:type="spellEnd"/>
      <w:r w:rsidRPr="00714E31">
        <w:rPr>
          <w:rFonts w:eastAsia="Calibri" w:cstheme="minorHAnsi"/>
          <w:sz w:val="21"/>
          <w:szCs w:val="21"/>
        </w:rPr>
        <w:t xml:space="preserve"> è orgogliosa di sostenere </w:t>
      </w:r>
      <w:r w:rsidR="00714E31" w:rsidRPr="00714E31">
        <w:rPr>
          <w:rFonts w:eastAsia="Calibri" w:cstheme="minorHAnsi"/>
          <w:sz w:val="21"/>
          <w:szCs w:val="21"/>
        </w:rPr>
        <w:t xml:space="preserve">come </w:t>
      </w:r>
      <w:proofErr w:type="spellStart"/>
      <w:r w:rsidR="00714E31" w:rsidRPr="00714E31">
        <w:rPr>
          <w:rFonts w:eastAsia="Calibri" w:cstheme="minorHAnsi"/>
          <w:b/>
          <w:sz w:val="21"/>
          <w:szCs w:val="21"/>
        </w:rPr>
        <w:t>Main</w:t>
      </w:r>
      <w:proofErr w:type="spellEnd"/>
      <w:r w:rsidR="00714E31" w:rsidRPr="00714E31">
        <w:rPr>
          <w:rFonts w:eastAsia="Calibri" w:cstheme="minorHAnsi"/>
          <w:b/>
          <w:sz w:val="21"/>
          <w:szCs w:val="21"/>
        </w:rPr>
        <w:t xml:space="preserve"> Sponsor</w:t>
      </w:r>
      <w:r w:rsidR="00812930">
        <w:rPr>
          <w:rFonts w:eastAsia="Calibri" w:cstheme="minorHAnsi"/>
          <w:b/>
          <w:sz w:val="21"/>
          <w:szCs w:val="21"/>
        </w:rPr>
        <w:t>,</w:t>
      </w:r>
      <w:r w:rsidRPr="00714E31">
        <w:rPr>
          <w:rFonts w:eastAsia="Calibri" w:cstheme="minorHAnsi"/>
          <w:sz w:val="21"/>
          <w:szCs w:val="21"/>
        </w:rPr>
        <w:t xml:space="preserve"> per </w:t>
      </w:r>
      <w:r w:rsidR="00AA1270" w:rsidRPr="00714E31">
        <w:rPr>
          <w:rFonts w:eastAsia="Calibri" w:cstheme="minorHAnsi"/>
          <w:sz w:val="21"/>
          <w:szCs w:val="21"/>
        </w:rPr>
        <w:t>il dodicesimo</w:t>
      </w:r>
      <w:r w:rsidRPr="00714E31">
        <w:rPr>
          <w:rFonts w:eastAsia="Calibri" w:cstheme="minorHAnsi"/>
          <w:sz w:val="21"/>
          <w:szCs w:val="21"/>
        </w:rPr>
        <w:t xml:space="preserve"> anno consecutivo</w:t>
      </w:r>
      <w:r w:rsidR="00812930">
        <w:rPr>
          <w:rFonts w:eastAsia="Calibri" w:cstheme="minorHAnsi"/>
          <w:sz w:val="21"/>
          <w:szCs w:val="21"/>
        </w:rPr>
        <w:t>,</w:t>
      </w:r>
      <w:r w:rsidR="00714E31" w:rsidRPr="00714E31">
        <w:rPr>
          <w:rFonts w:eastAsia="Calibri" w:cstheme="minorHAnsi"/>
          <w:sz w:val="21"/>
          <w:szCs w:val="21"/>
        </w:rPr>
        <w:t xml:space="preserve"> </w:t>
      </w:r>
      <w:r w:rsidR="00982D18">
        <w:rPr>
          <w:rFonts w:eastAsia="Calibri" w:cstheme="minorHAnsi"/>
          <w:sz w:val="21"/>
          <w:szCs w:val="21"/>
        </w:rPr>
        <w:t>MIA-M</w:t>
      </w:r>
      <w:r w:rsidRPr="00714E31">
        <w:rPr>
          <w:rFonts w:eastAsia="Calibri" w:cstheme="minorHAnsi"/>
          <w:sz w:val="21"/>
          <w:szCs w:val="21"/>
        </w:rPr>
        <w:t xml:space="preserve">ilan </w:t>
      </w:r>
      <w:r w:rsidRPr="00982D18">
        <w:rPr>
          <w:rFonts w:eastAsia="Calibri" w:cstheme="minorHAnsi"/>
          <w:sz w:val="21"/>
          <w:szCs w:val="21"/>
        </w:rPr>
        <w:t xml:space="preserve">Image Art Fair, la fiera internazionale dedicata alla fotografia d’arte e all’immagine in movimento. </w:t>
      </w:r>
      <w:r w:rsidR="00812930">
        <w:rPr>
          <w:rFonts w:eastAsia="Calibri" w:cstheme="minorHAnsi"/>
          <w:sz w:val="21"/>
          <w:szCs w:val="21"/>
        </w:rPr>
        <w:t>L’</w:t>
      </w:r>
      <w:r w:rsidR="00812930">
        <w:rPr>
          <w:rFonts w:eastAsia="Calibri" w:cstheme="minorHAnsi"/>
          <w:sz w:val="21"/>
          <w:szCs w:val="21"/>
        </w:rPr>
        <w:t>evento</w:t>
      </w:r>
      <w:r w:rsidR="00812930">
        <w:rPr>
          <w:rFonts w:eastAsia="Calibri" w:cstheme="minorHAnsi"/>
          <w:sz w:val="21"/>
          <w:szCs w:val="21"/>
        </w:rPr>
        <w:t>, il</w:t>
      </w:r>
      <w:r w:rsidRPr="00982D18">
        <w:rPr>
          <w:rFonts w:eastAsia="Calibri" w:cstheme="minorHAnsi"/>
          <w:sz w:val="21"/>
          <w:szCs w:val="21"/>
        </w:rPr>
        <w:t xml:space="preserve"> più prestigios</w:t>
      </w:r>
      <w:r w:rsidR="00812930">
        <w:rPr>
          <w:rFonts w:eastAsia="Calibri" w:cstheme="minorHAnsi"/>
          <w:sz w:val="21"/>
          <w:szCs w:val="21"/>
        </w:rPr>
        <w:t>o in Italia</w:t>
      </w:r>
      <w:r w:rsidRPr="00714E31">
        <w:rPr>
          <w:rFonts w:eastAsia="Calibri" w:cstheme="minorHAnsi"/>
          <w:sz w:val="21"/>
          <w:szCs w:val="21"/>
        </w:rPr>
        <w:t xml:space="preserve"> interamente dedicat</w:t>
      </w:r>
      <w:r w:rsidR="00812930">
        <w:rPr>
          <w:rFonts w:eastAsia="Calibri" w:cstheme="minorHAnsi"/>
          <w:sz w:val="21"/>
          <w:szCs w:val="21"/>
        </w:rPr>
        <w:t>o</w:t>
      </w:r>
      <w:r w:rsidRPr="00714E31">
        <w:rPr>
          <w:rFonts w:eastAsia="Calibri" w:cstheme="minorHAnsi"/>
          <w:sz w:val="21"/>
          <w:szCs w:val="21"/>
        </w:rPr>
        <w:t xml:space="preserve"> all’immagine fotografica, </w:t>
      </w:r>
      <w:r w:rsidR="00812930">
        <w:rPr>
          <w:rFonts w:eastAsia="Calibri" w:cstheme="minorHAnsi"/>
          <w:sz w:val="21"/>
          <w:szCs w:val="21"/>
        </w:rPr>
        <w:t xml:space="preserve">è </w:t>
      </w:r>
      <w:r w:rsidRPr="00714E31">
        <w:rPr>
          <w:rFonts w:eastAsia="Calibri" w:cstheme="minorHAnsi"/>
          <w:sz w:val="21"/>
          <w:szCs w:val="21"/>
        </w:rPr>
        <w:t>div</w:t>
      </w:r>
      <w:r w:rsidR="00812930">
        <w:rPr>
          <w:rFonts w:eastAsia="Calibri" w:cstheme="minorHAnsi"/>
          <w:sz w:val="21"/>
          <w:szCs w:val="21"/>
        </w:rPr>
        <w:t>enuto</w:t>
      </w:r>
      <w:r w:rsidRPr="00754A31">
        <w:rPr>
          <w:rFonts w:eastAsia="Calibri" w:cstheme="minorHAnsi"/>
          <w:sz w:val="21"/>
          <w:szCs w:val="21"/>
        </w:rPr>
        <w:t xml:space="preserve"> negli anni uno degli</w:t>
      </w:r>
      <w:r w:rsidRPr="00714E31">
        <w:rPr>
          <w:rFonts w:eastAsia="Calibri" w:cstheme="minorHAnsi"/>
          <w:sz w:val="21"/>
          <w:szCs w:val="21"/>
        </w:rPr>
        <w:t xml:space="preserve"> appuntamenti più attesi da collezionisti e appassionati</w:t>
      </w:r>
      <w:r w:rsidR="00812930">
        <w:rPr>
          <w:rFonts w:eastAsia="Calibri" w:cstheme="minorHAnsi"/>
          <w:sz w:val="21"/>
          <w:szCs w:val="21"/>
        </w:rPr>
        <w:t>;</w:t>
      </w:r>
      <w:r w:rsidRPr="00714E31">
        <w:rPr>
          <w:rFonts w:eastAsia="Calibri" w:cstheme="minorHAnsi"/>
          <w:sz w:val="21"/>
          <w:szCs w:val="21"/>
        </w:rPr>
        <w:t xml:space="preserve"> vede la partecipazione d</w:t>
      </w:r>
      <w:r w:rsidRPr="00754A31">
        <w:rPr>
          <w:rFonts w:eastAsia="Calibri" w:cstheme="minorHAnsi"/>
          <w:sz w:val="21"/>
          <w:szCs w:val="21"/>
        </w:rPr>
        <w:t>i</w:t>
      </w:r>
      <w:r w:rsidR="00211CF8" w:rsidRPr="00754A31">
        <w:rPr>
          <w:rFonts w:eastAsia="Calibri" w:cstheme="minorHAnsi"/>
          <w:sz w:val="21"/>
          <w:szCs w:val="21"/>
        </w:rPr>
        <w:t xml:space="preserve"> oltre </w:t>
      </w:r>
      <w:r w:rsidR="00754A31" w:rsidRPr="00754A31">
        <w:rPr>
          <w:rFonts w:eastAsia="Calibri" w:cstheme="minorHAnsi"/>
          <w:sz w:val="21"/>
          <w:szCs w:val="21"/>
        </w:rPr>
        <w:t>300</w:t>
      </w:r>
      <w:r w:rsidRPr="00754A31">
        <w:rPr>
          <w:rFonts w:eastAsia="Calibri" w:cstheme="minorHAnsi"/>
          <w:sz w:val="21"/>
          <w:szCs w:val="21"/>
        </w:rPr>
        <w:t xml:space="preserve"> artisti</w:t>
      </w:r>
      <w:r w:rsidR="007A0F56" w:rsidRPr="00754A31">
        <w:rPr>
          <w:rFonts w:eastAsia="Calibri" w:cstheme="minorHAnsi"/>
          <w:sz w:val="21"/>
          <w:szCs w:val="21"/>
        </w:rPr>
        <w:t>,</w:t>
      </w:r>
      <w:r w:rsidRPr="00754A31">
        <w:rPr>
          <w:rFonts w:eastAsia="Calibri" w:cstheme="minorHAnsi"/>
          <w:sz w:val="21"/>
          <w:szCs w:val="21"/>
        </w:rPr>
        <w:t xml:space="preserve"> affermati ed</w:t>
      </w:r>
      <w:r w:rsidRPr="00714E31">
        <w:rPr>
          <w:rFonts w:eastAsia="Calibri" w:cstheme="minorHAnsi"/>
          <w:sz w:val="21"/>
          <w:szCs w:val="21"/>
        </w:rPr>
        <w:t xml:space="preserve"> emergenti</w:t>
      </w:r>
      <w:r w:rsidR="007A0F56" w:rsidRPr="00714E31">
        <w:rPr>
          <w:rFonts w:eastAsia="Calibri" w:cstheme="minorHAnsi"/>
          <w:sz w:val="21"/>
          <w:szCs w:val="21"/>
        </w:rPr>
        <w:t>,</w:t>
      </w:r>
      <w:r w:rsidRPr="00714E31">
        <w:rPr>
          <w:rFonts w:eastAsia="Calibri" w:cstheme="minorHAnsi"/>
          <w:sz w:val="21"/>
          <w:szCs w:val="21"/>
        </w:rPr>
        <w:t xml:space="preserve"> provenienti da tutto il mondo ed è in programma a Milano dal 2</w:t>
      </w:r>
      <w:r w:rsidR="00AA1270" w:rsidRPr="00714E31">
        <w:rPr>
          <w:rFonts w:eastAsia="Calibri" w:cstheme="minorHAnsi"/>
          <w:sz w:val="21"/>
          <w:szCs w:val="21"/>
        </w:rPr>
        <w:t>3 al 26 marzo</w:t>
      </w:r>
      <w:r w:rsidRPr="00714E31">
        <w:rPr>
          <w:rFonts w:eastAsia="Calibri" w:cstheme="minorHAnsi"/>
          <w:sz w:val="21"/>
          <w:szCs w:val="21"/>
        </w:rPr>
        <w:t xml:space="preserve">, presso il </w:t>
      </w:r>
      <w:proofErr w:type="spellStart"/>
      <w:r w:rsidRPr="00714E31">
        <w:rPr>
          <w:rFonts w:eastAsia="Calibri" w:cstheme="minorHAnsi"/>
          <w:sz w:val="21"/>
          <w:szCs w:val="21"/>
        </w:rPr>
        <w:t>Superstudio</w:t>
      </w:r>
      <w:proofErr w:type="spellEnd"/>
      <w:r w:rsidRPr="00714E31">
        <w:rPr>
          <w:rFonts w:eastAsia="Calibri" w:cstheme="minorHAnsi"/>
          <w:sz w:val="21"/>
          <w:szCs w:val="21"/>
        </w:rPr>
        <w:t xml:space="preserve"> Maxi. </w:t>
      </w:r>
    </w:p>
    <w:p w14:paraId="0889EFF7" w14:textId="2E083BBC" w:rsidR="0073136B" w:rsidRPr="001F563C" w:rsidRDefault="0073136B" w:rsidP="0073136B">
      <w:pPr>
        <w:spacing w:line="240" w:lineRule="auto"/>
        <w:rPr>
          <w:rFonts w:eastAsia="Calibri" w:cstheme="minorHAnsi"/>
          <w:sz w:val="12"/>
          <w:szCs w:val="12"/>
        </w:rPr>
      </w:pPr>
    </w:p>
    <w:p w14:paraId="50A0AA9C" w14:textId="1C8088E4" w:rsidR="00714E31" w:rsidRPr="00714E31" w:rsidRDefault="00714E31" w:rsidP="00714E31">
      <w:pPr>
        <w:rPr>
          <w:rFonts w:eastAsia="Calibri" w:cstheme="minorHAnsi"/>
          <w:sz w:val="21"/>
          <w:szCs w:val="21"/>
        </w:rPr>
      </w:pPr>
      <w:r w:rsidRPr="00714E31">
        <w:rPr>
          <w:rFonts w:eastAsia="Calibri" w:cstheme="minorHAnsi"/>
          <w:sz w:val="21"/>
          <w:szCs w:val="21"/>
        </w:rPr>
        <w:t>La Banca</w:t>
      </w:r>
      <w:r w:rsidR="0073136B" w:rsidRPr="00714E31">
        <w:rPr>
          <w:rFonts w:eastAsia="Calibri" w:cstheme="minorHAnsi"/>
          <w:sz w:val="21"/>
          <w:szCs w:val="21"/>
        </w:rPr>
        <w:t xml:space="preserve"> </w:t>
      </w:r>
      <w:r w:rsidRPr="00714E31">
        <w:rPr>
          <w:rFonts w:eastAsia="Calibri" w:cstheme="minorHAnsi"/>
          <w:sz w:val="21"/>
          <w:szCs w:val="21"/>
        </w:rPr>
        <w:t>crede</w:t>
      </w:r>
      <w:r w:rsidR="0073136B" w:rsidRPr="00714E31">
        <w:rPr>
          <w:rFonts w:eastAsia="Calibri" w:cstheme="minorHAnsi"/>
          <w:sz w:val="21"/>
          <w:szCs w:val="21"/>
        </w:rPr>
        <w:t xml:space="preserve"> che la fotografia sia uno tra i linguaggi espressivi più trasversali e rappresentativi del sistema dell’arte contemporanea,</w:t>
      </w:r>
      <w:r w:rsidR="0073136B" w:rsidRPr="00714E31">
        <w:rPr>
          <w:sz w:val="21"/>
          <w:szCs w:val="21"/>
        </w:rPr>
        <w:t xml:space="preserve"> </w:t>
      </w:r>
      <w:r w:rsidRPr="00714E31">
        <w:rPr>
          <w:sz w:val="21"/>
          <w:szCs w:val="21"/>
        </w:rPr>
        <w:t>capace di raccontare la realtà</w:t>
      </w:r>
      <w:r>
        <w:rPr>
          <w:sz w:val="21"/>
          <w:szCs w:val="21"/>
        </w:rPr>
        <w:t xml:space="preserve"> in tutte i</w:t>
      </w:r>
      <w:r w:rsidRPr="00714E31">
        <w:rPr>
          <w:sz w:val="21"/>
          <w:szCs w:val="21"/>
        </w:rPr>
        <w:t xml:space="preserve"> su</w:t>
      </w:r>
      <w:r>
        <w:rPr>
          <w:sz w:val="21"/>
          <w:szCs w:val="21"/>
        </w:rPr>
        <w:t>oi</w:t>
      </w:r>
      <w:r w:rsidRPr="00714E31">
        <w:rPr>
          <w:sz w:val="21"/>
          <w:szCs w:val="21"/>
        </w:rPr>
        <w:t xml:space="preserve"> diversi aspetti.</w:t>
      </w:r>
      <w:r>
        <w:rPr>
          <w:sz w:val="21"/>
          <w:szCs w:val="21"/>
        </w:rPr>
        <w:t xml:space="preserve"> </w:t>
      </w:r>
      <w:r w:rsidR="003B4B2C">
        <w:rPr>
          <w:sz w:val="21"/>
          <w:szCs w:val="21"/>
        </w:rPr>
        <w:t xml:space="preserve">Da </w:t>
      </w:r>
      <w:r>
        <w:rPr>
          <w:sz w:val="21"/>
          <w:szCs w:val="21"/>
        </w:rPr>
        <w:t xml:space="preserve">molti anni </w:t>
      </w:r>
      <w:r w:rsidR="0073136B" w:rsidRPr="00714E31">
        <w:rPr>
          <w:rFonts w:eastAsia="Calibri" w:cstheme="minorHAnsi"/>
          <w:sz w:val="21"/>
          <w:szCs w:val="21"/>
        </w:rPr>
        <w:t>promuove il “</w:t>
      </w:r>
      <w:r w:rsidR="0073136B" w:rsidRPr="00714E31">
        <w:rPr>
          <w:rFonts w:eastAsia="Calibri" w:cstheme="minorHAnsi"/>
          <w:b/>
          <w:sz w:val="21"/>
          <w:szCs w:val="21"/>
        </w:rPr>
        <w:t>Premio BNL BNP</w:t>
      </w:r>
      <w:r w:rsidR="0073136B" w:rsidRPr="00714E31">
        <w:rPr>
          <w:rFonts w:eastAsia="Calibri" w:cstheme="minorHAnsi"/>
          <w:sz w:val="21"/>
          <w:szCs w:val="21"/>
        </w:rPr>
        <w:t xml:space="preserve"> </w:t>
      </w:r>
      <w:proofErr w:type="spellStart"/>
      <w:r w:rsidR="0073136B" w:rsidRPr="00714E31">
        <w:rPr>
          <w:rFonts w:eastAsia="Calibri" w:cstheme="minorHAnsi"/>
          <w:b/>
          <w:sz w:val="21"/>
          <w:szCs w:val="21"/>
        </w:rPr>
        <w:t>Paribas</w:t>
      </w:r>
      <w:proofErr w:type="spellEnd"/>
      <w:r w:rsidR="0073136B" w:rsidRPr="00714E31">
        <w:rPr>
          <w:rFonts w:eastAsia="Calibri" w:cstheme="minorHAnsi"/>
          <w:sz w:val="21"/>
          <w:szCs w:val="21"/>
        </w:rPr>
        <w:t>”</w:t>
      </w:r>
      <w:r>
        <w:rPr>
          <w:rFonts w:eastAsia="Calibri" w:cstheme="minorHAnsi"/>
          <w:sz w:val="21"/>
          <w:szCs w:val="21"/>
        </w:rPr>
        <w:t>,</w:t>
      </w:r>
      <w:r w:rsidR="0073136B" w:rsidRPr="00714E31">
        <w:rPr>
          <w:rFonts w:eastAsia="Calibri" w:cstheme="minorHAnsi"/>
          <w:sz w:val="21"/>
          <w:szCs w:val="21"/>
        </w:rPr>
        <w:t xml:space="preserve"> </w:t>
      </w:r>
      <w:r w:rsidR="00CA600C" w:rsidRPr="00714E31">
        <w:rPr>
          <w:sz w:val="21"/>
          <w:szCs w:val="21"/>
        </w:rPr>
        <w:t xml:space="preserve">un </w:t>
      </w:r>
      <w:r w:rsidR="00CA600C" w:rsidRPr="00714E31">
        <w:rPr>
          <w:rFonts w:eastAsia="Calibri" w:cstheme="minorHAnsi"/>
          <w:sz w:val="21"/>
          <w:szCs w:val="21"/>
        </w:rPr>
        <w:t xml:space="preserve">riconoscimento concreto, attribuito al miglior artista scelto tra quelli che esporranno i propri lavori tramite le gallerie d’arte. </w:t>
      </w:r>
      <w:r w:rsidR="0073136B" w:rsidRPr="00714E31">
        <w:rPr>
          <w:rFonts w:eastAsia="Calibri" w:cstheme="minorHAnsi"/>
          <w:sz w:val="21"/>
          <w:szCs w:val="21"/>
        </w:rPr>
        <w:t xml:space="preserve">La fotografia vincitrice </w:t>
      </w:r>
      <w:r w:rsidR="0073136B" w:rsidRPr="00714E31">
        <w:rPr>
          <w:rFonts w:cstheme="minorHAnsi"/>
          <w:sz w:val="21"/>
          <w:szCs w:val="21"/>
        </w:rPr>
        <w:t xml:space="preserve">sarà acquisita da BNL BNP </w:t>
      </w:r>
      <w:proofErr w:type="spellStart"/>
      <w:r w:rsidR="0073136B" w:rsidRPr="00714E31">
        <w:rPr>
          <w:rFonts w:cstheme="minorHAnsi"/>
          <w:sz w:val="21"/>
          <w:szCs w:val="21"/>
        </w:rPr>
        <w:t>Paribas</w:t>
      </w:r>
      <w:proofErr w:type="spellEnd"/>
      <w:r w:rsidR="0073136B" w:rsidRPr="00714E31">
        <w:rPr>
          <w:rFonts w:cstheme="minorHAnsi"/>
          <w:sz w:val="21"/>
          <w:szCs w:val="21"/>
        </w:rPr>
        <w:t xml:space="preserve"> e l’artista entrerà a fa</w:t>
      </w:r>
      <w:r w:rsidR="004665F4" w:rsidRPr="00714E31">
        <w:rPr>
          <w:rFonts w:cstheme="minorHAnsi"/>
          <w:sz w:val="21"/>
          <w:szCs w:val="21"/>
        </w:rPr>
        <w:t>r parte della collezione della B</w:t>
      </w:r>
      <w:r w:rsidR="0073136B" w:rsidRPr="00714E31">
        <w:rPr>
          <w:rFonts w:cstheme="minorHAnsi"/>
          <w:sz w:val="21"/>
          <w:szCs w:val="21"/>
        </w:rPr>
        <w:t xml:space="preserve">anca, </w:t>
      </w:r>
      <w:r w:rsidR="0073136B" w:rsidRPr="00714E31">
        <w:rPr>
          <w:rFonts w:eastAsia="Calibri" w:cstheme="minorHAnsi"/>
          <w:sz w:val="21"/>
          <w:szCs w:val="21"/>
        </w:rPr>
        <w:t xml:space="preserve">che negli anni si è arricchita anche delle opere premiate nelle precedenti edizioni e </w:t>
      </w:r>
      <w:r w:rsidR="0073136B" w:rsidRPr="00714E31">
        <w:rPr>
          <w:rFonts w:cstheme="minorHAnsi"/>
          <w:sz w:val="21"/>
          <w:szCs w:val="21"/>
        </w:rPr>
        <w:t>che a</w:t>
      </w:r>
      <w:r w:rsidR="001737DA" w:rsidRPr="00714E31">
        <w:rPr>
          <w:rFonts w:cstheme="minorHAnsi"/>
          <w:sz w:val="21"/>
          <w:szCs w:val="21"/>
        </w:rPr>
        <w:t>d</w:t>
      </w:r>
      <w:r w:rsidR="0073136B" w:rsidRPr="00714E31">
        <w:rPr>
          <w:rFonts w:cstheme="minorHAnsi"/>
          <w:sz w:val="21"/>
          <w:szCs w:val="21"/>
        </w:rPr>
        <w:t xml:space="preserve"> oggi conta oltre 5.000 lavori.</w:t>
      </w:r>
      <w:r w:rsidRPr="00714E31">
        <w:rPr>
          <w:rFonts w:cstheme="minorHAnsi"/>
          <w:sz w:val="21"/>
          <w:szCs w:val="21"/>
        </w:rPr>
        <w:t xml:space="preserve"> </w:t>
      </w:r>
    </w:p>
    <w:p w14:paraId="5D8E29D6" w14:textId="77777777" w:rsidR="00AA1270" w:rsidRPr="001F563C" w:rsidRDefault="00AA1270" w:rsidP="00CA600C">
      <w:pPr>
        <w:rPr>
          <w:rFonts w:cstheme="minorHAnsi"/>
          <w:sz w:val="12"/>
          <w:szCs w:val="12"/>
        </w:rPr>
      </w:pPr>
    </w:p>
    <w:p w14:paraId="29FA29CC" w14:textId="623F9031" w:rsidR="00AA1270" w:rsidRPr="00714E31" w:rsidRDefault="00AA1270" w:rsidP="00AA1270">
      <w:pPr>
        <w:rPr>
          <w:rFonts w:eastAsia="Calibri" w:cstheme="minorHAnsi"/>
          <w:sz w:val="21"/>
          <w:szCs w:val="21"/>
        </w:rPr>
      </w:pPr>
      <w:r w:rsidRPr="00714E31">
        <w:rPr>
          <w:rFonts w:cstheme="minorHAnsi"/>
          <w:sz w:val="21"/>
          <w:szCs w:val="21"/>
        </w:rPr>
        <w:t xml:space="preserve">BNL BNP </w:t>
      </w:r>
      <w:proofErr w:type="spellStart"/>
      <w:r w:rsidRPr="00714E31">
        <w:rPr>
          <w:rFonts w:cstheme="minorHAnsi"/>
          <w:sz w:val="21"/>
          <w:szCs w:val="21"/>
        </w:rPr>
        <w:t>Paribas</w:t>
      </w:r>
      <w:proofErr w:type="spellEnd"/>
      <w:r w:rsidRPr="00714E31">
        <w:rPr>
          <w:rFonts w:cstheme="minorHAnsi"/>
          <w:sz w:val="21"/>
          <w:szCs w:val="21"/>
        </w:rPr>
        <w:t xml:space="preserve"> crede fortemente nell’importanza di investire in cultura in un’ottica di </w:t>
      </w:r>
      <w:r w:rsidRPr="00714E31">
        <w:rPr>
          <w:rFonts w:cstheme="minorHAnsi"/>
          <w:b/>
          <w:sz w:val="21"/>
          <w:szCs w:val="21"/>
        </w:rPr>
        <w:t>sviluppo sociale sostenibile</w:t>
      </w:r>
      <w:r w:rsidRPr="00714E31">
        <w:rPr>
          <w:rFonts w:cstheme="minorHAnsi"/>
          <w:sz w:val="21"/>
          <w:szCs w:val="21"/>
        </w:rPr>
        <w:t xml:space="preserve">, per questo, come </w:t>
      </w:r>
      <w:r w:rsidRPr="00714E31">
        <w:rPr>
          <w:rFonts w:cstheme="minorHAnsi"/>
          <w:b/>
          <w:sz w:val="21"/>
          <w:szCs w:val="21"/>
        </w:rPr>
        <w:t>novità di questa edizione</w:t>
      </w:r>
      <w:r w:rsidRPr="00714E31">
        <w:rPr>
          <w:rFonts w:cstheme="minorHAnsi"/>
          <w:sz w:val="21"/>
          <w:szCs w:val="21"/>
        </w:rPr>
        <w:t xml:space="preserve">, nella </w:t>
      </w:r>
      <w:proofErr w:type="spellStart"/>
      <w:r w:rsidRPr="00714E31">
        <w:rPr>
          <w:rFonts w:cstheme="minorHAnsi"/>
          <w:sz w:val="21"/>
          <w:szCs w:val="21"/>
        </w:rPr>
        <w:t>Lounge</w:t>
      </w:r>
      <w:proofErr w:type="spellEnd"/>
      <w:r w:rsidRPr="00714E31">
        <w:rPr>
          <w:rFonts w:cstheme="minorHAnsi"/>
          <w:sz w:val="21"/>
          <w:szCs w:val="21"/>
        </w:rPr>
        <w:t xml:space="preserve"> BNL saranno organizzati </w:t>
      </w:r>
      <w:r w:rsidRPr="00714E31">
        <w:rPr>
          <w:rFonts w:cstheme="minorHAnsi"/>
          <w:b/>
          <w:sz w:val="21"/>
          <w:szCs w:val="21"/>
        </w:rPr>
        <w:t>una serie di incontri chiamati</w:t>
      </w:r>
      <w:r w:rsidRPr="00714E31">
        <w:rPr>
          <w:rFonts w:cstheme="minorHAnsi"/>
          <w:sz w:val="21"/>
          <w:szCs w:val="21"/>
        </w:rPr>
        <w:t xml:space="preserve"> </w:t>
      </w:r>
      <w:r w:rsidRPr="00714E31">
        <w:rPr>
          <w:rFonts w:eastAsia="Calibri" w:cstheme="minorHAnsi"/>
          <w:b/>
          <w:sz w:val="21"/>
          <w:szCs w:val="21"/>
        </w:rPr>
        <w:t>«</w:t>
      </w:r>
      <w:proofErr w:type="spellStart"/>
      <w:r w:rsidRPr="00714E31">
        <w:rPr>
          <w:rFonts w:eastAsia="Calibri" w:cstheme="minorHAnsi"/>
          <w:b/>
          <w:sz w:val="21"/>
          <w:szCs w:val="21"/>
        </w:rPr>
        <w:t>portraits</w:t>
      </w:r>
      <w:proofErr w:type="spellEnd"/>
      <w:r w:rsidRPr="00714E31">
        <w:rPr>
          <w:rFonts w:eastAsia="Calibri" w:cstheme="minorHAnsi"/>
          <w:b/>
          <w:sz w:val="21"/>
          <w:szCs w:val="21"/>
        </w:rPr>
        <w:t>»</w:t>
      </w:r>
      <w:r w:rsidRPr="00714E31">
        <w:rPr>
          <w:rFonts w:eastAsia="Calibri" w:cstheme="minorHAnsi"/>
          <w:sz w:val="21"/>
          <w:szCs w:val="21"/>
        </w:rPr>
        <w:t xml:space="preserve"> dove mettere in luce l’impegno di 4 realtà che condividono questa visione. Gli </w:t>
      </w:r>
      <w:r w:rsidR="00982D18">
        <w:rPr>
          <w:rFonts w:eastAsia="Calibri" w:cstheme="minorHAnsi"/>
          <w:sz w:val="21"/>
          <w:szCs w:val="21"/>
        </w:rPr>
        <w:t>ospiti</w:t>
      </w:r>
      <w:r w:rsidRPr="00714E31">
        <w:rPr>
          <w:rFonts w:eastAsia="Calibri" w:cstheme="minorHAnsi"/>
          <w:sz w:val="21"/>
          <w:szCs w:val="21"/>
        </w:rPr>
        <w:t xml:space="preserve"> selezionati come rappresentativi di diverse forme di supporto alla cultura sono: Diva </w:t>
      </w:r>
      <w:proofErr w:type="spellStart"/>
      <w:r w:rsidRPr="00714E31">
        <w:rPr>
          <w:rFonts w:eastAsia="Calibri" w:cstheme="minorHAnsi"/>
          <w:sz w:val="21"/>
          <w:szCs w:val="21"/>
        </w:rPr>
        <w:t>Moriani</w:t>
      </w:r>
      <w:proofErr w:type="spellEnd"/>
      <w:r w:rsidRPr="00714E31">
        <w:rPr>
          <w:rFonts w:eastAsia="Calibri" w:cstheme="minorHAnsi"/>
          <w:sz w:val="21"/>
          <w:szCs w:val="21"/>
        </w:rPr>
        <w:t xml:space="preserve"> per </w:t>
      </w:r>
      <w:proofErr w:type="spellStart"/>
      <w:r w:rsidRPr="00714E31">
        <w:rPr>
          <w:rFonts w:eastAsia="Calibri" w:cstheme="minorHAnsi"/>
          <w:sz w:val="21"/>
          <w:szCs w:val="21"/>
        </w:rPr>
        <w:t>Dynamo</w:t>
      </w:r>
      <w:proofErr w:type="spellEnd"/>
      <w:r w:rsidRPr="00714E31">
        <w:rPr>
          <w:rFonts w:eastAsia="Calibri" w:cstheme="minorHAnsi"/>
          <w:sz w:val="21"/>
          <w:szCs w:val="21"/>
        </w:rPr>
        <w:t xml:space="preserve"> Camp, Michele </w:t>
      </w:r>
      <w:proofErr w:type="spellStart"/>
      <w:r w:rsidRPr="00714E31">
        <w:rPr>
          <w:rFonts w:eastAsia="Calibri" w:cstheme="minorHAnsi"/>
          <w:sz w:val="21"/>
          <w:szCs w:val="21"/>
        </w:rPr>
        <w:t>Gaudenzi</w:t>
      </w:r>
      <w:proofErr w:type="spellEnd"/>
      <w:r w:rsidRPr="00714E31">
        <w:rPr>
          <w:rFonts w:eastAsia="Calibri" w:cstheme="minorHAnsi"/>
          <w:sz w:val="21"/>
          <w:szCs w:val="21"/>
        </w:rPr>
        <w:t xml:space="preserve"> pe</w:t>
      </w:r>
      <w:r w:rsidRPr="00754A31">
        <w:rPr>
          <w:rFonts w:eastAsia="Calibri" w:cstheme="minorHAnsi"/>
          <w:sz w:val="21"/>
          <w:szCs w:val="21"/>
        </w:rPr>
        <w:t xml:space="preserve">r </w:t>
      </w:r>
      <w:proofErr w:type="spellStart"/>
      <w:r w:rsidRPr="00754A31">
        <w:rPr>
          <w:rFonts w:eastAsia="Calibri" w:cstheme="minorHAnsi"/>
          <w:sz w:val="21"/>
          <w:szCs w:val="21"/>
        </w:rPr>
        <w:t>TernaCult</w:t>
      </w:r>
      <w:proofErr w:type="spellEnd"/>
      <w:r w:rsidRPr="00754A31">
        <w:rPr>
          <w:rFonts w:eastAsia="Calibri" w:cstheme="minorHAnsi"/>
          <w:sz w:val="21"/>
          <w:szCs w:val="21"/>
        </w:rPr>
        <w:t xml:space="preserve">, Giovanna Caruso Fendi per </w:t>
      </w:r>
      <w:r w:rsidR="004D1734" w:rsidRPr="00754A31">
        <w:rPr>
          <w:rFonts w:eastAsia="Calibri" w:cstheme="minorHAnsi"/>
          <w:sz w:val="21"/>
          <w:szCs w:val="21"/>
        </w:rPr>
        <w:t>FOROF</w:t>
      </w:r>
      <w:r w:rsidR="003B4B2C">
        <w:rPr>
          <w:rFonts w:eastAsia="Calibri" w:cstheme="minorHAnsi"/>
          <w:sz w:val="21"/>
          <w:szCs w:val="21"/>
        </w:rPr>
        <w:t>,</w:t>
      </w:r>
      <w:r w:rsidRPr="00754A31">
        <w:rPr>
          <w:rFonts w:eastAsia="Calibri" w:cstheme="minorHAnsi"/>
          <w:sz w:val="21"/>
          <w:szCs w:val="21"/>
        </w:rPr>
        <w:t xml:space="preserve"> Davide De </w:t>
      </w:r>
      <w:proofErr w:type="spellStart"/>
      <w:r w:rsidRPr="00754A31">
        <w:rPr>
          <w:rFonts w:eastAsia="Calibri" w:cstheme="minorHAnsi"/>
          <w:sz w:val="21"/>
          <w:szCs w:val="21"/>
        </w:rPr>
        <w:t>Blasio</w:t>
      </w:r>
      <w:proofErr w:type="spellEnd"/>
      <w:r w:rsidRPr="00754A31">
        <w:rPr>
          <w:rFonts w:eastAsia="Calibri" w:cstheme="minorHAnsi"/>
          <w:sz w:val="21"/>
          <w:szCs w:val="21"/>
        </w:rPr>
        <w:t xml:space="preserve"> </w:t>
      </w:r>
      <w:r w:rsidR="004D1734" w:rsidRPr="00754A31">
        <w:rPr>
          <w:rFonts w:eastAsia="Calibri" w:cstheme="minorHAnsi"/>
          <w:sz w:val="21"/>
          <w:szCs w:val="21"/>
        </w:rPr>
        <w:t xml:space="preserve">e </w:t>
      </w:r>
      <w:r w:rsidRPr="00754A31">
        <w:rPr>
          <w:rFonts w:eastAsia="Calibri" w:cstheme="minorHAnsi"/>
          <w:sz w:val="21"/>
          <w:szCs w:val="21"/>
        </w:rPr>
        <w:t xml:space="preserve">Rosalba Impronta </w:t>
      </w:r>
      <w:r w:rsidR="004D1734" w:rsidRPr="00754A31">
        <w:rPr>
          <w:rFonts w:eastAsia="Calibri" w:cstheme="minorHAnsi"/>
          <w:sz w:val="21"/>
          <w:szCs w:val="21"/>
        </w:rPr>
        <w:t>per</w:t>
      </w:r>
      <w:r w:rsidRPr="00754A31">
        <w:rPr>
          <w:rFonts w:eastAsia="Calibri" w:cstheme="minorHAnsi"/>
          <w:sz w:val="21"/>
          <w:szCs w:val="21"/>
        </w:rPr>
        <w:t xml:space="preserve"> Made in </w:t>
      </w:r>
      <w:proofErr w:type="spellStart"/>
      <w:r w:rsidRPr="00754A31">
        <w:rPr>
          <w:rFonts w:eastAsia="Calibri" w:cstheme="minorHAnsi"/>
          <w:sz w:val="21"/>
          <w:szCs w:val="21"/>
        </w:rPr>
        <w:t>Cloister</w:t>
      </w:r>
      <w:proofErr w:type="spellEnd"/>
      <w:r w:rsidRPr="00754A31">
        <w:rPr>
          <w:rFonts w:eastAsia="Calibri" w:cstheme="minorHAnsi"/>
          <w:sz w:val="21"/>
          <w:szCs w:val="21"/>
        </w:rPr>
        <w:t xml:space="preserve">. Gli incontri si svolgeranno come brevi interviste, durante le quali gli </w:t>
      </w:r>
      <w:r w:rsidR="00982D18" w:rsidRPr="00754A31">
        <w:rPr>
          <w:rFonts w:eastAsia="Calibri" w:cstheme="minorHAnsi"/>
          <w:sz w:val="21"/>
          <w:szCs w:val="21"/>
        </w:rPr>
        <w:t>ospiti</w:t>
      </w:r>
      <w:r w:rsidRPr="00754A31">
        <w:rPr>
          <w:rFonts w:eastAsia="Calibri" w:cstheme="minorHAnsi"/>
          <w:sz w:val="21"/>
          <w:szCs w:val="21"/>
        </w:rPr>
        <w:t xml:space="preserve"> racconteranno attraverso 10 fotografie i loro progetti legati al No</w:t>
      </w:r>
      <w:r w:rsidR="003B4B2C">
        <w:rPr>
          <w:rFonts w:eastAsia="Calibri" w:cstheme="minorHAnsi"/>
          <w:sz w:val="21"/>
          <w:szCs w:val="21"/>
        </w:rPr>
        <w:t>n</w:t>
      </w:r>
      <w:r w:rsidRPr="00754A31">
        <w:rPr>
          <w:rFonts w:eastAsia="Calibri" w:cstheme="minorHAnsi"/>
          <w:sz w:val="21"/>
          <w:szCs w:val="21"/>
        </w:rPr>
        <w:t>-profit, alla CSR, al mecenatismo.</w:t>
      </w:r>
      <w:r w:rsidRPr="00714E31">
        <w:rPr>
          <w:rFonts w:eastAsia="Calibri" w:cstheme="minorHAnsi"/>
          <w:sz w:val="21"/>
          <w:szCs w:val="21"/>
        </w:rPr>
        <w:t xml:space="preserve"> </w:t>
      </w:r>
    </w:p>
    <w:p w14:paraId="5F50433E" w14:textId="77777777" w:rsidR="0073136B" w:rsidRPr="001F563C" w:rsidRDefault="0073136B" w:rsidP="0073136B">
      <w:pPr>
        <w:spacing w:line="240" w:lineRule="auto"/>
        <w:ind w:right="11"/>
        <w:rPr>
          <w:rFonts w:eastAsia="Calibri" w:cstheme="minorHAnsi"/>
          <w:sz w:val="12"/>
          <w:szCs w:val="12"/>
        </w:rPr>
      </w:pPr>
    </w:p>
    <w:p w14:paraId="25308C26" w14:textId="69125DB9" w:rsidR="0073136B" w:rsidRPr="00714E31" w:rsidRDefault="0073136B" w:rsidP="002A1137">
      <w:pPr>
        <w:rPr>
          <w:rFonts w:eastAsia="Calibri" w:cstheme="minorHAnsi"/>
          <w:sz w:val="21"/>
          <w:szCs w:val="21"/>
        </w:rPr>
      </w:pPr>
      <w:r w:rsidRPr="00714E31">
        <w:rPr>
          <w:rFonts w:eastAsia="Calibri" w:cstheme="minorHAnsi"/>
          <w:sz w:val="21"/>
          <w:szCs w:val="21"/>
        </w:rPr>
        <w:t>Lo scorso anno la Banca ha scelto di conferire</w:t>
      </w:r>
      <w:r w:rsidR="00AA1270" w:rsidRPr="00714E31">
        <w:rPr>
          <w:rFonts w:eastAsia="Calibri" w:cstheme="minorHAnsi"/>
          <w:sz w:val="21"/>
          <w:szCs w:val="21"/>
        </w:rPr>
        <w:t xml:space="preserve"> ex aequo</w:t>
      </w:r>
      <w:r w:rsidRPr="00714E31">
        <w:rPr>
          <w:rFonts w:eastAsia="Calibri" w:cstheme="minorHAnsi"/>
          <w:sz w:val="21"/>
          <w:szCs w:val="21"/>
        </w:rPr>
        <w:t xml:space="preserve"> il premio all</w:t>
      </w:r>
      <w:r w:rsidR="00AA1270" w:rsidRPr="00714E31">
        <w:rPr>
          <w:rFonts w:eastAsia="Calibri" w:cstheme="minorHAnsi"/>
          <w:sz w:val="21"/>
          <w:szCs w:val="21"/>
        </w:rPr>
        <w:t>e opere</w:t>
      </w:r>
      <w:r w:rsidRPr="00714E31">
        <w:rPr>
          <w:rFonts w:eastAsia="Calibri" w:cstheme="minorHAnsi"/>
          <w:sz w:val="21"/>
          <w:szCs w:val="21"/>
        </w:rPr>
        <w:t xml:space="preserve"> </w:t>
      </w:r>
      <w:r w:rsidRPr="00714E31">
        <w:rPr>
          <w:rFonts w:eastAsia="Calibri" w:cstheme="minorHAnsi"/>
          <w:b/>
          <w:sz w:val="21"/>
          <w:szCs w:val="21"/>
        </w:rPr>
        <w:t>“</w:t>
      </w:r>
      <w:r w:rsidR="00AA1270" w:rsidRPr="00714E31">
        <w:rPr>
          <w:rFonts w:eastAsia="Calibri" w:cstheme="minorHAnsi"/>
          <w:b/>
          <w:sz w:val="21"/>
          <w:szCs w:val="21"/>
        </w:rPr>
        <w:t>Isola</w:t>
      </w:r>
      <w:r w:rsidRPr="00714E31">
        <w:rPr>
          <w:rFonts w:eastAsia="Calibri" w:cstheme="minorHAnsi"/>
          <w:b/>
          <w:sz w:val="21"/>
          <w:szCs w:val="21"/>
        </w:rPr>
        <w:t>”</w:t>
      </w:r>
      <w:r w:rsidRPr="00714E31">
        <w:rPr>
          <w:rFonts w:eastAsia="Calibri" w:cstheme="minorHAnsi"/>
          <w:sz w:val="21"/>
          <w:szCs w:val="21"/>
        </w:rPr>
        <w:t xml:space="preserve"> </w:t>
      </w:r>
      <w:r w:rsidR="00AA1270" w:rsidRPr="00714E31">
        <w:rPr>
          <w:rFonts w:eastAsia="Calibri" w:cstheme="minorHAnsi"/>
          <w:sz w:val="21"/>
          <w:szCs w:val="21"/>
        </w:rPr>
        <w:t>(2021</w:t>
      </w:r>
      <w:r w:rsidRPr="00714E31">
        <w:rPr>
          <w:rFonts w:eastAsia="Calibri" w:cstheme="minorHAnsi"/>
          <w:sz w:val="21"/>
          <w:szCs w:val="21"/>
        </w:rPr>
        <w:t xml:space="preserve">) di </w:t>
      </w:r>
      <w:r w:rsidR="00AA1270" w:rsidRPr="00714E31">
        <w:rPr>
          <w:rFonts w:eastAsia="Calibri" w:cstheme="minorHAnsi"/>
          <w:sz w:val="21"/>
          <w:szCs w:val="21"/>
        </w:rPr>
        <w:t xml:space="preserve">Simona </w:t>
      </w:r>
      <w:proofErr w:type="spellStart"/>
      <w:r w:rsidR="00AA1270" w:rsidRPr="00714E31">
        <w:rPr>
          <w:rFonts w:eastAsia="Calibri" w:cstheme="minorHAnsi"/>
          <w:sz w:val="21"/>
          <w:szCs w:val="21"/>
        </w:rPr>
        <w:t>Ghizzoni</w:t>
      </w:r>
      <w:proofErr w:type="spellEnd"/>
      <w:r w:rsidRPr="00714E31">
        <w:rPr>
          <w:rFonts w:eastAsia="Calibri" w:cstheme="minorHAnsi"/>
          <w:sz w:val="21"/>
          <w:szCs w:val="21"/>
        </w:rPr>
        <w:t>, presentata da</w:t>
      </w:r>
      <w:r w:rsidR="00AA1270" w:rsidRPr="00714E31">
        <w:rPr>
          <w:rFonts w:eastAsia="Calibri" w:cstheme="minorHAnsi"/>
          <w:sz w:val="21"/>
          <w:szCs w:val="21"/>
        </w:rPr>
        <w:t xml:space="preserve"> MLB Gallery e a </w:t>
      </w:r>
      <w:r w:rsidR="00AA1270" w:rsidRPr="00714E31">
        <w:rPr>
          <w:rFonts w:eastAsia="Calibri" w:cstheme="minorHAnsi"/>
          <w:b/>
          <w:sz w:val="21"/>
          <w:szCs w:val="21"/>
        </w:rPr>
        <w:t>“Corpo Ligneo”</w:t>
      </w:r>
      <w:r w:rsidRPr="00714E31">
        <w:rPr>
          <w:rFonts w:eastAsia="Calibri" w:cstheme="minorHAnsi"/>
          <w:sz w:val="21"/>
          <w:szCs w:val="21"/>
        </w:rPr>
        <w:t xml:space="preserve"> </w:t>
      </w:r>
      <w:r w:rsidR="00AA1270" w:rsidRPr="00714E31">
        <w:rPr>
          <w:rFonts w:eastAsia="Calibri" w:cstheme="minorHAnsi"/>
          <w:sz w:val="21"/>
          <w:szCs w:val="21"/>
        </w:rPr>
        <w:t>(2022) di Antonio Biasiucci, presentata dalla Galleria Farsetti Arte.</w:t>
      </w:r>
    </w:p>
    <w:p w14:paraId="3830B538" w14:textId="3FA50956" w:rsidR="007851A8" w:rsidRPr="001F563C" w:rsidRDefault="007851A8" w:rsidP="002A1137">
      <w:pPr>
        <w:rPr>
          <w:rFonts w:eastAsia="Calibri" w:cstheme="minorHAnsi"/>
          <w:sz w:val="12"/>
          <w:szCs w:val="12"/>
        </w:rPr>
      </w:pPr>
    </w:p>
    <w:p w14:paraId="4C1E17E5" w14:textId="16679B8E" w:rsidR="007851A8" w:rsidRPr="00714E31" w:rsidRDefault="00AA1270" w:rsidP="002A1137">
      <w:pPr>
        <w:rPr>
          <w:rFonts w:eastAsia="Calibri" w:cstheme="minorHAnsi"/>
          <w:sz w:val="21"/>
          <w:szCs w:val="21"/>
        </w:rPr>
      </w:pPr>
      <w:r w:rsidRPr="00714E31">
        <w:rPr>
          <w:rFonts w:eastAsia="Calibri" w:cstheme="minorHAnsi"/>
          <w:sz w:val="21"/>
          <w:szCs w:val="21"/>
        </w:rPr>
        <w:t xml:space="preserve">Anche quest’anno si vuole valorizzare </w:t>
      </w:r>
      <w:r w:rsidRPr="00714E31">
        <w:rPr>
          <w:rFonts w:eastAsia="Calibri" w:cstheme="minorHAnsi"/>
          <w:b/>
          <w:sz w:val="21"/>
          <w:szCs w:val="21"/>
        </w:rPr>
        <w:t>la partnership con LUISS</w:t>
      </w:r>
      <w:r w:rsidRPr="00714E31">
        <w:rPr>
          <w:rFonts w:eastAsia="Calibri" w:cstheme="minorHAnsi"/>
          <w:sz w:val="21"/>
          <w:szCs w:val="21"/>
        </w:rPr>
        <w:t>, attraverso</w:t>
      </w:r>
      <w:r w:rsidR="007851A8" w:rsidRPr="00714E31">
        <w:rPr>
          <w:rFonts w:eastAsia="Calibri" w:cstheme="minorHAnsi"/>
          <w:sz w:val="21"/>
          <w:szCs w:val="21"/>
        </w:rPr>
        <w:t xml:space="preserve"> il progetto educational </w:t>
      </w:r>
      <w:r w:rsidR="009C001B" w:rsidRPr="00714E31">
        <w:rPr>
          <w:rFonts w:eastAsia="Calibri" w:cstheme="minorHAnsi"/>
          <w:sz w:val="21"/>
          <w:szCs w:val="21"/>
        </w:rPr>
        <w:t>in collaborazione con i</w:t>
      </w:r>
      <w:r w:rsidR="003B4B2C">
        <w:rPr>
          <w:rFonts w:eastAsia="Calibri" w:cstheme="minorHAnsi"/>
          <w:sz w:val="21"/>
          <w:szCs w:val="21"/>
        </w:rPr>
        <w:t xml:space="preserve">l Master of Art tenuto dal Professor </w:t>
      </w:r>
      <w:r w:rsidR="009C001B" w:rsidRPr="00714E31">
        <w:rPr>
          <w:rFonts w:eastAsia="Calibri" w:cstheme="minorHAnsi"/>
          <w:sz w:val="21"/>
          <w:szCs w:val="21"/>
        </w:rPr>
        <w:t>Nicola Za</w:t>
      </w:r>
      <w:r w:rsidR="004D3232" w:rsidRPr="00714E31">
        <w:rPr>
          <w:rFonts w:eastAsia="Calibri" w:cstheme="minorHAnsi"/>
          <w:sz w:val="21"/>
          <w:szCs w:val="21"/>
        </w:rPr>
        <w:t>n</w:t>
      </w:r>
      <w:r w:rsidR="009C001B" w:rsidRPr="00714E31">
        <w:rPr>
          <w:rFonts w:eastAsia="Calibri" w:cstheme="minorHAnsi"/>
          <w:sz w:val="21"/>
          <w:szCs w:val="21"/>
        </w:rPr>
        <w:t xml:space="preserve">ella, </w:t>
      </w:r>
      <w:r w:rsidR="009C001B" w:rsidRPr="00982D18">
        <w:rPr>
          <w:rFonts w:eastAsia="Calibri" w:cstheme="minorHAnsi"/>
          <w:sz w:val="21"/>
          <w:szCs w:val="21"/>
        </w:rPr>
        <w:t>uno dei giurati per il Premio BNL</w:t>
      </w:r>
      <w:r w:rsidR="007851A8" w:rsidRPr="00982D18">
        <w:rPr>
          <w:rFonts w:eastAsia="Calibri" w:cstheme="minorHAnsi"/>
          <w:sz w:val="21"/>
          <w:szCs w:val="21"/>
        </w:rPr>
        <w:t>. Il pr</w:t>
      </w:r>
      <w:r w:rsidR="007851A8" w:rsidRPr="00714E31">
        <w:rPr>
          <w:rFonts w:eastAsia="Calibri" w:cstheme="minorHAnsi"/>
          <w:sz w:val="21"/>
          <w:szCs w:val="21"/>
        </w:rPr>
        <w:t xml:space="preserve">ogetto prevede che </w:t>
      </w:r>
      <w:r w:rsidR="009C001B" w:rsidRPr="00714E31">
        <w:rPr>
          <w:rFonts w:eastAsia="Calibri" w:cstheme="minorHAnsi"/>
          <w:sz w:val="21"/>
          <w:szCs w:val="21"/>
        </w:rPr>
        <w:t>i migliori studenti del M</w:t>
      </w:r>
      <w:r w:rsidR="007851A8" w:rsidRPr="00714E31">
        <w:rPr>
          <w:rFonts w:eastAsia="Calibri" w:cstheme="minorHAnsi"/>
          <w:sz w:val="21"/>
          <w:szCs w:val="21"/>
        </w:rPr>
        <w:t xml:space="preserve">aster </w:t>
      </w:r>
      <w:r w:rsidRPr="00714E31">
        <w:rPr>
          <w:rFonts w:eastAsia="Calibri" w:cstheme="minorHAnsi"/>
          <w:sz w:val="21"/>
          <w:szCs w:val="21"/>
        </w:rPr>
        <w:t>costrui</w:t>
      </w:r>
      <w:r w:rsidR="003B4B2C">
        <w:rPr>
          <w:rFonts w:eastAsia="Calibri" w:cstheme="minorHAnsi"/>
          <w:sz w:val="21"/>
          <w:szCs w:val="21"/>
        </w:rPr>
        <w:t>scano</w:t>
      </w:r>
      <w:r w:rsidRPr="00714E31">
        <w:rPr>
          <w:rFonts w:eastAsia="Calibri" w:cstheme="minorHAnsi"/>
          <w:sz w:val="21"/>
          <w:szCs w:val="21"/>
        </w:rPr>
        <w:t xml:space="preserve"> un percorso che include le migliori gallerie presenti, per guidare clienti ed invitati dalla Banca in piccoli tour, in una visita </w:t>
      </w:r>
      <w:r w:rsidR="003B4B2C">
        <w:rPr>
          <w:rFonts w:eastAsia="Calibri" w:cstheme="minorHAnsi"/>
          <w:sz w:val="21"/>
          <w:szCs w:val="21"/>
        </w:rPr>
        <w:t>al</w:t>
      </w:r>
      <w:r w:rsidRPr="00714E31">
        <w:rPr>
          <w:rFonts w:eastAsia="Calibri" w:cstheme="minorHAnsi"/>
          <w:sz w:val="21"/>
          <w:szCs w:val="21"/>
        </w:rPr>
        <w:t xml:space="preserve">le opere </w:t>
      </w:r>
      <w:r w:rsidR="003B4B2C">
        <w:rPr>
          <w:rFonts w:eastAsia="Calibri" w:cstheme="minorHAnsi"/>
          <w:sz w:val="21"/>
          <w:szCs w:val="21"/>
        </w:rPr>
        <w:t>giudicate</w:t>
      </w:r>
      <w:r w:rsidRPr="00714E31">
        <w:rPr>
          <w:rFonts w:eastAsia="Calibri" w:cstheme="minorHAnsi"/>
          <w:sz w:val="21"/>
          <w:szCs w:val="21"/>
        </w:rPr>
        <w:t xml:space="preserve"> </w:t>
      </w:r>
      <w:r w:rsidR="009C001B" w:rsidRPr="00714E31">
        <w:rPr>
          <w:rFonts w:eastAsia="Calibri" w:cstheme="minorHAnsi"/>
          <w:sz w:val="21"/>
          <w:szCs w:val="21"/>
        </w:rPr>
        <w:t>«imperdibili»</w:t>
      </w:r>
      <w:r w:rsidRPr="00714E31">
        <w:rPr>
          <w:rFonts w:eastAsia="Calibri" w:cstheme="minorHAnsi"/>
          <w:sz w:val="21"/>
          <w:szCs w:val="21"/>
        </w:rPr>
        <w:t>.</w:t>
      </w:r>
      <w:r w:rsidR="009C001B" w:rsidRPr="00714E31">
        <w:rPr>
          <w:rFonts w:eastAsia="Calibri" w:cstheme="minorHAnsi"/>
          <w:sz w:val="21"/>
          <w:szCs w:val="21"/>
        </w:rPr>
        <w:t xml:space="preserve"> </w:t>
      </w:r>
    </w:p>
    <w:p w14:paraId="60E8894F" w14:textId="03C188DE" w:rsidR="00714E31" w:rsidRPr="001F563C" w:rsidRDefault="00714E31" w:rsidP="002A1137">
      <w:pPr>
        <w:rPr>
          <w:rFonts w:eastAsia="Calibri" w:cstheme="minorHAnsi"/>
          <w:sz w:val="12"/>
          <w:szCs w:val="12"/>
        </w:rPr>
      </w:pPr>
    </w:p>
    <w:p w14:paraId="29BFCB5F" w14:textId="3BE00D8A" w:rsidR="0073136B" w:rsidRPr="00714E31" w:rsidRDefault="0073136B" w:rsidP="002A1137">
      <w:pPr>
        <w:rPr>
          <w:rFonts w:eastAsia="Calibri" w:cstheme="minorHAnsi"/>
          <w:sz w:val="21"/>
          <w:szCs w:val="21"/>
        </w:rPr>
      </w:pPr>
      <w:r w:rsidRPr="00714E31">
        <w:rPr>
          <w:rFonts w:eastAsia="Calibri" w:cstheme="minorHAnsi"/>
          <w:sz w:val="21"/>
          <w:szCs w:val="21"/>
        </w:rPr>
        <w:t xml:space="preserve">Nel periodo antecedente l’inizio dell’evento, </w:t>
      </w:r>
      <w:r w:rsidRPr="00714E31">
        <w:rPr>
          <w:rFonts w:eastAsia="Calibri" w:cstheme="minorHAnsi"/>
          <w:b/>
          <w:sz w:val="21"/>
          <w:szCs w:val="21"/>
        </w:rPr>
        <w:t xml:space="preserve">l’account </w:t>
      </w:r>
      <w:proofErr w:type="spellStart"/>
      <w:r w:rsidRPr="00714E31">
        <w:rPr>
          <w:rFonts w:eastAsia="Calibri" w:cstheme="minorHAnsi"/>
          <w:b/>
          <w:sz w:val="21"/>
          <w:szCs w:val="21"/>
        </w:rPr>
        <w:t>Twitter</w:t>
      </w:r>
      <w:proofErr w:type="spellEnd"/>
      <w:r w:rsidRPr="00714E31">
        <w:rPr>
          <w:rFonts w:eastAsia="Calibri" w:cstheme="minorHAnsi"/>
          <w:b/>
          <w:sz w:val="21"/>
          <w:szCs w:val="21"/>
        </w:rPr>
        <w:t xml:space="preserve"> </w:t>
      </w:r>
      <w:r w:rsidR="001737DA" w:rsidRPr="00714E31">
        <w:rPr>
          <w:rFonts w:eastAsia="Calibri" w:cstheme="minorHAnsi"/>
          <w:b/>
          <w:sz w:val="21"/>
          <w:szCs w:val="21"/>
        </w:rPr>
        <w:t>@</w:t>
      </w:r>
      <w:r w:rsidRPr="00714E31">
        <w:rPr>
          <w:rFonts w:eastAsia="Calibri" w:cstheme="minorHAnsi"/>
          <w:b/>
          <w:sz w:val="21"/>
          <w:szCs w:val="21"/>
        </w:rPr>
        <w:t>BNL_PR</w:t>
      </w:r>
      <w:r w:rsidRPr="00714E31">
        <w:rPr>
          <w:rFonts w:eastAsia="Calibri" w:cstheme="minorHAnsi"/>
          <w:sz w:val="21"/>
          <w:szCs w:val="21"/>
        </w:rPr>
        <w:t xml:space="preserve"> pubblicherà le opere finaliste che gli utenti potranno scoprire, condividere e commentare utilizzando l’</w:t>
      </w:r>
      <w:proofErr w:type="spellStart"/>
      <w:r w:rsidRPr="00714E31">
        <w:rPr>
          <w:rFonts w:eastAsia="Calibri" w:cstheme="minorHAnsi"/>
          <w:sz w:val="21"/>
          <w:szCs w:val="21"/>
        </w:rPr>
        <w:t>hashtag</w:t>
      </w:r>
      <w:proofErr w:type="spellEnd"/>
      <w:r w:rsidRPr="00714E31">
        <w:rPr>
          <w:rFonts w:eastAsia="Calibri" w:cstheme="minorHAnsi"/>
          <w:sz w:val="21"/>
          <w:szCs w:val="21"/>
        </w:rPr>
        <w:t xml:space="preserve"> #</w:t>
      </w:r>
      <w:proofErr w:type="spellStart"/>
      <w:r w:rsidRPr="00714E31">
        <w:rPr>
          <w:rFonts w:eastAsia="Calibri" w:cstheme="minorHAnsi"/>
          <w:sz w:val="21"/>
          <w:szCs w:val="21"/>
        </w:rPr>
        <w:t>laMIAfairBNL</w:t>
      </w:r>
      <w:proofErr w:type="spellEnd"/>
      <w:r w:rsidRPr="00714E31">
        <w:rPr>
          <w:rFonts w:eastAsia="Calibri" w:cstheme="minorHAnsi"/>
          <w:sz w:val="21"/>
          <w:szCs w:val="21"/>
        </w:rPr>
        <w:t>.</w:t>
      </w:r>
      <w:r w:rsidR="001737DA" w:rsidRPr="00714E31">
        <w:rPr>
          <w:rFonts w:eastAsia="Calibri" w:cstheme="minorHAnsi"/>
          <w:sz w:val="21"/>
          <w:szCs w:val="21"/>
        </w:rPr>
        <w:t xml:space="preserve"> Ulteriore modo per </w:t>
      </w:r>
      <w:r w:rsidR="003B4B2C">
        <w:rPr>
          <w:rFonts w:eastAsia="Calibri" w:cstheme="minorHAnsi"/>
          <w:sz w:val="21"/>
          <w:szCs w:val="21"/>
        </w:rPr>
        <w:t>vivere</w:t>
      </w:r>
      <w:r w:rsidR="001737DA" w:rsidRPr="00714E31">
        <w:rPr>
          <w:rFonts w:eastAsia="Calibri" w:cstheme="minorHAnsi"/>
          <w:sz w:val="21"/>
          <w:szCs w:val="21"/>
        </w:rPr>
        <w:t xml:space="preserve"> la bellezza dell’arte con tanti appassionati.</w:t>
      </w:r>
    </w:p>
    <w:p w14:paraId="38BC6EF6" w14:textId="3DE9D414" w:rsidR="00C8750E" w:rsidRDefault="00C8750E" w:rsidP="00C8750E">
      <w:pPr>
        <w:tabs>
          <w:tab w:val="left" w:pos="567"/>
        </w:tabs>
        <w:spacing w:line="288" w:lineRule="auto"/>
        <w:ind w:right="-1"/>
        <w:rPr>
          <w:rFonts w:ascii="Arial" w:eastAsia="Arial" w:hAnsi="Arial" w:cs="Arial"/>
          <w:noProof/>
          <w:sz w:val="16"/>
          <w:szCs w:val="16"/>
        </w:rPr>
      </w:pPr>
      <w:r w:rsidRPr="002D3806">
        <w:rPr>
          <w:rFonts w:ascii="Arial" w:eastAsia="Arial" w:hAnsi="Arial" w:cs="Arial"/>
          <w:noProof/>
          <w:sz w:val="16"/>
          <w:szCs w:val="16"/>
        </w:rPr>
        <w:t>__________________________</w:t>
      </w:r>
      <w:bookmarkStart w:id="0" w:name="_GoBack"/>
      <w:bookmarkEnd w:id="0"/>
    </w:p>
    <w:p w14:paraId="5B088D5D" w14:textId="31CECE66" w:rsidR="001F563C" w:rsidRDefault="001F563C" w:rsidP="001F563C">
      <w:pPr>
        <w:tabs>
          <w:tab w:val="left" w:pos="567"/>
        </w:tabs>
        <w:spacing w:line="288" w:lineRule="auto"/>
        <w:ind w:right="-1"/>
        <w:rPr>
          <w:rFonts w:ascii="Arial" w:eastAsia="Arial" w:hAnsi="Arial" w:cs="Arial"/>
          <w:noProof/>
          <w:sz w:val="14"/>
          <w:szCs w:val="14"/>
        </w:rPr>
      </w:pPr>
      <w:r w:rsidRPr="001F563C">
        <w:rPr>
          <w:rFonts w:ascii="Arial" w:eastAsia="Arial" w:hAnsi="Arial" w:cs="Arial"/>
          <w:b/>
          <w:noProof/>
          <w:sz w:val="14"/>
          <w:szCs w:val="14"/>
        </w:rPr>
        <w:t>BNL BNP Paribas</w:t>
      </w:r>
      <w:r w:rsidRPr="001F563C">
        <w:rPr>
          <w:rFonts w:ascii="Arial" w:eastAsia="Arial" w:hAnsi="Arial" w:cs="Arial"/>
          <w:noProof/>
          <w:sz w:val="14"/>
          <w:szCs w:val="14"/>
        </w:rPr>
        <w:t xml:space="preserve">, con oltre 100 anni di attività, è uno dei principali gruppi bancari italiani e tra i più noti brand in Italia, presente su tutto il territorio nazionale. BNL offre un’ampia gamma di soluzioni, prodotti e servizi, da quelli più tradizionali ai più innovativi, per soddisfare le molteplici esigenze dei clienti (privati e famiglie, imprese, enti ed istituzioni). È dal 2006 in BNP Paribas, Gruppo presente in 65 paesi, con circa 190.000 collaboratori, di cui circa 148.000 in Europa, dove opera in quattro mercati domestici: Belgio, Francia, Italia e Lussemburgo. BNP Paribas detiene posizioni chiave nei suoi grandi settori di attività: Domestic Markets, International Financial Services e Corporate &amp; Institutional Banking. BNL è particolarmente impegnata, come tutto il Gruppo BNP Paribas, sul fronte della sostenibilità economica, sociale ed ambientale; una strategia di #PositiveBanking che sintetizza l’ambizione della Banca di generare, attraverso il proprio business, un impatto positivo su clienti, collaboratori e sulla collettività intera, contribuendo ad un futuro più sostenibile. </w:t>
      </w:r>
    </w:p>
    <w:p w14:paraId="2E1E1F8B" w14:textId="71847B6C" w:rsidR="001F563C" w:rsidRPr="001F563C" w:rsidRDefault="00BE65C4" w:rsidP="001F563C">
      <w:pPr>
        <w:tabs>
          <w:tab w:val="left" w:pos="567"/>
        </w:tabs>
        <w:spacing w:line="288" w:lineRule="auto"/>
        <w:ind w:right="-1"/>
        <w:rPr>
          <w:rFonts w:ascii="Arial" w:eastAsia="Arial" w:hAnsi="Arial" w:cs="Arial"/>
          <w:noProof/>
          <w:sz w:val="14"/>
          <w:szCs w:val="14"/>
        </w:rPr>
      </w:pPr>
      <w:r w:rsidRPr="00B35C56">
        <w:rPr>
          <w:noProof/>
          <w:sz w:val="12"/>
          <w:szCs w:val="12"/>
          <w:lang w:eastAsia="it-IT"/>
        </w:rPr>
        <w:drawing>
          <wp:anchor distT="0" distB="0" distL="114300" distR="114300" simplePos="0" relativeHeight="251658240" behindDoc="1" locked="0" layoutInCell="1" allowOverlap="1" wp14:anchorId="15366DE7" wp14:editId="7B700A4C">
            <wp:simplePos x="0" y="0"/>
            <wp:positionH relativeFrom="column">
              <wp:posOffset>4221785</wp:posOffset>
            </wp:positionH>
            <wp:positionV relativeFrom="paragraph">
              <wp:posOffset>78740</wp:posOffset>
            </wp:positionV>
            <wp:extent cx="488950" cy="195580"/>
            <wp:effectExtent l="0" t="0" r="6350" b="0"/>
            <wp:wrapThrough wrapText="bothSides">
              <wp:wrapPolygon edited="0">
                <wp:start x="0" y="0"/>
                <wp:lineTo x="0" y="18935"/>
                <wp:lineTo x="21039" y="18935"/>
                <wp:lineTo x="21039" y="0"/>
                <wp:lineTo x="0" y="0"/>
              </wp:wrapPolygon>
            </wp:wrapThrough>
            <wp:docPr id="4" name="Immagine 4" descr="Descrizione: Descrizione: Seguici su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Seguici su 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AF995" w14:textId="2AED6D3D" w:rsidR="008C4C01" w:rsidRPr="00C8750E" w:rsidRDefault="00C8750E" w:rsidP="00C8750E">
      <w:pPr>
        <w:tabs>
          <w:tab w:val="left" w:pos="567"/>
        </w:tabs>
        <w:spacing w:line="288" w:lineRule="auto"/>
        <w:ind w:right="-1"/>
      </w:pPr>
      <w:r w:rsidRPr="006E49E9">
        <w:rPr>
          <w:rFonts w:ascii="Arial" w:eastAsia="Arial" w:hAnsi="Arial" w:cs="Arial"/>
          <w:noProof/>
          <w:sz w:val="14"/>
          <w:szCs w:val="14"/>
        </w:rPr>
        <w:t xml:space="preserve"> </w:t>
      </w:r>
      <w:r w:rsidRPr="006E49E9">
        <w:rPr>
          <w:rFonts w:ascii="Arial" w:eastAsia="Arial" w:hAnsi="Arial" w:cs="Arial"/>
          <w:b/>
          <w:noProof/>
          <w:sz w:val="14"/>
          <w:szCs w:val="14"/>
        </w:rPr>
        <w:t>Media Relations</w:t>
      </w:r>
      <w:r w:rsidRPr="006E49E9">
        <w:rPr>
          <w:rFonts w:ascii="Arial" w:eastAsia="Arial" w:hAnsi="Arial" w:cs="Arial"/>
          <w:noProof/>
          <w:sz w:val="14"/>
          <w:szCs w:val="14"/>
        </w:rPr>
        <w:t xml:space="preserve">: </w:t>
      </w:r>
      <w:r w:rsidR="0073136B">
        <w:rPr>
          <w:rFonts w:ascii="Arial" w:eastAsia="Arial" w:hAnsi="Arial" w:cs="Arial"/>
          <w:noProof/>
          <w:sz w:val="14"/>
          <w:szCs w:val="14"/>
        </w:rPr>
        <w:t>Barbara Ebhardt</w:t>
      </w:r>
      <w:r w:rsidRPr="006E49E9">
        <w:rPr>
          <w:rFonts w:ascii="Arial" w:eastAsia="Arial" w:hAnsi="Arial" w:cs="Arial"/>
          <w:noProof/>
          <w:sz w:val="14"/>
          <w:szCs w:val="14"/>
        </w:rPr>
        <w:t xml:space="preserve">, Maurizio Cassese +39 06.42925362 </w:t>
      </w:r>
      <w:hyperlink r:id="rId13" w:history="1">
        <w:r w:rsidR="007E4D7B" w:rsidRPr="007E4D7B">
          <w:rPr>
            <w:rStyle w:val="Collegamentoipertestuale"/>
            <w:rFonts w:eastAsia="Arial"/>
            <w:noProof/>
            <w:color w:val="auto"/>
            <w:sz w:val="14"/>
            <w:szCs w:val="14"/>
          </w:rPr>
          <w:t>press.bnl@bnpparibas.com</w:t>
        </w:r>
      </w:hyperlink>
      <w:r w:rsidRPr="007E4D7B">
        <w:rPr>
          <w:rFonts w:ascii="Arial" w:hAnsi="Arial" w:cs="Arial"/>
          <w:iCs/>
          <w:sz w:val="16"/>
          <w:szCs w:val="16"/>
        </w:rPr>
        <w:t xml:space="preserve">       </w:t>
      </w:r>
      <w:hyperlink r:id="rId14" w:history="1">
        <w:r w:rsidRPr="006E49E9">
          <w:rPr>
            <w:rFonts w:eastAsia="Arial"/>
            <w:noProof/>
            <w:sz w:val="14"/>
            <w:szCs w:val="14"/>
          </w:rPr>
          <w:t>@BNL_PR</w:t>
        </w:r>
      </w:hyperlink>
    </w:p>
    <w:sectPr w:rsidR="008C4C01" w:rsidRPr="00C8750E" w:rsidSect="00C8750E">
      <w:footerReference w:type="default" r:id="rId15"/>
      <w:pgSz w:w="11906" w:h="16838" w:code="9"/>
      <w:pgMar w:top="284" w:right="851" w:bottom="1701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D77F" w14:textId="77777777" w:rsidR="00606DA6" w:rsidRDefault="00606DA6" w:rsidP="008C4C01">
      <w:r>
        <w:separator/>
      </w:r>
    </w:p>
  </w:endnote>
  <w:endnote w:type="continuationSeparator" w:id="0">
    <w:p w14:paraId="562E86DC" w14:textId="77777777" w:rsidR="00606DA6" w:rsidRDefault="00606DA6" w:rsidP="008C4C01">
      <w:r>
        <w:continuationSeparator/>
      </w:r>
    </w:p>
  </w:endnote>
  <w:endnote w:type="continuationNotice" w:id="1">
    <w:p w14:paraId="440B1BDE" w14:textId="77777777" w:rsidR="00606DA6" w:rsidRDefault="00606D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PP Sans">
    <w:panose1 w:val="02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E578" w14:textId="356006A0" w:rsidR="00C762DB" w:rsidRDefault="00D01597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eastAsia="Arial"/>
        <w:noProof/>
        <w:sz w:val="14"/>
        <w:szCs w:val="14"/>
        <w:lang w:eastAsia="it-IT"/>
      </w:rPr>
      <w:drawing>
        <wp:anchor distT="0" distB="0" distL="114300" distR="114300" simplePos="0" relativeHeight="251658240" behindDoc="0" locked="0" layoutInCell="1" allowOverlap="1" wp14:anchorId="76E20E03" wp14:editId="313C2EAB">
          <wp:simplePos x="0" y="0"/>
          <wp:positionH relativeFrom="column">
            <wp:posOffset>-235585</wp:posOffset>
          </wp:positionH>
          <wp:positionV relativeFrom="paragraph">
            <wp:posOffset>139065</wp:posOffset>
          </wp:positionV>
          <wp:extent cx="2686050" cy="784011"/>
          <wp:effectExtent l="0" t="0" r="0" b="0"/>
          <wp:wrapNone/>
          <wp:docPr id="1" name="Immagine 1" descr="Z:\BNL\FOTO LOGHI E IMMAGINI\LOGHI\BNL\Logo BNL (color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NL\FOTO LOGHI E IMMAGINI\LOGHI\BNL\Logo BNL (colori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B7AF7" w14:textId="69558ABE" w:rsidR="00161CB7" w:rsidRPr="00C762DB" w:rsidRDefault="00C762DB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ascii="BNPP Sans" w:hAnsi="BNPP Sans"/>
        <w:sz w:val="30"/>
        <w:szCs w:val="30"/>
      </w:rPr>
      <w:t>La banca</w:t>
    </w:r>
  </w:p>
  <w:p w14:paraId="2AF67DFC" w14:textId="1CEB2D04" w:rsidR="00C762DB" w:rsidRPr="00C762DB" w:rsidRDefault="00C762DB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ascii="BNPP Sans" w:hAnsi="BNPP Sans"/>
        <w:sz w:val="30"/>
        <w:szCs w:val="30"/>
      </w:rPr>
      <w:t>per un mondo</w:t>
    </w:r>
  </w:p>
  <w:p w14:paraId="247D2377" w14:textId="2A27A62F" w:rsidR="00C762DB" w:rsidRPr="00C762DB" w:rsidRDefault="00C762DB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ascii="BNPP Sans" w:hAnsi="BNPP Sans"/>
        <w:sz w:val="30"/>
        <w:szCs w:val="30"/>
      </w:rPr>
      <w:t>che cambia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73B4" w14:textId="77777777" w:rsidR="00606DA6" w:rsidRDefault="00606DA6" w:rsidP="008C4C01">
      <w:r>
        <w:separator/>
      </w:r>
    </w:p>
  </w:footnote>
  <w:footnote w:type="continuationSeparator" w:id="0">
    <w:p w14:paraId="243B1DB2" w14:textId="77777777" w:rsidR="00606DA6" w:rsidRDefault="00606DA6" w:rsidP="008C4C01">
      <w:r>
        <w:continuationSeparator/>
      </w:r>
    </w:p>
  </w:footnote>
  <w:footnote w:type="continuationNotice" w:id="1">
    <w:p w14:paraId="0B3C12B3" w14:textId="77777777" w:rsidR="00606DA6" w:rsidRDefault="00606DA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14A"/>
    <w:multiLevelType w:val="hybridMultilevel"/>
    <w:tmpl w:val="6054D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3"/>
    <w:multiLevelType w:val="hybridMultilevel"/>
    <w:tmpl w:val="3C5A8615"/>
    <w:lvl w:ilvl="0" w:tplc="470AD0F4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B75497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A0DDD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3C3C4156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E3B4EB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423CA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2FD8F4A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65EEDB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64C8E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5"/>
    <w:rsid w:val="000578A7"/>
    <w:rsid w:val="0006620F"/>
    <w:rsid w:val="000B1D34"/>
    <w:rsid w:val="001042AB"/>
    <w:rsid w:val="00122BDC"/>
    <w:rsid w:val="00161CB7"/>
    <w:rsid w:val="001737DA"/>
    <w:rsid w:val="001C76D9"/>
    <w:rsid w:val="001F563C"/>
    <w:rsid w:val="00211CF8"/>
    <w:rsid w:val="002A1137"/>
    <w:rsid w:val="002C15E8"/>
    <w:rsid w:val="003041A4"/>
    <w:rsid w:val="003354BA"/>
    <w:rsid w:val="00336245"/>
    <w:rsid w:val="00362203"/>
    <w:rsid w:val="00373E86"/>
    <w:rsid w:val="003A1ACF"/>
    <w:rsid w:val="003B4B2C"/>
    <w:rsid w:val="003C2DF2"/>
    <w:rsid w:val="00420DEB"/>
    <w:rsid w:val="0042340B"/>
    <w:rsid w:val="00426F21"/>
    <w:rsid w:val="004448CB"/>
    <w:rsid w:val="004665F4"/>
    <w:rsid w:val="004D1734"/>
    <w:rsid w:val="004D3232"/>
    <w:rsid w:val="00550B03"/>
    <w:rsid w:val="005948F4"/>
    <w:rsid w:val="00606DA6"/>
    <w:rsid w:val="00622FA0"/>
    <w:rsid w:val="0063139F"/>
    <w:rsid w:val="006854C0"/>
    <w:rsid w:val="00686D90"/>
    <w:rsid w:val="00691298"/>
    <w:rsid w:val="00697AA7"/>
    <w:rsid w:val="006A4297"/>
    <w:rsid w:val="00714E31"/>
    <w:rsid w:val="0073136B"/>
    <w:rsid w:val="00754A31"/>
    <w:rsid w:val="0078418B"/>
    <w:rsid w:val="007851A8"/>
    <w:rsid w:val="007A0F56"/>
    <w:rsid w:val="007E4D7B"/>
    <w:rsid w:val="007F155B"/>
    <w:rsid w:val="00812930"/>
    <w:rsid w:val="008979D5"/>
    <w:rsid w:val="008C4C01"/>
    <w:rsid w:val="008E71D2"/>
    <w:rsid w:val="00935A14"/>
    <w:rsid w:val="00982D18"/>
    <w:rsid w:val="00991878"/>
    <w:rsid w:val="009C001B"/>
    <w:rsid w:val="009E0212"/>
    <w:rsid w:val="00A23F35"/>
    <w:rsid w:val="00A86ED4"/>
    <w:rsid w:val="00AA0F45"/>
    <w:rsid w:val="00AA1270"/>
    <w:rsid w:val="00AC64CC"/>
    <w:rsid w:val="00AE0DC8"/>
    <w:rsid w:val="00B138C5"/>
    <w:rsid w:val="00B202A9"/>
    <w:rsid w:val="00B40A05"/>
    <w:rsid w:val="00B46DB3"/>
    <w:rsid w:val="00BA77D9"/>
    <w:rsid w:val="00BD7BAA"/>
    <w:rsid w:val="00BE63EF"/>
    <w:rsid w:val="00BE65C4"/>
    <w:rsid w:val="00BE6C1F"/>
    <w:rsid w:val="00C762DB"/>
    <w:rsid w:val="00C8750E"/>
    <w:rsid w:val="00C95999"/>
    <w:rsid w:val="00CA600C"/>
    <w:rsid w:val="00D01597"/>
    <w:rsid w:val="00D061B6"/>
    <w:rsid w:val="00D3352E"/>
    <w:rsid w:val="00D3378E"/>
    <w:rsid w:val="00D54116"/>
    <w:rsid w:val="00DB0C64"/>
    <w:rsid w:val="00DD0445"/>
    <w:rsid w:val="00E35BDD"/>
    <w:rsid w:val="00E37B92"/>
    <w:rsid w:val="00E75283"/>
    <w:rsid w:val="00E839E8"/>
    <w:rsid w:val="00F07978"/>
    <w:rsid w:val="00F34FDA"/>
    <w:rsid w:val="00F72318"/>
    <w:rsid w:val="00F8706A"/>
    <w:rsid w:val="00FB05F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82671"/>
  <w15:docId w15:val="{99D03574-BACD-4DB0-B746-9A826F3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4116"/>
    <w:rPr>
      <w:color w:val="00A76C" w:themeColor="accent6"/>
      <w:u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Pidipa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Pidipa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CB7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aragrafoelenco">
    <w:name w:val="List Paragraph"/>
    <w:basedOn w:val="Normale"/>
    <w:uiPriority w:val="34"/>
    <w:qFormat/>
    <w:rsid w:val="00C8750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51A8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51A8"/>
    <w:rPr>
      <w:rFonts w:ascii="Calibri" w:hAnsi="Calibri" w:cstheme="minorBidi"/>
      <w:sz w:val="22"/>
      <w:szCs w:val="21"/>
      <w:lang w:val="it-IT"/>
    </w:rPr>
  </w:style>
  <w:style w:type="paragraph" w:styleId="NormaleWeb">
    <w:name w:val="Normal (Web)"/>
    <w:basedOn w:val="Normale"/>
    <w:uiPriority w:val="99"/>
    <w:semiHidden/>
    <w:unhideWhenUsed/>
    <w:rsid w:val="009C0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.bnl@bnppariba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witter.com/BNL_P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BNL_P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A811D053D26428F27E1BE4E479F78" ma:contentTypeVersion="9" ma:contentTypeDescription="Crée un document." ma:contentTypeScope="" ma:versionID="d7e7c7694389ee694cb9971c39188549">
  <xsd:schema xmlns:xsd="http://www.w3.org/2001/XMLSchema" xmlns:xs="http://www.w3.org/2001/XMLSchema" xmlns:p="http://schemas.microsoft.com/office/2006/metadata/properties" xmlns:ns3="b6a6ace6-2809-4a48-af4b-ccb519f87678" targetNamespace="http://schemas.microsoft.com/office/2006/metadata/properties" ma:root="true" ma:fieldsID="1271b025001beb47cc83f4c278b80297" ns3:_="">
    <xsd:import namespace="b6a6ace6-2809-4a48-af4b-ccb519f87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ace6-2809-4a48-af4b-ccb519f8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BB96-D31C-4F4A-A25C-9E9D0FED4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6ace6-2809-4a48-af4b-ccb519f87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32944-6986-4E3D-8946-CDE8AA35B4F1}">
  <ds:schemaRefs>
    <ds:schemaRef ds:uri="http://purl.org/dc/terms/"/>
    <ds:schemaRef ds:uri="http://schemas.openxmlformats.org/package/2006/metadata/core-properties"/>
    <ds:schemaRef ds:uri="b6a6ace6-2809-4a48-af4b-ccb519f876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22C039-0FBF-46D1-938D-A0368005C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C2029-36C2-4CD4-8F32-B807F47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EBHARDT Barbara 401202</cp:lastModifiedBy>
  <cp:revision>2</cp:revision>
  <cp:lastPrinted>2022-04-05T15:42:00Z</cp:lastPrinted>
  <dcterms:created xsi:type="dcterms:W3CDTF">2023-03-01T09:10:00Z</dcterms:created>
  <dcterms:modified xsi:type="dcterms:W3CDTF">2023-03-01T09:10:00Z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2022-02-11T11:32:24Z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5f7aa0b0-b4fe-424d-a9d2-259e7f7986f1</vt:lpwstr>
  </property>
  <property fmtid="{D5CDD505-2E9C-101B-9397-08002B2CF9AE}" pid="8" name="MSIP_Label_48ed5431-0ab7-4c1b-98f4-d4e50f674d02_ContentBits">
    <vt:lpwstr>0</vt:lpwstr>
  </property>
  <property fmtid="{D5CDD505-2E9C-101B-9397-08002B2CF9AE}" pid="9" name="ContentTypeId">
    <vt:lpwstr>0x01010083CA811D053D26428F27E1BE4E479F78</vt:lpwstr>
  </property>
</Properties>
</file>