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Helvetica LT Std Fractions" w:hAnsi="Helvetica LT Std Fractions" w:eastAsia="Helvetica LT Std Fractions" w:cs="Helvetica LT Std Fractions"/>
          <w:b/>
          <w:b/>
          <w:bCs/>
          <w:sz w:val="21"/>
          <w:szCs w:val="21"/>
          <w:u w:val="none" w:color="333333"/>
        </w:rPr>
      </w:pPr>
      <w:r>
        <w:rPr>
          <w:rFonts w:eastAsia="Helvetica LT Std Fractions" w:cs="Helvetica LT Std Fractions" w:ascii="Helvetica LT Std Fractions" w:hAnsi="Helvetica LT Std Fractions"/>
          <w:b/>
          <w:bCs/>
          <w:sz w:val="21"/>
          <w:szCs w:val="21"/>
          <w:u w:val="none" w:color="333333"/>
        </w:rPr>
      </w:r>
    </w:p>
    <w:p>
      <w:pPr>
        <w:pStyle w:val="Normal"/>
        <w:spacing w:lineRule="auto" w:line="360"/>
        <w:jc w:val="both"/>
        <w:rPr/>
      </w:pPr>
      <w:r>
        <w:rPr>
          <w:rStyle w:val="Nessuno"/>
          <w:rFonts w:ascii="Arial" w:hAnsi="Arial"/>
          <w:b/>
          <w:bCs/>
          <w:color w:val="000000"/>
          <w:kern w:val="2"/>
          <w:sz w:val="21"/>
          <w:szCs w:val="21"/>
          <w:u w:val="none" w:color="333333"/>
        </w:rPr>
        <w:t>COMUNICATO STAMPA</w:t>
      </w:r>
    </w:p>
    <w:p>
      <w:pPr>
        <w:pStyle w:val="Normal"/>
        <w:spacing w:lineRule="auto" w:line="360"/>
        <w:jc w:val="both"/>
        <w:rPr/>
      </w:pPr>
      <w:r>
        <w:rPr>
          <w:rStyle w:val="Nessuno"/>
          <w:rFonts w:ascii="Arial" w:hAnsi="Arial"/>
          <w:b/>
          <w:bCs/>
          <w:color w:val="000000"/>
          <w:kern w:val="2"/>
          <w:sz w:val="21"/>
          <w:szCs w:val="21"/>
          <w:u w:val="none" w:color="333333"/>
        </w:rPr>
        <w:t>SI PREGA LA MASSIMA DIFFUSIONE</w:t>
      </w:r>
    </w:p>
    <w:p>
      <w:pPr>
        <w:pStyle w:val="Normal"/>
        <w:spacing w:lineRule="auto" w:line="360"/>
        <w:jc w:val="right"/>
        <w:rPr/>
      </w:pPr>
      <w:r>
        <w:rPr>
          <w:rStyle w:val="Nessuno"/>
          <w:rFonts w:ascii="Arial" w:hAnsi="Arial"/>
          <w:color w:val="000000"/>
          <w:sz w:val="21"/>
          <w:szCs w:val="21"/>
          <w:u w:val="none" w:color="333333"/>
        </w:rPr>
        <w:t xml:space="preserve">Faenza </w:t>
      </w:r>
      <w:r>
        <w:rPr>
          <w:rStyle w:val="Nessuno"/>
          <w:rFonts w:eastAsia="Times New Roman" w:cs="Times New Roman" w:ascii="Arial" w:hAnsi="Arial"/>
          <w:color w:val="000000"/>
          <w:kern w:val="0"/>
          <w:sz w:val="21"/>
          <w:szCs w:val="21"/>
          <w:u w:val="none" w:color="333333"/>
          <w:lang w:val="it-IT" w:eastAsia="it-IT" w:bidi="ar-SA"/>
        </w:rPr>
        <w:t>30</w:t>
      </w:r>
      <w:r>
        <w:rPr>
          <w:rStyle w:val="Nessuno"/>
          <w:rFonts w:ascii="Arial" w:hAnsi="Arial"/>
          <w:color w:val="000000"/>
          <w:sz w:val="21"/>
          <w:szCs w:val="21"/>
          <w:u w:val="none" w:color="333333"/>
        </w:rPr>
        <w:t xml:space="preserve"> luglio 2020</w:t>
      </w:r>
    </w:p>
    <w:p>
      <w:pPr>
        <w:pStyle w:val="Normal"/>
        <w:spacing w:lineRule="auto" w:line="360"/>
        <w:jc w:val="right"/>
        <w:rPr>
          <w:rStyle w:val="Nessuno"/>
          <w:rFonts w:ascii="Arial" w:hAnsi="Arial"/>
          <w:color w:val="000000"/>
          <w:sz w:val="21"/>
          <w:szCs w:val="21"/>
          <w:u w:val="none" w:color="333333"/>
        </w:rPr>
      </w:pPr>
      <w:r>
        <w:rPr>
          <w:rFonts w:ascii="Arial" w:hAnsi="Arial"/>
          <w:color w:val="000000"/>
          <w:sz w:val="21"/>
          <w:szCs w:val="21"/>
          <w:u w:val="none" w:color="333333"/>
        </w:rPr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ascii="Arial" w:hAnsi="Arial"/>
          <w:b/>
          <w:bCs/>
          <w:color w:val="000000"/>
          <w:kern w:val="2"/>
          <w:sz w:val="21"/>
          <w:szCs w:val="21"/>
          <w:u w:val="none" w:color="333333"/>
        </w:rPr>
        <w:t xml:space="preserve">OGGETTO: INAUGURA </w:t>
      </w:r>
      <w:r>
        <w:rPr>
          <w:rStyle w:val="Nessuno"/>
          <w:rFonts w:eastAsia="Arial" w:cs="Arial" w:ascii="Arial" w:hAnsi="Arial"/>
          <w:b/>
          <w:bCs/>
          <w:color w:val="000000"/>
          <w:kern w:val="2"/>
          <w:sz w:val="21"/>
          <w:szCs w:val="21"/>
          <w:u w:val="none" w:color="333333"/>
        </w:rPr>
        <w:t xml:space="preserve">GIOVEDÌ 6 AGOSTO 2020 ORE 19.00 </w:t>
      </w:r>
      <w:r>
        <w:rPr>
          <w:rStyle w:val="Nessuno"/>
          <w:rFonts w:ascii="Arial" w:hAnsi="Arial"/>
          <w:b/>
          <w:bCs/>
          <w:color w:val="000000"/>
          <w:kern w:val="2"/>
          <w:sz w:val="21"/>
          <w:szCs w:val="21"/>
          <w:u w:val="none" w:color="333333"/>
        </w:rPr>
        <w:t>AL MUSEO CARLO ZAULI DI FAENZA (RAVENNA) “</w:t>
      </w:r>
      <w:r>
        <w:rPr>
          <w:rStyle w:val="Nessuno"/>
          <w:rFonts w:ascii="Arial" w:hAnsi="Arial"/>
          <w:b/>
          <w:bCs/>
          <w:i/>
          <w:iCs/>
          <w:color w:val="000000"/>
          <w:kern w:val="2"/>
          <w:sz w:val="21"/>
          <w:szCs w:val="21"/>
          <w:u w:val="none" w:color="333333"/>
        </w:rPr>
        <w:t>WHALEBONE ARCH</w:t>
      </w:r>
      <w:r>
        <w:rPr>
          <w:rStyle w:val="Nessuno"/>
          <w:rFonts w:ascii="Arial" w:hAnsi="Arial"/>
          <w:b/>
          <w:bCs/>
          <w:color w:val="000000"/>
          <w:kern w:val="2"/>
          <w:sz w:val="21"/>
          <w:szCs w:val="21"/>
          <w:u w:val="none" w:color="333333"/>
        </w:rPr>
        <w:t>”, DI CLAUDIA LOSI.</w:t>
      </w:r>
    </w:p>
    <w:p>
      <w:pPr>
        <w:pStyle w:val="Normal"/>
        <w:spacing w:lineRule="auto" w:line="360"/>
        <w:jc w:val="both"/>
        <w:rPr/>
      </w:pPr>
      <w:r>
        <w:rPr>
          <w:rStyle w:val="Nessuno"/>
          <w:rFonts w:ascii="Arial" w:hAnsi="Arial"/>
          <w:i/>
          <w:iCs/>
          <w:color w:val="000000"/>
          <w:kern w:val="2"/>
          <w:sz w:val="21"/>
          <w:szCs w:val="21"/>
          <w:u w:val="none" w:color="333333"/>
        </w:rPr>
        <w:t>Il progetto ha vinto il bando EXHIBIT PROGRAM della Direzione Generale Creatività Contemporanea del MiBACT.</w:t>
      </w:r>
    </w:p>
    <w:p>
      <w:pPr>
        <w:pStyle w:val="Normal"/>
        <w:spacing w:lineRule="auto" w:line="360"/>
        <w:jc w:val="both"/>
        <w:rPr>
          <w:rStyle w:val="Nessuno"/>
          <w:rFonts w:ascii="Arial" w:hAnsi="Arial"/>
          <w:i/>
          <w:i/>
          <w:iCs/>
          <w:color w:val="000000"/>
          <w:kern w:val="2"/>
          <w:sz w:val="21"/>
          <w:szCs w:val="21"/>
          <w:u w:val="none" w:color="333333"/>
        </w:rPr>
      </w:pPr>
      <w:r>
        <w:rPr>
          <w:rFonts w:ascii="Arial" w:hAnsi="Arial"/>
          <w:i/>
          <w:iCs/>
          <w:color w:val="000000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  <w:tab/>
        <w:t xml:space="preserve">Titolo: 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21"/>
          <w:szCs w:val="21"/>
          <w:u w:val="none" w:color="333333"/>
        </w:rPr>
        <w:t>“Whalebone Arch”</w:t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>Artista: Claudia Losi</w:t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Arial" w:cs="Arial" w:ascii="Arial" w:hAnsi="Arial"/>
          <w:b/>
          <w:bCs/>
          <w:color w:val="000000"/>
          <w:kern w:val="2"/>
          <w:sz w:val="21"/>
          <w:szCs w:val="21"/>
          <w:u w:val="none" w:color="333333"/>
        </w:rPr>
        <w:tab/>
        <w:tab/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 xml:space="preserve">Curatori: Matteo Zauli con un testo critico di Guido Molinari </w:t>
      </w:r>
    </w:p>
    <w:p>
      <w:pPr>
        <w:pStyle w:val="Normal"/>
        <w:spacing w:lineRule="auto" w:line="276"/>
        <w:jc w:val="both"/>
        <w:rPr>
          <w:bCs/>
        </w:rPr>
      </w:pPr>
      <w:r>
        <w:rPr>
          <w:rStyle w:val="Nessuno"/>
          <w:rFonts w:eastAsia="Arial" w:cs="Arial" w:ascii="Arial" w:hAnsi="Arial"/>
          <w:bCs/>
          <w:color w:val="000000"/>
          <w:kern w:val="2"/>
          <w:sz w:val="21"/>
          <w:szCs w:val="21"/>
          <w:u w:val="none" w:color="333333"/>
        </w:rPr>
        <w:t xml:space="preserve">                         </w:t>
      </w:r>
      <w:r>
        <w:rPr>
          <w:rStyle w:val="Nessuno"/>
          <w:rFonts w:eastAsia="Arial" w:cs="Arial" w:ascii="Arial" w:hAnsi="Arial"/>
          <w:bCs/>
          <w:color w:val="000000"/>
          <w:kern w:val="2"/>
          <w:sz w:val="21"/>
          <w:szCs w:val="21"/>
          <w:u w:val="none" w:color="333333"/>
        </w:rPr>
        <w:t>Partner culturale: AiCC – Associazione Italiana Città della Ceramica</w:t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  <w:tab/>
        <w:t>Sede espositiva: Museo Carlo Zauli, Faenza (Ravenna)</w:t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  <w:tab/>
        <w:t xml:space="preserve">Inaugurazione: Giovedì 6 agosto 2020 ore 19.00 </w:t>
      </w:r>
    </w:p>
    <w:p>
      <w:pPr>
        <w:pStyle w:val="Normal"/>
        <w:spacing w:lineRule="auto" w:line="276"/>
        <w:jc w:val="both"/>
        <w:rPr>
          <w:rStyle w:val="Nessuno"/>
          <w:rFonts w:ascii="Arial" w:hAnsi="Arial" w:eastAsia="Arial" w:cs="Arial"/>
          <w:color w:val="000000"/>
          <w:kern w:val="2"/>
          <w:sz w:val="21"/>
          <w:szCs w:val="21"/>
          <w:u w:val="none" w:color="333333"/>
        </w:rPr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  <w:tab/>
      </w:r>
      <w:r>
        <w:rPr>
          <w:rStyle w:val="Nessuno"/>
          <w:rFonts w:eastAsia="Arial" w:cs="Arial" w:ascii="Arial" w:hAnsi="Arial"/>
          <w:b/>
          <w:bCs/>
          <w:color w:val="000000"/>
          <w:kern w:val="2"/>
          <w:sz w:val="21"/>
          <w:szCs w:val="21"/>
          <w:u w:val="none" w:color="333333"/>
        </w:rPr>
        <w:t xml:space="preserve">Periodo di mostra: 6 agosto – 8 settembre 2020 </w:t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 xml:space="preserve">          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  <w:tab/>
      </w:r>
      <w:r>
        <w:rPr>
          <w:rStyle w:val="Nessuno"/>
          <w:rFonts w:eastAsia="Arial" w:cs="Arial" w:ascii="Arial" w:hAnsi="Arial"/>
          <w:b/>
          <w:bCs/>
          <w:color w:val="000000"/>
          <w:kern w:val="2"/>
          <w:sz w:val="21"/>
          <w:szCs w:val="21"/>
          <w:u w:val="none" w:color="333333"/>
        </w:rPr>
        <w:t>8 settembre 2020 ore 21.00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 xml:space="preserve">: Finissage “Intrecci fra musiche e terra” con un intervento         </w:t>
        <w:tab/>
        <w:tab/>
        <w:t xml:space="preserve">performativo di Claudia Losi – musiche rassegna inTempo – prima assoluta per il </w:t>
        <w:tab/>
        <w:tab/>
        <w:tab/>
        <w:t xml:space="preserve">Ceramic Performance Festival, in collaborazione con Ossessioni 2020. </w:t>
      </w:r>
    </w:p>
    <w:p>
      <w:pPr>
        <w:pStyle w:val="Normal"/>
        <w:spacing w:lineRule="auto" w:line="276"/>
        <w:ind w:left="1440" w:hanging="0"/>
        <w:jc w:val="both"/>
        <w:rPr/>
      </w:pPr>
      <w:r>
        <w:rPr>
          <w:rStyle w:val="Nessuno"/>
          <w:rFonts w:eastAsia="Arial" w:cs="Arial" w:ascii="Arial" w:hAnsi="Arial"/>
          <w:b/>
          <w:bCs/>
          <w:color w:val="000000"/>
          <w:kern w:val="2"/>
          <w:sz w:val="21"/>
          <w:szCs w:val="21"/>
          <w:u w:val="none" w:color="333333"/>
        </w:rPr>
        <w:t>Dal 9 settembre all’8 ottobre 2020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>: Installazione video opera Claudia Losi, laboratori didattici, momenti performativi del Ceramic Performance Festival e concerti di musica contemporanea della rassegna “Ossessioni”.</w:t>
      </w:r>
    </w:p>
    <w:p>
      <w:pPr>
        <w:pStyle w:val="Normal"/>
        <w:spacing w:lineRule="auto" w:line="276"/>
        <w:ind w:left="1440" w:hanging="0"/>
        <w:jc w:val="both"/>
        <w:rPr/>
      </w:pPr>
      <w:r>
        <w:rPr>
          <w:rStyle w:val="Nessuno"/>
          <w:rFonts w:eastAsia="Arial" w:cs="Arial" w:ascii="Arial" w:hAnsi="Arial"/>
          <w:b/>
          <w:bCs/>
          <w:color w:val="000000"/>
          <w:kern w:val="2"/>
          <w:sz w:val="21"/>
          <w:szCs w:val="21"/>
          <w:u w:val="none" w:color="333333"/>
        </w:rPr>
        <w:t>8 ottobre 2020: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 xml:space="preserve"> Presentazione al pubblico del catalogo progetto </w:t>
      </w:r>
      <w:r>
        <w:rPr>
          <w:rStyle w:val="Nessuno"/>
          <w:rFonts w:eastAsia="Arial" w:cs="Arial" w:ascii="Arial" w:hAnsi="Arial"/>
          <w:i/>
          <w:iCs/>
          <w:color w:val="000000"/>
          <w:kern w:val="2"/>
          <w:sz w:val="21"/>
          <w:szCs w:val="21"/>
          <w:u w:val="none" w:color="333333"/>
        </w:rPr>
        <w:t>“Whalebone Arch”</w:t>
      </w:r>
    </w:p>
    <w:p>
      <w:pPr>
        <w:pStyle w:val="Normal"/>
        <w:ind w:left="1440" w:hanging="0"/>
        <w:jc w:val="both"/>
        <w:rPr>
          <w:rStyle w:val="Nessuno"/>
          <w:rFonts w:ascii="Arial" w:hAnsi="Arial" w:eastAsia="Arial" w:cs="Arial"/>
          <w:color w:val="000000"/>
          <w:kern w:val="2"/>
          <w:sz w:val="21"/>
          <w:szCs w:val="21"/>
          <w:u w:val="none" w:color="333333"/>
        </w:rPr>
      </w:pPr>
      <w:r>
        <w:rPr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360"/>
        <w:jc w:val="both"/>
        <w:rPr>
          <w:rStyle w:val="Nessuno"/>
          <w:rFonts w:ascii="Arial" w:hAnsi="Arial" w:eastAsia="Arial" w:cs="Arial"/>
          <w:kern w:val="2"/>
          <w:sz w:val="21"/>
          <w:szCs w:val="21"/>
          <w:u w:val="none" w:color="333333"/>
        </w:rPr>
      </w:pPr>
      <w:r>
        <w:rPr>
          <w:rFonts w:eastAsia="Arial" w:cs="Arial" w:ascii="Arial" w:hAnsi="Arial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ab/>
        <w:t xml:space="preserve">Inaugura Giovedì 6 agosto ore 19.00 la mostra dal titolo </w:t>
      </w:r>
      <w:r>
        <w:rPr>
          <w:rStyle w:val="Nessuno"/>
          <w:rFonts w:eastAsia="Arial" w:cs="Arial" w:ascii="Arial" w:hAnsi="Arial"/>
          <w:i/>
          <w:iCs/>
          <w:color w:val="000000"/>
          <w:kern w:val="2"/>
          <w:sz w:val="21"/>
          <w:szCs w:val="21"/>
          <w:u w:val="none" w:color="333333"/>
        </w:rPr>
        <w:t xml:space="preserve">“Whalebone Arch” 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 xml:space="preserve">di Claudia Losi al Museo Carlo Zauli di Faenza (Ravenna), </w:t>
      </w:r>
      <w:r>
        <w:rPr>
          <w:rStyle w:val="Nessuno"/>
          <w:rFonts w:ascii="Arial" w:hAnsi="Arial"/>
          <w:color w:val="000000"/>
          <w:kern w:val="2"/>
          <w:sz w:val="21"/>
          <w:szCs w:val="21"/>
          <w:u w:val="none" w:color="333333"/>
        </w:rPr>
        <w:t xml:space="preserve">a cura di Matteo Zauli con un testo critico di Guido Molinari,  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>che ha vinto l</w:t>
      </w:r>
      <w:r>
        <w:rPr>
          <w:rStyle w:val="Nessuno"/>
          <w:rFonts w:ascii="Arial" w:hAnsi="Arial"/>
          <w:color w:val="000000"/>
          <w:kern w:val="2"/>
          <w:sz w:val="21"/>
          <w:szCs w:val="21"/>
          <w:u w:val="none" w:color="333333"/>
        </w:rPr>
        <w:t xml:space="preserve">’edizione 2020 di Exhibit Program, il bando della Direzione Generale Creatività Contemporanea del Ministero per i Beni e le Attività Culturali e per il Turismo volto a incentivare la qualità critica e curatoriale di mostre d’arte contemporanea in musei pubblici e spazi non profit italiani. 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ascii="Arial" w:hAnsi="Arial"/>
          <w:color w:val="000000"/>
          <w:kern w:val="2"/>
          <w:sz w:val="21"/>
          <w:szCs w:val="21"/>
          <w:u w:val="none" w:color="333333"/>
        </w:rPr>
        <w:tab/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>Il progetto coinvolge Claudia Losi, artista italiana dal forte profilo internazionale, che si contraddistingue non solo per la qualità espressiva della propria ricerca, ma anche per le implicazioni sociali, poetiche e paesaggistiche oltre che per l’eterogeneità delle pratiche artistiche e delle tecniche utilizzate. In mostra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21"/>
          <w:szCs w:val="21"/>
          <w:u w:val="none" w:color="333333"/>
        </w:rPr>
        <w:t xml:space="preserve"> “Whalebone Arch”</w:t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: due grandi sculture – forme semi-realistiche di mascelle di </w:t>
      </w:r>
    </w:p>
    <w:p>
      <w:pPr>
        <w:pStyle w:val="Normal"/>
        <w:spacing w:lineRule="auto" w:line="480"/>
        <w:jc w:val="both"/>
        <w:rPr>
          <w:rStyle w:val="Nessuno"/>
          <w:rFonts w:ascii="Arial" w:hAnsi="Arial" w:eastAsia="Cambria" w:cs="Cambria"/>
          <w:color w:val="000000"/>
          <w:kern w:val="2"/>
          <w:sz w:val="21"/>
          <w:szCs w:val="21"/>
          <w:u w:val="none" w:color="333333"/>
        </w:rPr>
      </w:pPr>
      <w:r>
        <w:rPr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balenottera - realizzate in collaborazione con aziende di Montelupo Fiorentino e Poggibonsi, in terra dell’Impruneta, prodotte da Fondazione Museo della Ceramica di Montelupo e Comune di Scandicci,  nate dalla riflessione sulla storia di un territorio (quello tosco-emiliano), sul suo tempo naturale e umano.  </w:t>
      </w:r>
    </w:p>
    <w:p>
      <w:pPr>
        <w:pStyle w:val="Elenco"/>
        <w:widowControl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  <w:lang w:eastAsia="it-IT" w:bidi="ar-SA"/>
        </w:rPr>
        <w:tab/>
        <w:t>In questi ossi di terra, issati ad arco, come soglia, si intrecciano immaginari fantastici, racconti mitici, divulgazione scientifica e narrazioni dell’umano.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  <w:t>La mostra è pensata per interagire col pubblico attraverso una serie di eventi formativi e didattici partecipativi dei Festival Ceramic Performance e Ossessioni, in programma al Museo Carlo Zauli. “Si richiamerà con questo progetto anche un pubblico giovane, con l’obiettivo di diffondere cultura e conoscenze nel settore dell’arte contemporanea”, dichiara Matteo Zauli curatore della mostra e direttore del Museo Carlo Zauli di Faenza (R</w:t>
      </w:r>
      <w:r>
        <w:rPr>
          <w:rStyle w:val="Nessuno"/>
          <w:rFonts w:ascii="Arial" w:hAnsi="Arial"/>
          <w:color w:val="000000"/>
          <w:kern w:val="2"/>
          <w:sz w:val="21"/>
          <w:szCs w:val="21"/>
          <w:u w:val="none" w:color="333333"/>
        </w:rPr>
        <w:t>A</w:t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). “A noi piace aprire la nostra sede museale a tutti, per incrementare la cultura e la conoscenza dell’arte contemporanea, purché la materia prescelta sia sempre la ceramica”, precisa Zauli. 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  <w:t xml:space="preserve">“Intorno al 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21"/>
          <w:szCs w:val="21"/>
          <w:u w:val="none" w:color="333333"/>
        </w:rPr>
        <w:t>“Whalebone Arch”</w:t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 di Claudia Losi si assisterà a momenti performativi di arte visiva, letteratura e musica in occasione sia del Ceramic Performance Festival, - nato a Montelupo Fiorentino e ora a Faenza - e alla rassegna di musica “Ossessioni”.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  <w:t xml:space="preserve"> I momenti culturali che proponiamo sotto al 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21"/>
          <w:szCs w:val="21"/>
          <w:u w:val="none" w:color="333333"/>
        </w:rPr>
        <w:t>“Whalebone Arch”</w:t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 di Claudia Losi rappresentano davvero dialogo e incontro fra diverse discipline”, conclude Zauli.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  <w:t xml:space="preserve">La mostra di Claudia Losi coinvolgerà anche i ragazzi del “corso per curatori”, studenti selezionati dell’Accademia di Bologna e Ravenna che seguiranno l’intero progetto. </w:t>
        <w:br/>
        <w:t xml:space="preserve"> </w:t>
        <w:tab/>
        <w:t xml:space="preserve">L’opera di Claudia Losi verrà allestita nello spazio espositivo del giardino del Museo Carlo Zauli, in dialogo con le altre opere della collezione Carlo Zauli esposte. 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21"/>
          <w:szCs w:val="21"/>
          <w:u w:val="none" w:color="333333"/>
        </w:rPr>
        <w:t>“Whalebone Arch”</w:t>
      </w: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 xml:space="preserve">  sarà in mostra sino al 8 settembre 2020, momento nel quale ci sarà l'intervento performativo dell'artista sull'opera esposta: </w:t>
      </w:r>
      <w:r>
        <w:rPr>
          <w:rStyle w:val="Nessuno"/>
          <w:rFonts w:eastAsia="Arial" w:cs="Arial" w:ascii="Arial" w:hAnsi="Arial"/>
          <w:color w:val="000000"/>
          <w:kern w:val="2"/>
          <w:sz w:val="21"/>
          <w:szCs w:val="21"/>
          <w:u w:val="none" w:color="333333"/>
        </w:rPr>
        <w:t xml:space="preserve">finissage “Intrecci fra musiche e terra”– musiche rassegna inTempo – prima assoluta per il Ceramic Performance Festival, in collaborazione con Ossessioni 2020. 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</w:r>
    </w:p>
    <w:p>
      <w:pPr>
        <w:pStyle w:val="Normal"/>
        <w:spacing w:lineRule="auto" w:line="480"/>
        <w:jc w:val="both"/>
        <w:rPr>
          <w:rStyle w:val="Nessuno"/>
          <w:rFonts w:ascii="Arial" w:hAnsi="Arial" w:eastAsia="Cambria" w:cs="Cambria"/>
          <w:color w:val="000000"/>
          <w:kern w:val="2"/>
          <w:sz w:val="21"/>
          <w:szCs w:val="21"/>
          <w:u w:val="none" w:color="333333"/>
        </w:rPr>
      </w:pPr>
      <w:r>
        <w:rPr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  <w:t>Dal 9 settembre al’8 ottobre 2020 l’opera sarà sostituita da un’installazione video e verranno realizzate delle ossa di argilla fresca che fungeranno da base di partenza per la realizzazione di momenti didattici e laboratori per bambini, oltre che per i momenti performativi del Ceramic Performance Festival e i concerti di musica contemporanea della rassegna “Ossessioni”.</w:t>
      </w:r>
    </w:p>
    <w:p>
      <w:pPr>
        <w:pStyle w:val="Normal"/>
        <w:spacing w:lineRule="auto" w:line="480"/>
        <w:jc w:val="both"/>
        <w:rPr/>
      </w:pPr>
      <w:r>
        <w:rPr>
          <w:rStyle w:val="Nessuno"/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  <w:tab/>
        <w:t>L’intero progetto si concluderà l’8 ottobre 2020 con la presentazione al pubblico del catalogo.</w:t>
      </w:r>
    </w:p>
    <w:p>
      <w:pPr>
        <w:pStyle w:val="Normal"/>
        <w:spacing w:lineRule="auto" w:line="480"/>
        <w:jc w:val="both"/>
        <w:rPr>
          <w:rStyle w:val="Nessuno"/>
          <w:rFonts w:ascii="Arial" w:hAnsi="Arial" w:eastAsia="Cambria" w:cs="Cambria"/>
          <w:color w:val="000000"/>
          <w:kern w:val="2"/>
          <w:sz w:val="21"/>
          <w:szCs w:val="21"/>
          <w:u w:val="none" w:color="333333"/>
        </w:rPr>
      </w:pPr>
      <w:r>
        <w:rPr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480"/>
        <w:jc w:val="both"/>
        <w:rPr>
          <w:rStyle w:val="Nessuno"/>
          <w:rFonts w:ascii="Arial" w:hAnsi="Arial" w:eastAsia="Cambria" w:cs="Cambria"/>
          <w:color w:val="000000"/>
          <w:kern w:val="2"/>
          <w:sz w:val="21"/>
          <w:szCs w:val="21"/>
          <w:u w:val="none" w:color="333333"/>
        </w:rPr>
      </w:pPr>
      <w:r>
        <w:rPr>
          <w:rFonts w:eastAsia="Cambria" w:cs="Cambria" w:ascii="Arial" w:hAnsi="Arial"/>
          <w:color w:val="000000"/>
          <w:kern w:val="2"/>
          <w:sz w:val="21"/>
          <w:szCs w:val="21"/>
          <w:u w:val="none" w:color="333333"/>
        </w:rPr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18"/>
          <w:szCs w:val="18"/>
          <w:u w:val="none" w:color="333333"/>
        </w:rPr>
        <w:t>Il progetto Whalebone Arch è realizzato grazie al contributo del bando Exhibit Program | Direzione Generale Creatività Contemporanea del Ministero per i Beni e le Attività Culturali e per il Turismo.</w:t>
      </w:r>
    </w:p>
    <w:p>
      <w:pPr>
        <w:pStyle w:val="Normal"/>
        <w:spacing w:lineRule="auto" w:line="276"/>
        <w:jc w:val="both"/>
        <w:rPr>
          <w:rStyle w:val="Nessuno"/>
          <w:rFonts w:ascii="Arial" w:hAnsi="Arial" w:eastAsia="Cambria" w:cs="Cambria"/>
          <w:i/>
          <w:i/>
          <w:iCs/>
          <w:color w:val="000000"/>
          <w:kern w:val="2"/>
          <w:sz w:val="18"/>
          <w:szCs w:val="18"/>
          <w:u w:val="none" w:color="333333"/>
        </w:rPr>
      </w:pPr>
      <w:r>
        <w:rPr>
          <w:rFonts w:eastAsia="Cambria" w:cs="Cambria" w:ascii="Arial" w:hAnsi="Arial"/>
          <w:i/>
          <w:iCs/>
          <w:color w:val="000000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 w:eastAsia="Cambria" w:cs="Cambria"/>
          <w:i/>
          <w:i/>
          <w:iCs/>
          <w:color w:val="000000"/>
          <w:kern w:val="2"/>
          <w:sz w:val="18"/>
          <w:szCs w:val="18"/>
          <w:u w:val="none" w:color="333333"/>
        </w:rPr>
      </w:pPr>
      <w:r>
        <w:rPr>
          <w:rFonts w:eastAsia="Cambria" w:cs="Cambria" w:ascii="Arial" w:hAnsi="Arial"/>
          <w:i/>
          <w:iCs/>
          <w:color w:val="000000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 w:eastAsia="Cambria" w:cs="Cambria"/>
          <w:i/>
          <w:i/>
          <w:iCs/>
          <w:color w:val="000000"/>
          <w:kern w:val="2"/>
          <w:sz w:val="18"/>
          <w:szCs w:val="18"/>
          <w:u w:val="none" w:color="333333"/>
        </w:rPr>
      </w:pPr>
      <w:r>
        <w:rPr>
          <w:rFonts w:eastAsia="Cambria" w:cs="Cambria" w:ascii="Arial" w:hAnsi="Arial"/>
          <w:i/>
          <w:iCs/>
          <w:color w:val="000000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132080</wp:posOffset>
            </wp:positionH>
            <wp:positionV relativeFrom="paragraph">
              <wp:posOffset>152400</wp:posOffset>
            </wp:positionV>
            <wp:extent cx="1083945" cy="60769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18"/>
          <w:szCs w:val="18"/>
          <w:u w:val="none" w:color="333333"/>
        </w:rPr>
        <w:t>R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18"/>
          <w:szCs w:val="18"/>
          <w:u w:val="none" w:color="333333"/>
        </w:rPr>
        <w:t>ealizzato con il contributo di</w:t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137160</wp:posOffset>
            </wp:positionH>
            <wp:positionV relativeFrom="paragraph">
              <wp:posOffset>62230</wp:posOffset>
            </wp:positionV>
            <wp:extent cx="2421255" cy="496570"/>
            <wp:effectExtent l="0" t="0" r="0" b="0"/>
            <wp:wrapSquare wrapText="largest"/>
            <wp:docPr id="2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276"/>
        <w:jc w:val="both"/>
        <w:rPr/>
      </w:pPr>
      <w:r>
        <w:rPr>
          <w:rStyle w:val="Nessuno"/>
          <w:rFonts w:ascii="Arial" w:hAnsi="Arial"/>
          <w:kern w:val="2"/>
          <w:sz w:val="18"/>
          <w:szCs w:val="18"/>
          <w:u w:val="none" w:color="333333"/>
        </w:rPr>
        <w:t xml:space="preserve">In collaborazione con </w:t>
      </w:r>
    </w:p>
    <w:p>
      <w:pPr>
        <w:pStyle w:val="Normal"/>
        <w:spacing w:lineRule="auto" w:line="276"/>
        <w:jc w:val="both"/>
        <w:rPr>
          <w:rStyle w:val="Nessuno"/>
        </w:rPr>
      </w:pPr>
      <w:r>
        <w:rPr/>
      </w:r>
    </w:p>
    <w:p>
      <w:pPr>
        <w:pStyle w:val="Normal"/>
        <w:rPr/>
      </w:pPr>
      <w:r>
        <w:rPr>
          <w:rFonts w:ascii="Helvetica" w:hAnsi="Helvetica"/>
          <w:color w:val="000000"/>
          <w:sz w:val="18"/>
          <w:szCs w:val="18"/>
        </w:rPr>
        <w:t>Comune di Faenza | Regione Emilia Romagna | AiCC Associazione Italiana Città della Ceramica | Fondazione Banca del Monte e Cassa di Risparmio Faenza - Crédit Agricole | Fondazione del Monte di Bologna e Ravenna | Associazione Amici della Ceramica e del MIC | La BCC Credito Cooperativo ravennate, forlivese e imolese | Podere La Berta</w:t>
      </w:r>
    </w:p>
    <w:p>
      <w:pPr>
        <w:pStyle w:val="Normal"/>
        <w:spacing w:lineRule="auto" w:line="276"/>
        <w:jc w:val="both"/>
        <w:rPr>
          <w:rStyle w:val="Nessuno"/>
        </w:rPr>
      </w:pPr>
      <w:r>
        <w:rPr/>
      </w:r>
    </w:p>
    <w:p>
      <w:pPr>
        <w:pStyle w:val="Normal"/>
        <w:spacing w:lineRule="auto" w:line="276"/>
        <w:jc w:val="both"/>
        <w:rPr>
          <w:rStyle w:val="Nessuno"/>
        </w:rPr>
      </w:pPr>
      <w:r>
        <w:rPr/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kern w:val="2"/>
          <w:sz w:val="18"/>
          <w:szCs w:val="18"/>
          <w:u w:val="none" w:color="333333"/>
        </w:rPr>
      </w:pPr>
      <w:r>
        <w:rPr>
          <w:rFonts w:ascii="Arial" w:hAnsi="Arial"/>
          <w:kern w:val="2"/>
          <w:sz w:val="18"/>
          <w:szCs w:val="18"/>
          <w:u w:val="none" w:color="333333"/>
        </w:rPr>
      </w:r>
    </w:p>
    <w:p>
      <w:pPr>
        <w:pStyle w:val="Normal"/>
        <w:jc w:val="both"/>
        <w:rPr/>
      </w:pPr>
      <w:r>
        <w:rPr>
          <w:rStyle w:val="Hyperlink1"/>
          <w:b/>
          <w:bCs/>
        </w:rPr>
        <w:t>Tutto il materiale sarà disponibile su Google Drive al LINK http://bit.ly/2TxAXWR</w:t>
      </w:r>
    </w:p>
    <w:p>
      <w:pPr>
        <w:pStyle w:val="Normal"/>
        <w:jc w:val="both"/>
        <w:rPr>
          <w:rStyle w:val="Nessuno"/>
          <w:rFonts w:ascii="Arial" w:hAnsi="Arial"/>
          <w:i/>
          <w:i/>
          <w:iCs/>
          <w:kern w:val="2"/>
          <w:sz w:val="18"/>
          <w:szCs w:val="18"/>
          <w:u w:val="none" w:color="333333"/>
        </w:rPr>
      </w:pPr>
      <w:r>
        <w:rPr>
          <w:rFonts w:ascii="Arial" w:hAnsi="Arial"/>
          <w:i/>
          <w:iCs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360"/>
        <w:jc w:val="both"/>
        <w:rPr>
          <w:rStyle w:val="Nessuno"/>
          <w:rFonts w:ascii="Arial" w:hAnsi="Arial"/>
          <w:i/>
          <w:i/>
          <w:iCs/>
          <w:color w:val="000000"/>
          <w:kern w:val="2"/>
          <w:sz w:val="18"/>
          <w:szCs w:val="18"/>
          <w:u w:val="none" w:color="333333"/>
        </w:rPr>
      </w:pPr>
      <w:r>
        <w:rPr>
          <w:rFonts w:ascii="Arial" w:hAnsi="Arial"/>
          <w:i/>
          <w:iCs/>
          <w:color w:val="000000"/>
          <w:kern w:val="2"/>
          <w:sz w:val="18"/>
          <w:szCs w:val="18"/>
          <w:u w:val="none" w:color="333333"/>
        </w:rPr>
      </w:r>
    </w:p>
    <w:p>
      <w:pPr>
        <w:pStyle w:val="Normal"/>
        <w:spacing w:lineRule="auto" w:line="360"/>
        <w:jc w:val="both"/>
        <w:rPr/>
      </w:pPr>
      <w:r>
        <w:rPr>
          <w:rStyle w:val="Nessuno"/>
          <w:rFonts w:ascii="Arial" w:hAnsi="Arial"/>
          <w:i/>
          <w:iCs/>
          <w:color w:val="000000"/>
          <w:kern w:val="2"/>
          <w:sz w:val="18"/>
          <w:szCs w:val="18"/>
          <w:u w:val="none" w:color="333333"/>
        </w:rPr>
        <w:t xml:space="preserve">Sabina Orlandi, ufficio stampa  +39 338.4580463 </w:t>
      </w:r>
      <w:hyperlink r:id="rId4">
        <w:r>
          <w:rPr>
            <w:rStyle w:val="Hyperlink2"/>
          </w:rPr>
          <w:t>mcz.sabinaorlandi@gmail.com</w:t>
        </w:r>
      </w:hyperlink>
    </w:p>
    <w:p>
      <w:pPr>
        <w:pStyle w:val="Normal"/>
        <w:spacing w:lineRule="auto" w:line="276"/>
        <w:jc w:val="both"/>
        <w:rPr/>
      </w:pPr>
      <w:r>
        <w:rPr>
          <w:rStyle w:val="Nessuno"/>
          <w:rFonts w:ascii="Arial" w:hAnsi="Arial"/>
          <w:i/>
          <w:iCs/>
          <w:color w:val="000000"/>
          <w:kern w:val="2"/>
          <w:sz w:val="18"/>
          <w:szCs w:val="18"/>
          <w:u w:val="none" w:color="333333"/>
        </w:rPr>
        <w:t xml:space="preserve">Museo Carlo Zauli  via della Croce 6 Faenza (RA), </w:t>
      </w:r>
      <w:hyperlink r:id="rId5">
        <w:r>
          <w:rPr>
            <w:rStyle w:val="Hyperlink2"/>
          </w:rPr>
          <w:t>museocarlozauli@gmail.com</w:t>
        </w:r>
      </w:hyperlink>
      <w:r>
        <w:rPr>
          <w:rStyle w:val="Hyperlink2"/>
        </w:rPr>
        <w:t xml:space="preserve">, </w:t>
      </w:r>
      <w:hyperlink r:id="rId6">
        <w:r>
          <w:rPr>
            <w:rStyle w:val="Hyperlink2"/>
          </w:rPr>
          <w:t>www.museozauli.it</w:t>
        </w:r>
      </w:hyperlink>
    </w:p>
    <w:p>
      <w:pPr>
        <w:pStyle w:val="Normal"/>
        <w:spacing w:lineRule="auto" w:line="276"/>
        <w:jc w:val="both"/>
        <w:rPr/>
      </w:pPr>
      <w:hyperlink r:id="rId7">
        <w:r>
          <w:rPr>
            <w:rStyle w:val="Hyperlink2"/>
          </w:rPr>
          <w:t>https://www.facebook.com/museocarlozauli</w:t>
        </w:r>
      </w:hyperlink>
    </w:p>
    <w:p>
      <w:pPr>
        <w:pStyle w:val="Normal"/>
        <w:spacing w:lineRule="auto" w:line="276"/>
        <w:jc w:val="both"/>
        <w:rPr/>
      </w:pPr>
      <w:hyperlink r:id="rId8">
        <w:r>
          <w:rPr>
            <w:rStyle w:val="Hyperlink2"/>
          </w:rPr>
          <w:t>https://www.instagram.com/museocarlozauli</w:t>
        </w:r>
      </w:hyperlink>
    </w:p>
    <w:p>
      <w:pPr>
        <w:pStyle w:val="Normal"/>
        <w:spacing w:lineRule="auto" w:line="276"/>
        <w:jc w:val="both"/>
        <w:rPr/>
      </w:pPr>
      <w:hyperlink r:id="rId9">
        <w:r>
          <w:rPr>
            <w:rStyle w:val="Hyperlink2"/>
          </w:rPr>
          <w:t>https://www.youtube.com/user/museocarlozauli</w:t>
        </w:r>
      </w:hyperlink>
      <w:r>
        <w:rPr>
          <w:rStyle w:val="Nessuno"/>
          <w:rFonts w:ascii="Arial" w:hAnsi="Arial"/>
          <w:i/>
          <w:iCs/>
          <w:color w:val="000000"/>
          <w:kern w:val="2"/>
          <w:sz w:val="18"/>
          <w:szCs w:val="18"/>
          <w:u w:val="none" w:color="333333"/>
        </w:rPr>
        <w:t xml:space="preserve"> </w:t>
      </w:r>
    </w:p>
    <w:p>
      <w:pPr>
        <w:pStyle w:val="Normal"/>
        <w:spacing w:lineRule="auto" w:line="276"/>
        <w:jc w:val="both"/>
        <w:rPr>
          <w:rStyle w:val="Nessuno"/>
          <w:rFonts w:ascii="Arial" w:hAnsi="Arial"/>
          <w:i/>
          <w:i/>
          <w:iCs/>
          <w:kern w:val="2"/>
          <w:sz w:val="16"/>
          <w:szCs w:val="16"/>
          <w:u w:val="none" w:color="333333"/>
        </w:rPr>
      </w:pPr>
      <w:r>
        <w:rPr>
          <w:rFonts w:ascii="Arial" w:hAnsi="Arial"/>
          <w:i/>
          <w:iCs/>
          <w:kern w:val="2"/>
          <w:sz w:val="16"/>
          <w:szCs w:val="16"/>
          <w:u w:val="none" w:color="333333"/>
        </w:rPr>
      </w:r>
    </w:p>
    <w:p>
      <w:pPr>
        <w:pStyle w:val="Normal"/>
        <w:jc w:val="both"/>
        <w:rPr>
          <w:rStyle w:val="Nessuno"/>
          <w:rFonts w:ascii="Arial" w:hAnsi="Arial"/>
          <w:i/>
          <w:i/>
          <w:iCs/>
          <w:color w:val="000000"/>
          <w:kern w:val="2"/>
          <w:sz w:val="16"/>
          <w:szCs w:val="16"/>
          <w:u w:val="none" w:color="333333"/>
        </w:rPr>
      </w:pPr>
      <w:r>
        <w:rPr>
          <w:rFonts w:ascii="Arial" w:hAnsi="Arial"/>
          <w:i/>
          <w:iCs/>
          <w:color w:val="000000"/>
          <w:kern w:val="2"/>
          <w:sz w:val="16"/>
          <w:szCs w:val="16"/>
          <w:u w:val="none" w:color="333333"/>
        </w:rPr>
      </w:r>
    </w:p>
    <w:p>
      <w:pPr>
        <w:pStyle w:val="Normal"/>
        <w:rPr>
          <w:rStyle w:val="Nessuno"/>
          <w:rFonts w:ascii="Arial" w:hAnsi="Arial"/>
          <w:i/>
          <w:i/>
          <w:iCs/>
          <w:color w:val="000000"/>
          <w:kern w:val="2"/>
          <w:sz w:val="16"/>
          <w:szCs w:val="16"/>
          <w:u w:val="none" w:color="333333"/>
        </w:rPr>
      </w:pPr>
      <w:r>
        <w:rPr>
          <w:rFonts w:ascii="Arial" w:hAnsi="Arial"/>
          <w:i/>
          <w:iCs/>
          <w:color w:val="000000"/>
          <w:kern w:val="2"/>
          <w:sz w:val="16"/>
          <w:szCs w:val="16"/>
          <w:u w:val="none" w:color="333333"/>
        </w:rPr>
      </w:r>
    </w:p>
    <w:p>
      <w:pPr>
        <w:pStyle w:val="Normal"/>
        <w:spacing w:lineRule="auto" w:line="276"/>
        <w:rPr/>
      </w:pPr>
      <w:bookmarkStart w:id="0" w:name="__DdeLink__786_92319913"/>
      <w:r>
        <w:rPr>
          <w:rStyle w:val="Nessuno"/>
          <w:rFonts w:ascii="Arial" w:hAnsi="Arial"/>
          <w:i/>
          <w:iCs/>
          <w:color w:val="000000"/>
          <w:kern w:val="2"/>
          <w:sz w:val="16"/>
          <w:szCs w:val="16"/>
          <w:u w:val="none" w:color="333333"/>
        </w:rPr>
        <w:t>#</w:t>
      </w:r>
      <w:r>
        <w:rPr>
          <w:rStyle w:val="Nessuno"/>
          <w:rFonts w:ascii="Arial" w:hAnsi="Arial"/>
          <w:color w:val="000000"/>
          <w:kern w:val="2"/>
          <w:sz w:val="16"/>
          <w:szCs w:val="16"/>
          <w:u w:val="none" w:color="333333"/>
        </w:rPr>
        <w:t>CarloZauli #mus</w:t>
      </w:r>
      <w:r>
        <w:rPr>
          <w:rStyle w:val="Nessuno"/>
          <w:rFonts w:ascii="Arial" w:hAnsi="Arial"/>
          <w:i/>
          <w:iCs/>
          <w:color w:val="000000"/>
          <w:kern w:val="2"/>
          <w:sz w:val="16"/>
          <w:szCs w:val="16"/>
          <w:u w:val="none" w:color="333333"/>
        </w:rPr>
        <w:t xml:space="preserve">eocarlozauli #MCZ #ceramica #ceramicacontemporanea #MatteoZauli #collezionecontemporaneamcz #avanguardia #faenza #claudialosi #WhaleboneArch </w:t>
      </w:r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16"/>
          <w:szCs w:val="16"/>
          <w:u w:val="none" w:color="333333"/>
        </w:rPr>
        <w:t>#MIBACT #CreativitaContemporanea #ExhibitProgram #ContemporaryItalianArt</w:t>
      </w:r>
      <w:bookmarkEnd w:id="0"/>
      <w:r>
        <w:rPr>
          <w:rStyle w:val="Nessuno"/>
          <w:rFonts w:eastAsia="Cambria" w:cs="Cambria" w:ascii="Arial" w:hAnsi="Arial"/>
          <w:i/>
          <w:iCs/>
          <w:color w:val="000000"/>
          <w:kern w:val="2"/>
          <w:sz w:val="16"/>
          <w:szCs w:val="16"/>
          <w:u w:val="none" w:color="333333"/>
        </w:rPr>
        <w:t xml:space="preserve"> </w:t>
      </w:r>
    </w:p>
    <w:sectPr>
      <w:headerReference w:type="even" r:id="rId10"/>
      <w:headerReference w:type="default" r:id="rId11"/>
      <w:footerReference w:type="even" r:id="rId12"/>
      <w:footerReference w:type="default" r:id="rId13"/>
      <w:type w:val="nextPage"/>
      <w:pgSz w:w="11906" w:h="16838"/>
      <w:pgMar w:left="1134" w:right="1134" w:header="708" w:top="878" w:footer="1134" w:bottom="233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 LT Std Fraction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badi MT Condensed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color w:val="3F3F3F"/>
        <w:sz w:val="18"/>
        <w:szCs w:val="18"/>
        <w:u w:val="none" w:color="3F3F3F"/>
      </w:rPr>
    </w:pPr>
    <w:r>
      <w:rPr>
        <w:rFonts w:eastAsia="Arial" w:cs="Arial" w:ascii="Arial" w:hAnsi="Arial"/>
        <w:color w:val="3F3F3F"/>
        <w:sz w:val="18"/>
        <w:szCs w:val="18"/>
        <w:u w:val="none" w:color="3F3F3F"/>
      </w:rPr>
    </w:r>
  </w:p>
  <w:p>
    <w:pPr>
      <w:pStyle w:val="Normal"/>
      <w:rPr>
        <w:rFonts w:ascii="Arial" w:hAnsi="Arial" w:eastAsia="Abadi MT Condensed Light" w:cs="Arial"/>
        <w:color w:val="333333"/>
        <w:sz w:val="16"/>
        <w:szCs w:val="16"/>
        <w:u w:val="none" w:color="333333"/>
      </w:rPr>
    </w:pPr>
    <w:r>
      <w:rPr>
        <w:rFonts w:eastAsia="Abadi MT Condensed Light" w:cs="Arial" w:ascii="Arial" w:hAnsi="Arial"/>
        <w:color w:val="333333"/>
        <w:sz w:val="16"/>
        <w:szCs w:val="16"/>
        <w:u w:val="none" w:color="333333"/>
      </w:rPr>
      <w:t xml:space="preserve">Il Museo Carlo Zauli è sostenuto da: </w:t>
    </w:r>
  </w:p>
  <w:p>
    <w:pPr>
      <w:pStyle w:val="Normal"/>
      <w:rPr/>
    </w:pPr>
    <w:r>
      <w:rPr>
        <w:rFonts w:eastAsia="Abadi MT Condensed Light" w:cs="Arial" w:ascii="Arial" w:hAnsi="Arial"/>
        <w:color w:val="333333"/>
        <w:sz w:val="16"/>
        <w:szCs w:val="16"/>
        <w:u w:val="none" w:color="333333"/>
      </w:rPr>
      <w:t>Comune di Faenza | Region</w:t>
    </w:r>
    <w:r>
      <w:rPr>
        <w:rFonts w:eastAsia="Abadi MT Condensed Light" w:cs="Arial" w:ascii="Arial" w:hAnsi="Arial"/>
        <w:color w:val="000000"/>
        <w:sz w:val="16"/>
        <w:szCs w:val="16"/>
        <w:u w:val="none" w:color="333333"/>
      </w:rPr>
      <w:t xml:space="preserve">e Emilia Romagna | AiCC Associazione Italiana Città della Ceramica |  Fondazione Banca del Monte e Cassa di Risparmio Faenza - Crédit Agricole  | Fondazione del Monte di Bologna e Ravenna  | IBACN Istituto per i Beni Artistici Culturali e Naturali della Regione Emilia Romagna  | Associazione Amici della Ceramica e del MIC  | CNA Faenza | La BCC Credito Cooperativo ravennate, forlivese e imolese  | Podere La Berta  | il MCZ è parte del Sistema Museale della Provincia di Ravenna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Il Museo Carlo Zauli è sostenuto da: </w:t>
    </w:r>
  </w:p>
  <w:p>
    <w:pPr>
      <w:pStyle w:val="Normal"/>
      <w:rPr>
        <w:rFonts w:ascii="Arial" w:hAnsi="Arial" w:cs="Arial"/>
        <w:sz w:val="16"/>
        <w:szCs w:val="16"/>
      </w:rPr>
    </w:pPr>
    <w:r>
      <w:rPr>
        <w:rFonts w:cs="Arial" w:ascii="Arial" w:hAnsi="Arial"/>
        <w:color w:val="000000"/>
        <w:sz w:val="16"/>
        <w:szCs w:val="16"/>
      </w:rPr>
      <w:t xml:space="preserve">Comune di Faenza | Regione Emilia Romagna | AiCC Associazione Italiana Città della Ceramica |  Fondazione Banca del Monte e Cassa di Risparmio Faenza - Crédit Agricole  | Fondazione del Monte di Bologna e Ravenna  | IBACN Istituto per i Beni Artistici Culturali e Naturali della Regione Emilia Romagna  | Associazione Amici della Ceramica e del MIC  | CNA Faenza | La BCC Credito Cooperativo ravennate, forlivese e imolese  | Podere La Berta  | il MCZ è parte del Sistema Museale della Provincia di Ravenna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138430</wp:posOffset>
          </wp:positionH>
          <wp:positionV relativeFrom="paragraph">
            <wp:posOffset>-180340</wp:posOffset>
          </wp:positionV>
          <wp:extent cx="819785" cy="81978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68" r="-68" b="-68"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both"/>
      <w:rPr/>
    </w:pPr>
    <w:r>
      <w:rPr/>
    </w:r>
  </w:p>
  <w:p>
    <w:pPr>
      <w:pStyle w:val="Normal"/>
      <w:jc w:val="both"/>
      <w:rPr/>
    </w:pPr>
    <w:r>
      <w:rPr/>
    </w:r>
  </w:p>
  <w:p>
    <w:pPr>
      <w:pStyle w:val="Normal"/>
      <w:jc w:val="both"/>
      <w:rPr/>
    </w:pPr>
    <w:r>
      <w:rPr>
        <w:rFonts w:eastAsia="Abadi MT Condensed Light" w:cs="Abadi MT Condensed Light" w:ascii="Abadi MT Condensed Light" w:hAnsi="Abadi MT Condensed Light"/>
      </w:rPr>
      <w:tab/>
      <w:tab/>
      <w:tab/>
      <w:t xml:space="preserve">    </w:t>
    </w:r>
    <w:r>
      <w:rPr>
        <w:rFonts w:eastAsia="Abadi MT Condensed Light" w:cs="Abadi MT Condensed Light" w:ascii="Abadi MT Condensed Light" w:hAnsi="Abadi MT Condensed Light"/>
        <w:sz w:val="18"/>
        <w:szCs w:val="18"/>
      </w:rPr>
      <w:t xml:space="preserve"> museo carlo zauli via croce 6 48018 faenza (ra) tel fax 056422123 www.museozauli.it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138430</wp:posOffset>
          </wp:positionH>
          <wp:positionV relativeFrom="paragraph">
            <wp:posOffset>-180340</wp:posOffset>
          </wp:positionV>
          <wp:extent cx="819785" cy="819785"/>
          <wp:effectExtent l="0" t="0" r="0" b="0"/>
          <wp:wrapSquare wrapText="largest"/>
          <wp:docPr id="4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8" t="-68" r="-68" b="-68"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both"/>
      <w:rPr/>
    </w:pPr>
    <w:r>
      <w:rPr/>
    </w:r>
  </w:p>
  <w:p>
    <w:pPr>
      <w:pStyle w:val="Normal"/>
      <w:jc w:val="both"/>
      <w:rPr/>
    </w:pPr>
    <w:r>
      <w:rPr/>
    </w:r>
  </w:p>
  <w:p>
    <w:pPr>
      <w:pStyle w:val="Normal"/>
      <w:jc w:val="both"/>
      <w:rPr/>
    </w:pPr>
    <w:r>
      <w:rPr/>
      <w:tab/>
      <w:tab/>
      <w:t xml:space="preserve">     </w:t>
    </w:r>
    <w:r>
      <w:rPr>
        <w:rFonts w:eastAsia="Abadi MT Condensed Light" w:cs="Abadi MT Condensed Light" w:ascii="Abadi MT Condensed Light" w:hAnsi="Abadi MT Condensed Light"/>
        <w:color w:val="333333"/>
        <w:sz w:val="18"/>
        <w:szCs w:val="18"/>
        <w:u w:val="none" w:color="333333"/>
      </w:rPr>
      <w:t>museo carlo zauli  via croce 6 48018 faenza (ra) tel fax 056422123 www.museozauli.it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44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3">
    <w:name w:val="Heading 3"/>
    <w:next w:val="Normal"/>
    <w:uiPriority w:val="9"/>
    <w:semiHidden/>
    <w:unhideWhenUsed/>
    <w:qFormat/>
    <w:pPr>
      <w:keepNext w:val="true"/>
      <w:keepLines/>
      <w:widowControl/>
      <w:numPr>
        <w:ilvl w:val="2"/>
        <w:numId w:val="1"/>
      </w:numPr>
      <w:suppressAutoHyphens w:val="true"/>
      <w:bidi w:val="0"/>
      <w:spacing w:before="200" w:after="0"/>
      <w:jc w:val="left"/>
      <w:outlineLvl w:val="2"/>
    </w:pPr>
    <w:rPr>
      <w:rFonts w:ascii="Calibri" w:hAnsi="Calibri" w:eastAsia="Calibri" w:cs="Calibri"/>
      <w:b/>
      <w:bCs/>
      <w:color w:val="4F81BD"/>
      <w:kern w:val="0"/>
      <w:sz w:val="24"/>
      <w:szCs w:val="24"/>
      <w:u w:val="none" w:color="4F81BD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ollegamentoInternet" w:customStyle="1">
    <w:name w:val="Collegamento Internet"/>
    <w:rPr>
      <w:u w:val="single"/>
    </w:rPr>
  </w:style>
  <w:style w:type="character" w:styleId="Nessuno" w:customStyle="1">
    <w:name w:val="Nessuno"/>
    <w:qFormat/>
    <w:rPr/>
  </w:style>
  <w:style w:type="character" w:styleId="Hyperlink0" w:customStyle="1">
    <w:name w:val="Hyperlink.0"/>
    <w:basedOn w:val="Nessuno"/>
    <w:qFormat/>
    <w:rPr>
      <w:rFonts w:ascii="Arial" w:hAnsi="Arial" w:eastAsia="Arial" w:cs="Arial"/>
      <w:caps w:val="false"/>
      <w:smallCaps w:val="false"/>
      <w:outline w:val="false"/>
      <w:color w:val="222222"/>
      <w:spacing w:val="0"/>
      <w:kern w:val="0"/>
      <w:sz w:val="21"/>
      <w:szCs w:val="21"/>
      <w:u w:val="none" w:color="333333"/>
    </w:rPr>
  </w:style>
  <w:style w:type="character" w:styleId="Hyperlink1" w:customStyle="1">
    <w:name w:val="Hyperlink.1"/>
    <w:basedOn w:val="Nessuno"/>
    <w:qFormat/>
    <w:rPr>
      <w:rFonts w:ascii="Helvetica LT Std Fractions" w:hAnsi="Helvetica LT Std Fractions" w:eastAsia="Helvetica LT Std Fractions" w:cs="Helvetica LT Std Fractions"/>
      <w:i/>
      <w:iCs/>
      <w:outline w:val="false"/>
      <w:color w:val="333333"/>
      <w:sz w:val="18"/>
      <w:szCs w:val="18"/>
      <w:u w:val="none" w:color="333333"/>
    </w:rPr>
  </w:style>
  <w:style w:type="character" w:styleId="Hyperlink2" w:customStyle="1">
    <w:name w:val="Hyperlink.2"/>
    <w:basedOn w:val="Nessuno"/>
    <w:qFormat/>
    <w:rPr>
      <w:rFonts w:ascii="Helvetica LT Std Fractions" w:hAnsi="Helvetica LT Std Fractions" w:eastAsia="Helvetica LT Std Fractions" w:cs="Helvetica LT Std Fractions"/>
      <w:caps w:val="false"/>
      <w:smallCaps w:val="false"/>
      <w:outline w:val="false"/>
      <w:color w:val="333333"/>
      <w:spacing w:val="0"/>
      <w:kern w:val="0"/>
      <w:sz w:val="18"/>
      <w:szCs w:val="18"/>
      <w:u w:val="single" w:color="333333"/>
    </w:rPr>
  </w:style>
  <w:style w:type="character" w:styleId="Enfasiforte" w:customStyle="1">
    <w:name w:val="Enfasi forte"/>
    <w:qFormat/>
    <w:rPr>
      <w:b/>
      <w:bCs/>
    </w:rPr>
  </w:style>
  <w:style w:type="character" w:styleId="Punti" w:customStyle="1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Enfasi" w:customStyle="1">
    <w:name w:val="Enfasi"/>
    <w:qFormat/>
    <w:rPr>
      <w:i/>
      <w:iCs/>
    </w:rPr>
  </w:style>
  <w:style w:type="character" w:styleId="CollegamentoInternetvisitato" w:customStyle="1">
    <w:name w:val="Collegamento Internet visitato"/>
    <w:rPr>
      <w:color w:val="80000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14a39"/>
    <w:rPr>
      <w:rFonts w:ascii="Times New Roman" w:hAnsi="Times New Roman" w:eastAsia="Times New Roman" w:cs="Times New Roman"/>
      <w:sz w:val="18"/>
      <w:szCs w:val="18"/>
      <w:lang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next w:val="Elenco"/>
    <w:pPr>
      <w:suppressAutoHyphens w:val="true"/>
      <w:spacing w:lineRule="auto" w:line="276" w:before="0" w:after="140"/>
    </w:pPr>
    <w:rPr>
      <w:rFonts w:ascii="Cambria" w:hAnsi="Cambria" w:eastAsia="Cambria" w:cs="Cambria"/>
      <w:color w:val="000000"/>
      <w:u w:val="none" w:color="000000"/>
    </w:rPr>
  </w:style>
  <w:style w:type="paragraph" w:styleId="Elenco">
    <w:name w:val="List"/>
    <w:next w:val="Caption"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NSimSun" w:cs="Liberation Serif;Times New Roma"/>
      <w:color w:val="auto"/>
      <w:kern w:val="0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next w:val="Predefinito"/>
    <w:qFormat/>
    <w:pPr>
      <w:suppressLineNumbers/>
      <w:suppressAutoHyphens w:val="true"/>
    </w:pPr>
    <w:rPr>
      <w:rFonts w:ascii="Cambria" w:hAnsi="Cambria" w:eastAsia="Cambria" w:cs="Arial"/>
      <w:color w:val="000000"/>
      <w:u w:val="none" w:color="000000"/>
    </w:rPr>
  </w:style>
  <w:style w:type="paragraph" w:styleId="Titoloprincipale">
    <w:name w:val="Title"/>
    <w:basedOn w:val="Normal"/>
    <w:next w:val="Corpodeltesto"/>
    <w:uiPriority w:val="10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Arial"/>
      <w:color w:val="000000"/>
      <w:sz w:val="28"/>
      <w:szCs w:val="28"/>
      <w:u w:val="none" w:color="000000"/>
    </w:rPr>
  </w:style>
  <w:style w:type="paragraph" w:styleId="Caption">
    <w:name w:val="caption"/>
    <w:basedOn w:val="Normal"/>
    <w:next w:val="Indice"/>
    <w:qFormat/>
    <w:pPr>
      <w:suppressLineNumbers/>
      <w:suppressAutoHyphens w:val="true"/>
      <w:spacing w:before="120" w:after="120"/>
    </w:pPr>
    <w:rPr>
      <w:rFonts w:ascii="Cambria" w:hAnsi="Cambria" w:eastAsia="Cambria" w:cs="Arial"/>
      <w:i/>
      <w:iCs/>
      <w:color w:val="000000"/>
      <w:u w:val="none" w:color="000000"/>
    </w:rPr>
  </w:style>
  <w:style w:type="paragraph" w:styleId="Predefinito" w:customStyle="1">
    <w:name w:val="Predefinito"/>
    <w:next w:val="IndiceA"/>
    <w:qFormat/>
    <w:pPr>
      <w:widowControl/>
      <w:tabs>
        <w:tab w:val="clear" w:pos="720"/>
        <w:tab w:val="left" w:pos="708" w:leader="none"/>
      </w:tabs>
      <w:suppressAutoHyphens w:val="true"/>
      <w:bidi w:val="0"/>
      <w:spacing w:lineRule="atLeast" w:line="20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IndiceA" w:customStyle="1">
    <w:name w:val="Indice A"/>
    <w:next w:val="Intestazioneepidipagina"/>
    <w:qFormat/>
    <w:pPr>
      <w:widowControl/>
      <w:suppressAutoHyphens w:val="true"/>
      <w:bidi w:val="0"/>
      <w:jc w:val="left"/>
    </w:pPr>
    <w:rPr>
      <w:rFonts w:ascii="Cambria" w:hAnsi="Cambria" w:eastAsia="Cambria" w:cs="Cambria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Intestazioneepidipagina" w:customStyle="1">
    <w:name w:val="Intestazione e piè di pagina"/>
    <w:basedOn w:val="Normal"/>
    <w:next w:val="Intestazione"/>
    <w:qFormat/>
    <w:pPr>
      <w:suppressAutoHyphens w:val="true"/>
    </w:pPr>
    <w:rPr>
      <w:rFonts w:ascii="Cambria" w:hAnsi="Cambria" w:eastAsia="Cambria" w:cs="Cambria"/>
      <w:color w:val="000000"/>
      <w:u w:val="none" w:color="000000"/>
    </w:rPr>
  </w:style>
  <w:style w:type="paragraph" w:styleId="Intestazione">
    <w:name w:val="Header"/>
    <w:next w:val="Pidipagina"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NSimSun" w:cs="Arial"/>
      <w:color w:val="auto"/>
      <w:kern w:val="0"/>
      <w:sz w:val="24"/>
      <w:szCs w:val="24"/>
      <w:lang w:val="it-IT" w:eastAsia="zh-CN" w:bidi="hi-IN"/>
    </w:rPr>
  </w:style>
  <w:style w:type="paragraph" w:styleId="Pidipagina">
    <w:name w:val="Footer"/>
    <w:basedOn w:val="Intestazione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14a39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mcz.sabinaorlandi@gmail.com" TargetMode="External"/><Relationship Id="rId5" Type="http://schemas.openxmlformats.org/officeDocument/2006/relationships/hyperlink" Target="mailto:museocarlozauli@gmail.com" TargetMode="External"/><Relationship Id="rId6" Type="http://schemas.openxmlformats.org/officeDocument/2006/relationships/hyperlink" Target="http://www.museozauli.it/" TargetMode="External"/><Relationship Id="rId7" Type="http://schemas.openxmlformats.org/officeDocument/2006/relationships/hyperlink" Target="https://www.facebook.com/museocarlozauli/" TargetMode="External"/><Relationship Id="rId8" Type="http://schemas.openxmlformats.org/officeDocument/2006/relationships/hyperlink" Target="https://www.instagram.com/museocarlozauli/" TargetMode="External"/><Relationship Id="rId9" Type="http://schemas.openxmlformats.org/officeDocument/2006/relationships/hyperlink" Target="https://www.youtube.com/user/museocarlozauli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LibreOffice/6.3.3.2$Windows_X86_64 LibreOffice_project/a64200df03143b798afd1ec74a12ab50359878ed</Application>
  <Pages>3</Pages>
  <Words>1032</Words>
  <Characters>6095</Characters>
  <CharactersWithSpaces>7220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2020-07-22T08:49:00Z</dcterms:created>
  <dc:creator>Microsoft Office User</dc:creator>
  <dc:description/>
  <dc:language>it-IT</dc:language>
  <cp:lastModifiedBy/>
  <cp:lastPrinted>1995-11-21T17:41:00Z</cp:lastPrinted>
  <dcterms:modified xsi:type="dcterms:W3CDTF">2020-07-30T10:51:06Z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