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B5A" w:rsidRPr="00D3595E" w:rsidRDefault="00832D1E">
      <w:pPr>
        <w:rPr>
          <w:rFonts w:ascii="Georgia" w:hAnsi="Georgia"/>
          <w:i/>
          <w:iCs/>
        </w:rPr>
      </w:pPr>
      <w:r w:rsidRPr="00D3595E">
        <w:rPr>
          <w:rFonts w:ascii="Georgia" w:hAnsi="Georgia"/>
          <w:i/>
          <w:iCs/>
        </w:rPr>
        <w:t>Cosenza 4 novembre 2025</w:t>
      </w:r>
    </w:p>
    <w:p w:rsidR="00832D1E" w:rsidRPr="00D3595E" w:rsidRDefault="00832D1E">
      <w:pPr>
        <w:rPr>
          <w:rFonts w:ascii="Georgia" w:hAnsi="Georgia"/>
        </w:rPr>
      </w:pPr>
    </w:p>
    <w:p w:rsidR="00D3595E" w:rsidRDefault="00D3595E" w:rsidP="00832D1E">
      <w:pPr>
        <w:jc w:val="center"/>
        <w:rPr>
          <w:rFonts w:ascii="Georgia" w:hAnsi="Georgia"/>
          <w:b/>
          <w:bCs/>
          <w:color w:val="FF0000"/>
          <w:sz w:val="28"/>
          <w:szCs w:val="28"/>
        </w:rPr>
      </w:pPr>
    </w:p>
    <w:p w:rsidR="00832D1E" w:rsidRPr="00D3595E" w:rsidRDefault="00832D1E" w:rsidP="00832D1E">
      <w:pPr>
        <w:jc w:val="center"/>
        <w:rPr>
          <w:rFonts w:ascii="Georgia" w:hAnsi="Georgia"/>
          <w:b/>
          <w:bCs/>
          <w:color w:val="FF0000"/>
          <w:sz w:val="28"/>
          <w:szCs w:val="28"/>
        </w:rPr>
      </w:pPr>
      <w:r w:rsidRPr="00D3595E">
        <w:rPr>
          <w:rFonts w:ascii="Georgia" w:hAnsi="Georgia"/>
          <w:b/>
          <w:bCs/>
          <w:color w:val="FF0000"/>
          <w:sz w:val="28"/>
          <w:szCs w:val="28"/>
        </w:rPr>
        <w:t>COMUNICATO STAMPA</w:t>
      </w:r>
    </w:p>
    <w:p w:rsidR="00832D1E" w:rsidRPr="00D3595E" w:rsidRDefault="00832D1E" w:rsidP="00832D1E">
      <w:pPr>
        <w:jc w:val="center"/>
        <w:rPr>
          <w:rFonts w:ascii="Georgia" w:hAnsi="Georgia"/>
          <w:b/>
          <w:bCs/>
          <w:color w:val="FF0000"/>
        </w:rPr>
      </w:pPr>
    </w:p>
    <w:p w:rsidR="00832D1E" w:rsidRPr="0096219E" w:rsidRDefault="00832D1E" w:rsidP="007C4D80">
      <w:pPr>
        <w:spacing w:after="120"/>
        <w:jc w:val="center"/>
        <w:rPr>
          <w:rFonts w:ascii="Georgia" w:hAnsi="Georgia"/>
          <w:b/>
          <w:bCs/>
          <w:color w:val="FF0000"/>
        </w:rPr>
      </w:pPr>
    </w:p>
    <w:p w:rsidR="00832D1E" w:rsidRPr="0096219E" w:rsidRDefault="00832D1E" w:rsidP="00D043EA">
      <w:pPr>
        <w:spacing w:after="120" w:line="276" w:lineRule="auto"/>
        <w:jc w:val="both"/>
        <w:rPr>
          <w:rFonts w:ascii="Georgia" w:hAnsi="Georgia"/>
        </w:rPr>
      </w:pPr>
      <w:r w:rsidRPr="0096219E">
        <w:rPr>
          <w:rFonts w:ascii="Georgia" w:hAnsi="Georgia"/>
        </w:rPr>
        <w:t xml:space="preserve">Ai nastri di partenza </w:t>
      </w:r>
      <w:r w:rsidRPr="0096219E">
        <w:rPr>
          <w:rFonts w:ascii="Georgia" w:hAnsi="Georgia"/>
          <w:b/>
          <w:bCs/>
        </w:rPr>
        <w:t>“Fuori Campo</w:t>
      </w:r>
      <w:r w:rsidR="001E632F">
        <w:rPr>
          <w:rFonts w:ascii="Georgia" w:hAnsi="Georgia"/>
          <w:b/>
          <w:bCs/>
        </w:rPr>
        <w:t xml:space="preserve"> 5</w:t>
      </w:r>
      <w:r w:rsidRPr="0096219E">
        <w:rPr>
          <w:rFonts w:ascii="Georgia" w:hAnsi="Georgia"/>
          <w:b/>
          <w:bCs/>
        </w:rPr>
        <w:t>”</w:t>
      </w:r>
      <w:r w:rsidRPr="0096219E">
        <w:rPr>
          <w:rFonts w:ascii="Georgia" w:hAnsi="Georgia"/>
        </w:rPr>
        <w:t xml:space="preserve">, </w:t>
      </w:r>
      <w:r w:rsidRPr="00FA2507">
        <w:rPr>
          <w:rFonts w:ascii="Georgia" w:hAnsi="Georgia"/>
        </w:rPr>
        <w:t xml:space="preserve">il progetto </w:t>
      </w:r>
      <w:r w:rsidR="001E632F" w:rsidRPr="00FA2507">
        <w:rPr>
          <w:rFonts w:ascii="Georgia" w:hAnsi="Georgia"/>
        </w:rPr>
        <w:t xml:space="preserve">itinerante </w:t>
      </w:r>
      <w:r w:rsidRPr="00FA2507">
        <w:rPr>
          <w:rFonts w:ascii="Georgia" w:hAnsi="Georgia"/>
        </w:rPr>
        <w:t>di promozione cinematografica</w:t>
      </w:r>
      <w:r w:rsidR="00171182">
        <w:rPr>
          <w:rFonts w:ascii="Georgia" w:hAnsi="Georgia"/>
        </w:rPr>
        <w:t xml:space="preserve"> a cura</w:t>
      </w:r>
      <w:r w:rsidR="00EF7F22">
        <w:rPr>
          <w:rFonts w:ascii="Georgia" w:hAnsi="Georgia"/>
        </w:rPr>
        <w:t xml:space="preserve"> di </w:t>
      </w:r>
      <w:r w:rsidR="00EF7F22" w:rsidRPr="00EF7F22">
        <w:rPr>
          <w:rFonts w:ascii="Georgia" w:hAnsi="Georgia"/>
          <w:b/>
          <w:bCs/>
        </w:rPr>
        <w:t>Rete Cinema Calabria</w:t>
      </w:r>
      <w:r w:rsidR="001E632F" w:rsidRPr="00FA2507">
        <w:rPr>
          <w:rFonts w:ascii="Georgia" w:hAnsi="Georgia"/>
        </w:rPr>
        <w:t xml:space="preserve"> </w:t>
      </w:r>
      <w:r w:rsidRPr="00FA2507">
        <w:rPr>
          <w:rFonts w:ascii="Georgia" w:hAnsi="Georgia"/>
        </w:rPr>
        <w:t>improntat</w:t>
      </w:r>
      <w:r w:rsidR="001A34B1" w:rsidRPr="00FA2507">
        <w:rPr>
          <w:rFonts w:ascii="Georgia" w:hAnsi="Georgia"/>
        </w:rPr>
        <w:t>o</w:t>
      </w:r>
      <w:r w:rsidRPr="00FA2507">
        <w:rPr>
          <w:rFonts w:ascii="Georgia" w:hAnsi="Georgia"/>
        </w:rPr>
        <w:t xml:space="preserve"> alla valorizzazione del</w:t>
      </w:r>
      <w:r w:rsidR="00E434AA" w:rsidRPr="00FA2507">
        <w:rPr>
          <w:rFonts w:ascii="Georgia" w:hAnsi="Georgia"/>
        </w:rPr>
        <w:t xml:space="preserve"> </w:t>
      </w:r>
      <w:r w:rsidRPr="00FA2507">
        <w:rPr>
          <w:rFonts w:ascii="Georgia" w:hAnsi="Georgia"/>
        </w:rPr>
        <w:t xml:space="preserve">cinema </w:t>
      </w:r>
      <w:r w:rsidR="001E632F" w:rsidRPr="00FA2507">
        <w:rPr>
          <w:rFonts w:ascii="Georgia" w:hAnsi="Georgia"/>
        </w:rPr>
        <w:t>italiano</w:t>
      </w:r>
      <w:r w:rsidR="001E632F">
        <w:rPr>
          <w:rFonts w:ascii="Georgia" w:hAnsi="Georgia"/>
        </w:rPr>
        <w:t xml:space="preserve"> </w:t>
      </w:r>
      <w:r w:rsidRPr="0096219E">
        <w:rPr>
          <w:rFonts w:ascii="Georgia" w:hAnsi="Georgia"/>
        </w:rPr>
        <w:t>d’autore indipendente e del patrimonio artistico e architettonico del territorio.</w:t>
      </w:r>
    </w:p>
    <w:p w:rsidR="006020F0" w:rsidRPr="0096219E" w:rsidRDefault="008902B4" w:rsidP="00D043EA">
      <w:pPr>
        <w:spacing w:after="120" w:line="276" w:lineRule="auto"/>
        <w:jc w:val="both"/>
        <w:rPr>
          <w:rFonts w:ascii="Georgia" w:hAnsi="Georgia"/>
          <w:spacing w:val="-1"/>
        </w:rPr>
      </w:pPr>
      <w:r w:rsidRPr="0096219E">
        <w:rPr>
          <w:rFonts w:ascii="Georgia" w:hAnsi="Georgia"/>
        </w:rPr>
        <w:t>Il t</w:t>
      </w:r>
      <w:r w:rsidR="001A34B1" w:rsidRPr="0096219E">
        <w:rPr>
          <w:rFonts w:ascii="Georgia" w:hAnsi="Georgia"/>
        </w:rPr>
        <w:t xml:space="preserve">ema di questa annualità </w:t>
      </w:r>
      <w:r w:rsidRPr="0096219E">
        <w:rPr>
          <w:rFonts w:ascii="Georgia" w:hAnsi="Georgia"/>
        </w:rPr>
        <w:t xml:space="preserve"> -</w:t>
      </w:r>
      <w:r w:rsidR="001A34B1" w:rsidRPr="0096219E">
        <w:rPr>
          <w:rFonts w:ascii="Georgia" w:hAnsi="Georgia"/>
        </w:rPr>
        <w:t xml:space="preserve"> </w:t>
      </w:r>
      <w:r w:rsidR="001A34B1" w:rsidRPr="0096219E">
        <w:rPr>
          <w:rFonts w:ascii="Georgia" w:hAnsi="Georgia"/>
          <w:b/>
          <w:bCs/>
        </w:rPr>
        <w:t>“Il Cinema come Dimora”</w:t>
      </w:r>
      <w:r w:rsidRPr="0096219E">
        <w:rPr>
          <w:rFonts w:ascii="Georgia" w:hAnsi="Georgia"/>
        </w:rPr>
        <w:t xml:space="preserve"> - indaga le principali Dimore Storiche in Calabria, riconosciute dal Ministero nei percorsi delle Dimore Storiche Italiane, calate nei rispettivi </w:t>
      </w:r>
      <w:r w:rsidR="006020F0" w:rsidRPr="0096219E">
        <w:rPr>
          <w:rFonts w:ascii="Georgia" w:hAnsi="Georgia"/>
        </w:rPr>
        <w:t>c</w:t>
      </w:r>
      <w:r w:rsidRPr="0096219E">
        <w:rPr>
          <w:rFonts w:ascii="Georgia" w:hAnsi="Georgia"/>
        </w:rPr>
        <w:t>omuni di appartenenza, cornice ideale dove realizzare</w:t>
      </w:r>
      <w:r w:rsidRPr="0096219E">
        <w:rPr>
          <w:rFonts w:ascii="Georgia" w:hAnsi="Georgia"/>
          <w:spacing w:val="-2"/>
        </w:rPr>
        <w:t xml:space="preserve"> </w:t>
      </w:r>
      <w:r w:rsidRPr="0096219E">
        <w:rPr>
          <w:rFonts w:ascii="Georgia" w:hAnsi="Georgia"/>
        </w:rPr>
        <w:t>gli appuntamenti del progetto.</w:t>
      </w:r>
      <w:r w:rsidRPr="0096219E">
        <w:rPr>
          <w:rFonts w:ascii="Georgia" w:hAnsi="Georgia"/>
          <w:spacing w:val="-1"/>
        </w:rPr>
        <w:t xml:space="preserve"> </w:t>
      </w:r>
    </w:p>
    <w:p w:rsidR="00F3268B" w:rsidRPr="0096219E" w:rsidRDefault="00E434AA" w:rsidP="00D043EA">
      <w:pPr>
        <w:spacing w:after="120" w:line="276" w:lineRule="auto"/>
        <w:jc w:val="both"/>
        <w:rPr>
          <w:rFonts w:ascii="Georgia" w:hAnsi="Georgia"/>
        </w:rPr>
      </w:pPr>
      <w:r w:rsidRPr="0096219E">
        <w:rPr>
          <w:rFonts w:ascii="Georgia" w:hAnsi="Georgia"/>
          <w:spacing w:val="-1"/>
        </w:rPr>
        <w:t xml:space="preserve">Programmazioni articolate </w:t>
      </w:r>
      <w:r w:rsidR="008F4769" w:rsidRPr="0096219E">
        <w:rPr>
          <w:rFonts w:ascii="Georgia" w:hAnsi="Georgia"/>
          <w:spacing w:val="-1"/>
        </w:rPr>
        <w:t>che prevedono</w:t>
      </w:r>
      <w:r w:rsidR="003E6CE5" w:rsidRPr="0096219E">
        <w:rPr>
          <w:rFonts w:ascii="Georgia" w:hAnsi="Georgia"/>
          <w:spacing w:val="-1"/>
        </w:rPr>
        <w:t xml:space="preserve"> </w:t>
      </w:r>
      <w:r w:rsidR="003E6CE5" w:rsidRPr="0096219E">
        <w:rPr>
          <w:rFonts w:ascii="Georgia" w:hAnsi="Georgia"/>
        </w:rPr>
        <w:t>visite guidate,</w:t>
      </w:r>
      <w:r w:rsidRPr="0096219E">
        <w:rPr>
          <w:rFonts w:ascii="Georgia" w:hAnsi="Georgia"/>
          <w:spacing w:val="-1"/>
        </w:rPr>
        <w:t xml:space="preserve"> i</w:t>
      </w:r>
      <w:r w:rsidRPr="0096219E">
        <w:rPr>
          <w:rFonts w:ascii="Georgia" w:hAnsi="Georgia"/>
        </w:rPr>
        <w:t>ncontri, dibattiti</w:t>
      </w:r>
      <w:r w:rsidR="00112028" w:rsidRPr="0096219E">
        <w:rPr>
          <w:rFonts w:ascii="Georgia" w:hAnsi="Georgia"/>
        </w:rPr>
        <w:t xml:space="preserve">, </w:t>
      </w:r>
      <w:r w:rsidRPr="0096219E">
        <w:rPr>
          <w:rFonts w:ascii="Georgia" w:hAnsi="Georgia"/>
        </w:rPr>
        <w:t>workshop di approfondimento con esperti del settore cinematografico</w:t>
      </w:r>
      <w:r w:rsidR="00112028" w:rsidRPr="0096219E">
        <w:rPr>
          <w:rFonts w:ascii="Georgia" w:hAnsi="Georgia"/>
        </w:rPr>
        <w:t xml:space="preserve"> e </w:t>
      </w:r>
      <w:r w:rsidR="00907C8E" w:rsidRPr="0096219E">
        <w:rPr>
          <w:rFonts w:ascii="Georgia" w:hAnsi="Georgia"/>
        </w:rPr>
        <w:t>studiosi di storia dell’arte e di architettura</w:t>
      </w:r>
      <w:r w:rsidR="00A0315F" w:rsidRPr="0096219E">
        <w:rPr>
          <w:rFonts w:ascii="Georgia" w:hAnsi="Georgia"/>
        </w:rPr>
        <w:t>; proiezioni di film, documentari</w:t>
      </w:r>
      <w:r w:rsidR="008F4769" w:rsidRPr="0096219E">
        <w:rPr>
          <w:rFonts w:ascii="Georgia" w:hAnsi="Georgia"/>
        </w:rPr>
        <w:t xml:space="preserve"> e</w:t>
      </w:r>
      <w:r w:rsidR="00A0315F" w:rsidRPr="0096219E">
        <w:rPr>
          <w:rFonts w:ascii="Georgia" w:hAnsi="Georgia"/>
        </w:rPr>
        <w:t xml:space="preserve"> </w:t>
      </w:r>
      <w:r w:rsidRPr="0096219E">
        <w:rPr>
          <w:rFonts w:ascii="Georgia" w:hAnsi="Georgia"/>
        </w:rPr>
        <w:t>cortometraggi</w:t>
      </w:r>
      <w:r w:rsidRPr="0096219E">
        <w:rPr>
          <w:rFonts w:ascii="Georgia" w:hAnsi="Georgia"/>
          <w:spacing w:val="-2"/>
        </w:rPr>
        <w:t xml:space="preserve"> </w:t>
      </w:r>
      <w:r w:rsidRPr="0096219E">
        <w:rPr>
          <w:rFonts w:ascii="Georgia" w:hAnsi="Georgia"/>
        </w:rPr>
        <w:t>del</w:t>
      </w:r>
      <w:r w:rsidRPr="0096219E">
        <w:rPr>
          <w:rFonts w:ascii="Georgia" w:hAnsi="Georgia"/>
          <w:spacing w:val="-3"/>
        </w:rPr>
        <w:t xml:space="preserve"> </w:t>
      </w:r>
      <w:r w:rsidRPr="0096219E">
        <w:rPr>
          <w:rFonts w:ascii="Georgia" w:hAnsi="Georgia"/>
        </w:rPr>
        <w:t>cinema</w:t>
      </w:r>
      <w:r w:rsidRPr="0096219E">
        <w:rPr>
          <w:rFonts w:ascii="Georgia" w:hAnsi="Georgia"/>
          <w:spacing w:val="-3"/>
        </w:rPr>
        <w:t xml:space="preserve"> </w:t>
      </w:r>
      <w:r w:rsidRPr="0096219E">
        <w:rPr>
          <w:rFonts w:ascii="Georgia" w:hAnsi="Georgia"/>
        </w:rPr>
        <w:t>italiano</w:t>
      </w:r>
      <w:r w:rsidRPr="0096219E">
        <w:rPr>
          <w:rFonts w:ascii="Georgia" w:hAnsi="Georgia"/>
          <w:spacing w:val="-3"/>
        </w:rPr>
        <w:t xml:space="preserve"> </w:t>
      </w:r>
      <w:r w:rsidRPr="0096219E">
        <w:rPr>
          <w:rFonts w:ascii="Georgia" w:hAnsi="Georgia"/>
        </w:rPr>
        <w:t>d’autore,</w:t>
      </w:r>
      <w:r w:rsidRPr="0096219E">
        <w:rPr>
          <w:rFonts w:ascii="Georgia" w:hAnsi="Georgia"/>
          <w:spacing w:val="-3"/>
        </w:rPr>
        <w:t xml:space="preserve"> </w:t>
      </w:r>
      <w:r w:rsidRPr="0096219E">
        <w:rPr>
          <w:rFonts w:ascii="Georgia" w:hAnsi="Georgia"/>
        </w:rPr>
        <w:t>presentazioni</w:t>
      </w:r>
      <w:r w:rsidRPr="0096219E">
        <w:rPr>
          <w:rFonts w:ascii="Georgia" w:hAnsi="Georgia"/>
          <w:spacing w:val="-3"/>
        </w:rPr>
        <w:t xml:space="preserve"> </w:t>
      </w:r>
      <w:r w:rsidRPr="0096219E">
        <w:rPr>
          <w:rFonts w:ascii="Georgia" w:hAnsi="Georgia"/>
        </w:rPr>
        <w:t>di</w:t>
      </w:r>
      <w:r w:rsidRPr="0096219E">
        <w:rPr>
          <w:rFonts w:ascii="Georgia" w:hAnsi="Georgia"/>
          <w:spacing w:val="-3"/>
        </w:rPr>
        <w:t xml:space="preserve"> </w:t>
      </w:r>
      <w:r w:rsidRPr="0096219E">
        <w:rPr>
          <w:rFonts w:ascii="Georgia" w:hAnsi="Georgia"/>
        </w:rPr>
        <w:t>libri</w:t>
      </w:r>
      <w:r w:rsidRPr="0096219E">
        <w:rPr>
          <w:rFonts w:ascii="Georgia" w:hAnsi="Georgia"/>
          <w:spacing w:val="-3"/>
        </w:rPr>
        <w:t xml:space="preserve"> </w:t>
      </w:r>
      <w:r w:rsidRPr="0096219E">
        <w:rPr>
          <w:rFonts w:ascii="Georgia" w:hAnsi="Georgia"/>
        </w:rPr>
        <w:t>e</w:t>
      </w:r>
      <w:r w:rsidRPr="0096219E">
        <w:rPr>
          <w:rFonts w:ascii="Georgia" w:hAnsi="Georgia"/>
          <w:spacing w:val="-3"/>
        </w:rPr>
        <w:t xml:space="preserve"> </w:t>
      </w:r>
      <w:r w:rsidRPr="0096219E">
        <w:rPr>
          <w:rFonts w:ascii="Georgia" w:hAnsi="Georgia"/>
        </w:rPr>
        <w:t>altre</w:t>
      </w:r>
      <w:r w:rsidRPr="0096219E">
        <w:rPr>
          <w:rFonts w:ascii="Georgia" w:hAnsi="Georgia"/>
          <w:spacing w:val="-3"/>
        </w:rPr>
        <w:t xml:space="preserve"> </w:t>
      </w:r>
      <w:r w:rsidRPr="0096219E">
        <w:rPr>
          <w:rFonts w:ascii="Georgia" w:hAnsi="Georgia"/>
        </w:rPr>
        <w:t>attività</w:t>
      </w:r>
      <w:r w:rsidRPr="0096219E">
        <w:rPr>
          <w:rFonts w:ascii="Georgia" w:hAnsi="Georgia"/>
          <w:spacing w:val="-3"/>
        </w:rPr>
        <w:t xml:space="preserve"> </w:t>
      </w:r>
      <w:r w:rsidRPr="0096219E">
        <w:rPr>
          <w:rFonts w:ascii="Georgia" w:hAnsi="Georgia"/>
        </w:rPr>
        <w:t>collaterali.</w:t>
      </w:r>
    </w:p>
    <w:p w:rsidR="00E83A5B" w:rsidRPr="0096219E" w:rsidRDefault="00122750" w:rsidP="00D043EA">
      <w:pPr>
        <w:spacing w:after="120" w:line="276" w:lineRule="auto"/>
        <w:jc w:val="both"/>
        <w:rPr>
          <w:rFonts w:ascii="Georgia" w:hAnsi="Georgia"/>
          <w:b/>
          <w:bCs/>
          <w:spacing w:val="-1"/>
        </w:rPr>
      </w:pPr>
      <w:r w:rsidRPr="0096219E">
        <w:rPr>
          <w:rFonts w:ascii="Georgia" w:hAnsi="Georgia"/>
          <w:spacing w:val="-1"/>
        </w:rPr>
        <w:t xml:space="preserve">Tre le Dimore che ospiteranno le attività della quinta edizione di Fuori Campo: </w:t>
      </w:r>
      <w:r w:rsidRPr="0096219E">
        <w:rPr>
          <w:rFonts w:ascii="Georgia" w:hAnsi="Georgia"/>
          <w:b/>
          <w:bCs/>
          <w:spacing w:val="-1"/>
        </w:rPr>
        <w:t>Palazzo Grisolia a Cosenza</w:t>
      </w:r>
      <w:r w:rsidRPr="0096219E">
        <w:rPr>
          <w:rFonts w:ascii="Georgia" w:hAnsi="Georgia"/>
          <w:spacing w:val="-1"/>
        </w:rPr>
        <w:t xml:space="preserve">, </w:t>
      </w:r>
      <w:r w:rsidRPr="0096219E">
        <w:rPr>
          <w:rFonts w:ascii="Georgia" w:hAnsi="Georgia"/>
          <w:b/>
          <w:bCs/>
          <w:spacing w:val="-1"/>
        </w:rPr>
        <w:t xml:space="preserve">Villa </w:t>
      </w:r>
      <w:proofErr w:type="spellStart"/>
      <w:r w:rsidRPr="0096219E">
        <w:rPr>
          <w:rFonts w:ascii="Georgia" w:hAnsi="Georgia"/>
          <w:b/>
          <w:bCs/>
          <w:spacing w:val="-1"/>
        </w:rPr>
        <w:t>Cefaly</w:t>
      </w:r>
      <w:proofErr w:type="spellEnd"/>
      <w:r w:rsidRPr="0096219E">
        <w:rPr>
          <w:rFonts w:ascii="Georgia" w:hAnsi="Georgia"/>
          <w:b/>
          <w:bCs/>
          <w:spacing w:val="-1"/>
        </w:rPr>
        <w:t xml:space="preserve"> </w:t>
      </w:r>
      <w:proofErr w:type="spellStart"/>
      <w:r w:rsidRPr="0096219E">
        <w:rPr>
          <w:rFonts w:ascii="Georgia" w:hAnsi="Georgia"/>
          <w:b/>
          <w:bCs/>
          <w:spacing w:val="-1"/>
        </w:rPr>
        <w:t>Pandolphi</w:t>
      </w:r>
      <w:proofErr w:type="spellEnd"/>
      <w:r w:rsidRPr="0096219E">
        <w:rPr>
          <w:rFonts w:ascii="Georgia" w:hAnsi="Georgia"/>
          <w:b/>
          <w:bCs/>
          <w:spacing w:val="-1"/>
        </w:rPr>
        <w:t xml:space="preserve"> ad Acconia di Curinga (</w:t>
      </w:r>
      <w:proofErr w:type="spellStart"/>
      <w:r w:rsidRPr="0096219E">
        <w:rPr>
          <w:rFonts w:ascii="Georgia" w:hAnsi="Georgia"/>
          <w:b/>
          <w:bCs/>
          <w:spacing w:val="-1"/>
        </w:rPr>
        <w:t>Cz</w:t>
      </w:r>
      <w:proofErr w:type="spellEnd"/>
      <w:r w:rsidRPr="0096219E">
        <w:rPr>
          <w:rFonts w:ascii="Georgia" w:hAnsi="Georgia"/>
          <w:b/>
          <w:bCs/>
          <w:spacing w:val="-1"/>
        </w:rPr>
        <w:t>), Palazzo Cybo Malaspina ad Aiello Calabro (</w:t>
      </w:r>
      <w:r w:rsidR="00F82AAA" w:rsidRPr="0096219E">
        <w:rPr>
          <w:rFonts w:ascii="Georgia" w:hAnsi="Georgia"/>
          <w:b/>
          <w:bCs/>
          <w:spacing w:val="-1"/>
        </w:rPr>
        <w:t>C</w:t>
      </w:r>
      <w:r w:rsidRPr="0096219E">
        <w:rPr>
          <w:rFonts w:ascii="Georgia" w:hAnsi="Georgia"/>
          <w:b/>
          <w:bCs/>
          <w:spacing w:val="-1"/>
        </w:rPr>
        <w:t>s).</w:t>
      </w:r>
    </w:p>
    <w:p w:rsidR="00F82AAA" w:rsidRPr="001E632F" w:rsidRDefault="008F4769" w:rsidP="00A64CA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64CA4">
        <w:rPr>
          <w:rFonts w:ascii="Georgia" w:hAnsi="Georgia"/>
          <w:spacing w:val="-1"/>
        </w:rPr>
        <w:t xml:space="preserve">Un’edizione </w:t>
      </w:r>
      <w:r w:rsidR="00FB6F49" w:rsidRPr="00157EA9">
        <w:rPr>
          <w:rFonts w:ascii="Georgia" w:hAnsi="Georgia" w:cs="Times New Roman"/>
          <w:kern w:val="0"/>
        </w:rPr>
        <w:t>riconducibile ad un cinema “al femminile”,</w:t>
      </w:r>
      <w:r w:rsidR="001E632F" w:rsidRPr="00157EA9">
        <w:rPr>
          <w:rFonts w:ascii="Georgia" w:hAnsi="Georgia" w:cs="Times New Roman"/>
          <w:kern w:val="0"/>
        </w:rPr>
        <w:t xml:space="preserve"> che sempre più sta ridefinendo il panorama cinematografico, con opere rappresentative di uno sguardo personale,</w:t>
      </w:r>
      <w:r w:rsidR="00A64CA4">
        <w:rPr>
          <w:rFonts w:ascii="Georgia" w:hAnsi="Georgia" w:cs="Times New Roman"/>
          <w:kern w:val="0"/>
        </w:rPr>
        <w:t xml:space="preserve"> che </w:t>
      </w:r>
      <w:r w:rsidR="001E632F" w:rsidRPr="00157EA9">
        <w:rPr>
          <w:rFonts w:ascii="Georgia" w:hAnsi="Georgia" w:cs="Times New Roman"/>
          <w:kern w:val="0"/>
        </w:rPr>
        <w:t>raccontano in modo originale e a tratti rivoluzionario, storie che non seguono le regole rigide in cui gli sguardi cinematografici sono spesso imprigionati</w:t>
      </w:r>
      <w:r w:rsidR="00A64CA4">
        <w:rPr>
          <w:rFonts w:ascii="Georgia" w:hAnsi="Georgia" w:cs="Times New Roman"/>
          <w:kern w:val="0"/>
        </w:rPr>
        <w:t xml:space="preserve">. </w:t>
      </w:r>
      <w:r w:rsidRPr="0096219E">
        <w:rPr>
          <w:rFonts w:ascii="Georgia" w:hAnsi="Georgia"/>
          <w:spacing w:val="-1"/>
        </w:rPr>
        <w:t xml:space="preserve"> </w:t>
      </w:r>
      <w:r w:rsidR="00A64CA4">
        <w:rPr>
          <w:rFonts w:ascii="Georgia" w:hAnsi="Georgia"/>
          <w:spacing w:val="-1"/>
        </w:rPr>
        <w:t xml:space="preserve">Tre </w:t>
      </w:r>
      <w:r w:rsidR="00E83A5B" w:rsidRPr="0096219E">
        <w:rPr>
          <w:rFonts w:ascii="Georgia" w:hAnsi="Georgia"/>
          <w:spacing w:val="-1"/>
        </w:rPr>
        <w:t>registe</w:t>
      </w:r>
      <w:r w:rsidR="00A64CA4">
        <w:rPr>
          <w:rFonts w:ascii="Georgia" w:hAnsi="Georgia"/>
          <w:spacing w:val="-1"/>
        </w:rPr>
        <w:t xml:space="preserve"> affermate</w:t>
      </w:r>
      <w:r w:rsidR="00E83A5B" w:rsidRPr="0096219E">
        <w:rPr>
          <w:rFonts w:ascii="Georgia" w:hAnsi="Georgia"/>
          <w:spacing w:val="-1"/>
        </w:rPr>
        <w:t xml:space="preserve"> </w:t>
      </w:r>
      <w:r w:rsidRPr="0096219E">
        <w:rPr>
          <w:rFonts w:ascii="Georgia" w:hAnsi="Georgia"/>
          <w:spacing w:val="-1"/>
        </w:rPr>
        <w:t xml:space="preserve"> - </w:t>
      </w:r>
      <w:r w:rsidRPr="0096219E">
        <w:rPr>
          <w:rFonts w:ascii="Georgia" w:hAnsi="Georgia"/>
          <w:b/>
          <w:bCs/>
          <w:spacing w:val="-1"/>
        </w:rPr>
        <w:t>Antonietta De Lillo, Elettra Bisogno e Roberta Torre</w:t>
      </w:r>
      <w:r w:rsidRPr="0096219E">
        <w:rPr>
          <w:rFonts w:ascii="Georgia" w:hAnsi="Georgia"/>
          <w:spacing w:val="-1"/>
        </w:rPr>
        <w:t xml:space="preserve"> – dialogheranno con pubblico e giornalisti.</w:t>
      </w:r>
      <w:r w:rsidR="00FB6F49">
        <w:rPr>
          <w:rFonts w:ascii="Georgia" w:hAnsi="Georgia"/>
          <w:spacing w:val="-1"/>
        </w:rPr>
        <w:t xml:space="preserve"> </w:t>
      </w:r>
    </w:p>
    <w:p w:rsidR="008F4769" w:rsidRPr="0096219E" w:rsidRDefault="008F4769" w:rsidP="00D043EA">
      <w:pPr>
        <w:spacing w:after="120" w:line="276" w:lineRule="auto"/>
        <w:jc w:val="both"/>
        <w:rPr>
          <w:rFonts w:ascii="Georgia" w:hAnsi="Georgia"/>
          <w:spacing w:val="-1"/>
        </w:rPr>
      </w:pPr>
    </w:p>
    <w:p w:rsidR="00F03289" w:rsidRPr="0096219E" w:rsidRDefault="00F82AAA" w:rsidP="00D043EA">
      <w:pPr>
        <w:spacing w:after="120" w:line="276" w:lineRule="auto"/>
        <w:jc w:val="both"/>
        <w:rPr>
          <w:rFonts w:ascii="Georgia" w:hAnsi="Georgia"/>
          <w:spacing w:val="-1"/>
        </w:rPr>
      </w:pPr>
      <w:r w:rsidRPr="0096219E">
        <w:rPr>
          <w:rFonts w:ascii="Georgia" w:hAnsi="Georgia"/>
          <w:spacing w:val="-1"/>
        </w:rPr>
        <w:t xml:space="preserve">Si inizia </w:t>
      </w:r>
      <w:r w:rsidRPr="0096219E">
        <w:rPr>
          <w:rFonts w:ascii="Georgia" w:hAnsi="Georgia"/>
          <w:b/>
          <w:bCs/>
          <w:spacing w:val="-1"/>
          <w:u w:val="single"/>
        </w:rPr>
        <w:t>venerdì 7 novembre</w:t>
      </w:r>
      <w:r w:rsidRPr="0096219E">
        <w:rPr>
          <w:rFonts w:ascii="Georgia" w:hAnsi="Georgia"/>
          <w:spacing w:val="-1"/>
        </w:rPr>
        <w:t xml:space="preserve"> </w:t>
      </w:r>
      <w:r w:rsidR="00EF1F5E" w:rsidRPr="0096219E">
        <w:rPr>
          <w:rFonts w:ascii="Georgia" w:hAnsi="Georgia"/>
          <w:spacing w:val="-1"/>
        </w:rPr>
        <w:t xml:space="preserve">da </w:t>
      </w:r>
      <w:r w:rsidRPr="0096219E">
        <w:rPr>
          <w:rFonts w:ascii="Georgia" w:hAnsi="Georgia"/>
          <w:spacing w:val="-1"/>
        </w:rPr>
        <w:t xml:space="preserve">Cosenza, dove, in via </w:t>
      </w:r>
      <w:r w:rsidR="0099111C" w:rsidRPr="0096219E">
        <w:rPr>
          <w:rFonts w:ascii="Georgia" w:hAnsi="Georgia"/>
          <w:spacing w:val="-1"/>
        </w:rPr>
        <w:t xml:space="preserve">della </w:t>
      </w:r>
      <w:r w:rsidRPr="0096219E">
        <w:rPr>
          <w:rFonts w:ascii="Georgia" w:hAnsi="Georgia"/>
          <w:spacing w:val="-1"/>
        </w:rPr>
        <w:t xml:space="preserve">Giostra Vecchia, sorge </w:t>
      </w:r>
      <w:r w:rsidRPr="0096219E">
        <w:rPr>
          <w:rFonts w:ascii="Georgia" w:hAnsi="Georgia"/>
          <w:b/>
          <w:bCs/>
          <w:spacing w:val="-1"/>
        </w:rPr>
        <w:t>Palazzo Grisolia</w:t>
      </w:r>
      <w:r w:rsidR="00EF1F5E" w:rsidRPr="0096219E">
        <w:rPr>
          <w:rFonts w:ascii="Georgia" w:hAnsi="Georgia"/>
          <w:spacing w:val="-1"/>
        </w:rPr>
        <w:t>, uno dei più antichi del centro storico</w:t>
      </w:r>
      <w:r w:rsidR="00D53938" w:rsidRPr="0096219E">
        <w:rPr>
          <w:rFonts w:ascii="Georgia" w:hAnsi="Georgia"/>
          <w:spacing w:val="-1"/>
        </w:rPr>
        <w:t>.</w:t>
      </w:r>
    </w:p>
    <w:p w:rsidR="008D2735" w:rsidRDefault="00D53938" w:rsidP="00D043EA">
      <w:pPr>
        <w:spacing w:after="120" w:line="276" w:lineRule="auto"/>
        <w:jc w:val="both"/>
        <w:rPr>
          <w:rFonts w:ascii="Georgia" w:hAnsi="Georgia"/>
          <w:spacing w:val="-1"/>
        </w:rPr>
      </w:pPr>
      <w:r w:rsidRPr="00A428CA">
        <w:rPr>
          <w:rFonts w:ascii="Georgia" w:hAnsi="Georgia"/>
          <w:spacing w:val="-1"/>
        </w:rPr>
        <w:t xml:space="preserve">L’appuntamento </w:t>
      </w:r>
      <w:r w:rsidR="001E632F" w:rsidRPr="00A428CA">
        <w:rPr>
          <w:rFonts w:ascii="Georgia" w:hAnsi="Georgia"/>
          <w:spacing w:val="-1"/>
        </w:rPr>
        <w:t xml:space="preserve">per chi vuole conoscere meglio la storia di una parte della città antica è </w:t>
      </w:r>
      <w:r w:rsidRPr="00A428CA">
        <w:rPr>
          <w:rFonts w:ascii="Georgia" w:hAnsi="Georgia"/>
          <w:spacing w:val="-1"/>
        </w:rPr>
        <w:t xml:space="preserve"> a </w:t>
      </w:r>
      <w:r w:rsidRPr="00A428CA">
        <w:rPr>
          <w:rFonts w:ascii="Georgia" w:hAnsi="Georgia"/>
          <w:spacing w:val="-1"/>
          <w:u w:val="single"/>
        </w:rPr>
        <w:t>Piazza XV Marzo</w:t>
      </w:r>
      <w:r w:rsidRPr="00A428CA">
        <w:rPr>
          <w:rFonts w:ascii="Georgia" w:hAnsi="Georgia"/>
          <w:spacing w:val="-1"/>
        </w:rPr>
        <w:t xml:space="preserve"> alle </w:t>
      </w:r>
      <w:r w:rsidRPr="00A428CA">
        <w:rPr>
          <w:rFonts w:ascii="Georgia" w:hAnsi="Georgia"/>
          <w:b/>
          <w:bCs/>
          <w:spacing w:val="-1"/>
        </w:rPr>
        <w:t>15.30</w:t>
      </w:r>
      <w:r w:rsidR="00F03289" w:rsidRPr="00A428CA">
        <w:rPr>
          <w:rFonts w:ascii="Georgia" w:hAnsi="Georgia"/>
          <w:b/>
          <w:bCs/>
          <w:spacing w:val="-1"/>
        </w:rPr>
        <w:t>,</w:t>
      </w:r>
      <w:r w:rsidRPr="00A428CA">
        <w:rPr>
          <w:rFonts w:ascii="Georgia" w:hAnsi="Georgia"/>
          <w:spacing w:val="-1"/>
        </w:rPr>
        <w:t xml:space="preserve"> </w:t>
      </w:r>
      <w:r w:rsidR="00F03289" w:rsidRPr="00A428CA">
        <w:rPr>
          <w:rFonts w:ascii="Georgia" w:hAnsi="Georgia"/>
          <w:spacing w:val="-1"/>
        </w:rPr>
        <w:t>da dove Claudia Coppola condurrà alla scoperta di “Cosenza dal Rinascimento al Risorgimento tra antiche dimore e monasteri” attraverso una piacevole passeggiata</w:t>
      </w:r>
      <w:r w:rsidR="00FB6F49">
        <w:rPr>
          <w:rFonts w:ascii="Georgia" w:hAnsi="Georgia"/>
          <w:spacing w:val="-1"/>
        </w:rPr>
        <w:t xml:space="preserve"> </w:t>
      </w:r>
      <w:r w:rsidR="001E632F">
        <w:rPr>
          <w:rFonts w:ascii="Georgia" w:hAnsi="Georgia"/>
          <w:spacing w:val="-1"/>
        </w:rPr>
        <w:t>fino a giungere a</w:t>
      </w:r>
      <w:r w:rsidR="00A428CA" w:rsidRPr="0096219E">
        <w:rPr>
          <w:rFonts w:ascii="Georgia" w:hAnsi="Georgia"/>
          <w:spacing w:val="-1"/>
        </w:rPr>
        <w:t xml:space="preserve"> </w:t>
      </w:r>
      <w:r w:rsidR="00A428CA" w:rsidRPr="007C4D80">
        <w:rPr>
          <w:rFonts w:ascii="Georgia" w:hAnsi="Georgia"/>
          <w:spacing w:val="-1"/>
          <w:u w:val="single"/>
        </w:rPr>
        <w:t>Palazzo Grisolia</w:t>
      </w:r>
      <w:r w:rsidR="00A428CA" w:rsidRPr="00A428CA">
        <w:rPr>
          <w:rFonts w:ascii="Georgia" w:hAnsi="Georgia"/>
          <w:spacing w:val="-1"/>
        </w:rPr>
        <w:t>, dove</w:t>
      </w:r>
      <w:r w:rsidR="00A428CA" w:rsidRPr="0096219E">
        <w:rPr>
          <w:rFonts w:ascii="Georgia" w:hAnsi="Georgia"/>
          <w:spacing w:val="-1"/>
        </w:rPr>
        <w:t xml:space="preserve"> </w:t>
      </w:r>
      <w:r w:rsidR="00A428CA">
        <w:rPr>
          <w:rFonts w:ascii="Georgia" w:hAnsi="Georgia"/>
          <w:spacing w:val="-1"/>
        </w:rPr>
        <w:t>avverrà</w:t>
      </w:r>
      <w:r w:rsidRPr="0096219E">
        <w:rPr>
          <w:rFonts w:ascii="Georgia" w:hAnsi="Georgia"/>
          <w:spacing w:val="-1"/>
        </w:rPr>
        <w:t xml:space="preserve"> l</w:t>
      </w:r>
      <w:r w:rsidR="00F03289">
        <w:rPr>
          <w:rFonts w:ascii="Georgia" w:hAnsi="Georgia"/>
          <w:spacing w:val="-1"/>
        </w:rPr>
        <w:t>’apertura e la</w:t>
      </w:r>
      <w:r w:rsidRPr="0096219E">
        <w:rPr>
          <w:rFonts w:ascii="Georgia" w:hAnsi="Georgia"/>
          <w:spacing w:val="-1"/>
        </w:rPr>
        <w:t xml:space="preserve"> presentazione del progetto “</w:t>
      </w:r>
      <w:r w:rsidRPr="007C4D80">
        <w:rPr>
          <w:rFonts w:ascii="Georgia" w:hAnsi="Georgia"/>
          <w:b/>
          <w:bCs/>
          <w:spacing w:val="-1"/>
        </w:rPr>
        <w:t>Fuori Campo 5</w:t>
      </w:r>
      <w:r w:rsidRPr="0096219E">
        <w:rPr>
          <w:rFonts w:ascii="Georgia" w:hAnsi="Georgia"/>
          <w:spacing w:val="-1"/>
        </w:rPr>
        <w:t>” a cura di Ernesto Orrico</w:t>
      </w:r>
      <w:r w:rsidR="00EF1F5E" w:rsidRPr="0096219E">
        <w:rPr>
          <w:rFonts w:ascii="Georgia" w:hAnsi="Georgia"/>
          <w:spacing w:val="-1"/>
        </w:rPr>
        <w:t xml:space="preserve"> </w:t>
      </w:r>
      <w:r w:rsidR="00F03289">
        <w:rPr>
          <w:rFonts w:ascii="Georgia" w:hAnsi="Georgia"/>
          <w:spacing w:val="-1"/>
        </w:rPr>
        <w:t>con</w:t>
      </w:r>
      <w:r w:rsidR="00EF1F5E" w:rsidRPr="0096219E">
        <w:rPr>
          <w:rFonts w:ascii="Georgia" w:hAnsi="Georgia"/>
          <w:spacing w:val="-1"/>
        </w:rPr>
        <w:t xml:space="preserve"> i saluti </w:t>
      </w:r>
      <w:r w:rsidR="004456EB" w:rsidRPr="0096219E">
        <w:rPr>
          <w:rFonts w:ascii="Georgia" w:hAnsi="Georgia"/>
          <w:spacing w:val="-1"/>
        </w:rPr>
        <w:t xml:space="preserve">di Rosa Lorenzon e </w:t>
      </w:r>
      <w:r w:rsidR="00C42601" w:rsidRPr="0096219E">
        <w:rPr>
          <w:rFonts w:ascii="Georgia" w:hAnsi="Georgia"/>
          <w:spacing w:val="-1"/>
        </w:rPr>
        <w:t xml:space="preserve">della Presidente ADSI Calabria </w:t>
      </w:r>
      <w:r w:rsidR="002E2A66" w:rsidRPr="0096219E">
        <w:rPr>
          <w:rFonts w:ascii="Georgia" w:hAnsi="Georgia"/>
          <w:spacing w:val="-1"/>
        </w:rPr>
        <w:t xml:space="preserve">Maria Elisabetta </w:t>
      </w:r>
      <w:r w:rsidR="00C42601" w:rsidRPr="0096219E">
        <w:rPr>
          <w:rFonts w:ascii="Georgia" w:hAnsi="Georgia"/>
          <w:spacing w:val="-1"/>
        </w:rPr>
        <w:t>Taccon</w:t>
      </w:r>
      <w:r w:rsidR="002E2A66" w:rsidRPr="0096219E">
        <w:rPr>
          <w:rFonts w:ascii="Georgia" w:hAnsi="Georgia"/>
          <w:spacing w:val="-1"/>
        </w:rPr>
        <w:t>e</w:t>
      </w:r>
      <w:r w:rsidR="00F3268B" w:rsidRPr="0096219E">
        <w:rPr>
          <w:rFonts w:ascii="Georgia" w:hAnsi="Georgia"/>
          <w:spacing w:val="-1"/>
        </w:rPr>
        <w:t xml:space="preserve">. </w:t>
      </w:r>
    </w:p>
    <w:p w:rsidR="00D53938" w:rsidRPr="0096219E" w:rsidRDefault="00F3268B" w:rsidP="00D043EA">
      <w:pPr>
        <w:spacing w:after="120" w:line="276" w:lineRule="auto"/>
        <w:jc w:val="both"/>
        <w:rPr>
          <w:rFonts w:ascii="Georgia" w:hAnsi="Georgia"/>
          <w:spacing w:val="-1"/>
        </w:rPr>
      </w:pPr>
      <w:r w:rsidRPr="0096219E">
        <w:rPr>
          <w:rFonts w:ascii="Georgia" w:hAnsi="Georgia"/>
          <w:spacing w:val="-1"/>
        </w:rPr>
        <w:lastRenderedPageBreak/>
        <w:t>A seguire un intermezzo musicale</w:t>
      </w:r>
      <w:r w:rsidR="005D21D2" w:rsidRPr="0096219E">
        <w:rPr>
          <w:rFonts w:ascii="Georgia" w:hAnsi="Georgia"/>
          <w:spacing w:val="-1"/>
        </w:rPr>
        <w:t xml:space="preserve"> a tema</w:t>
      </w:r>
      <w:r w:rsidRPr="0096219E">
        <w:rPr>
          <w:rFonts w:ascii="Georgia" w:hAnsi="Georgia"/>
          <w:spacing w:val="-1"/>
        </w:rPr>
        <w:t xml:space="preserve"> e la presentazione del Polo Tecnologico Audio Video del Conservatorio di Cosenza da parte del direttore </w:t>
      </w:r>
      <w:r w:rsidR="005D21D2" w:rsidRPr="0096219E">
        <w:rPr>
          <w:rFonts w:ascii="Georgia" w:hAnsi="Georgia"/>
          <w:spacing w:val="-1"/>
        </w:rPr>
        <w:t xml:space="preserve">M° </w:t>
      </w:r>
      <w:r w:rsidRPr="0096219E">
        <w:rPr>
          <w:rFonts w:ascii="Georgia" w:hAnsi="Georgia"/>
          <w:spacing w:val="-1"/>
        </w:rPr>
        <w:t>Francesco Perri.</w:t>
      </w:r>
    </w:p>
    <w:p w:rsidR="007A68F2" w:rsidRPr="0096219E" w:rsidRDefault="007A68F2" w:rsidP="00D043EA">
      <w:pPr>
        <w:spacing w:after="120" w:line="276" w:lineRule="auto"/>
        <w:jc w:val="both"/>
        <w:rPr>
          <w:rFonts w:ascii="Georgia" w:hAnsi="Georgia"/>
          <w:spacing w:val="-1"/>
        </w:rPr>
      </w:pPr>
      <w:r w:rsidRPr="0096219E">
        <w:rPr>
          <w:rFonts w:ascii="Georgia" w:hAnsi="Georgia"/>
          <w:spacing w:val="-1"/>
        </w:rPr>
        <w:t xml:space="preserve">Alle </w:t>
      </w:r>
      <w:r w:rsidRPr="00F03289">
        <w:rPr>
          <w:rFonts w:ascii="Georgia" w:hAnsi="Georgia"/>
          <w:b/>
          <w:bCs/>
          <w:spacing w:val="-1"/>
        </w:rPr>
        <w:t>16.50</w:t>
      </w:r>
      <w:r w:rsidRPr="0096219E">
        <w:rPr>
          <w:rFonts w:ascii="Georgia" w:hAnsi="Georgia"/>
          <w:spacing w:val="-1"/>
        </w:rPr>
        <w:t xml:space="preserve"> </w:t>
      </w:r>
      <w:r w:rsidR="00F03289">
        <w:rPr>
          <w:rFonts w:ascii="Georgia" w:hAnsi="Georgia"/>
          <w:spacing w:val="-1"/>
        </w:rPr>
        <w:t xml:space="preserve">si terrà </w:t>
      </w:r>
      <w:r w:rsidRPr="0096219E">
        <w:rPr>
          <w:rFonts w:ascii="Georgia" w:hAnsi="Georgia"/>
          <w:spacing w:val="-1"/>
        </w:rPr>
        <w:t xml:space="preserve">la proiezione del video di Luigi Simone Veneziano </w:t>
      </w:r>
      <w:r w:rsidRPr="00F03289">
        <w:rPr>
          <w:rFonts w:ascii="Georgia" w:hAnsi="Georgia"/>
          <w:spacing w:val="-1"/>
        </w:rPr>
        <w:t>“</w:t>
      </w:r>
      <w:proofErr w:type="spellStart"/>
      <w:r w:rsidRPr="007C4D80">
        <w:rPr>
          <w:rFonts w:ascii="Georgia" w:hAnsi="Georgia"/>
          <w:spacing w:val="-1"/>
          <w:u w:val="single"/>
        </w:rPr>
        <w:t>Echoes</w:t>
      </w:r>
      <w:proofErr w:type="spellEnd"/>
      <w:r w:rsidRPr="00F03289">
        <w:rPr>
          <w:rFonts w:ascii="Georgia" w:hAnsi="Georgia"/>
          <w:spacing w:val="-1"/>
        </w:rPr>
        <w:t>”</w:t>
      </w:r>
      <w:r w:rsidR="00F03289" w:rsidRPr="00F03289">
        <w:rPr>
          <w:rFonts w:ascii="Georgia" w:hAnsi="Georgia"/>
          <w:spacing w:val="-1"/>
        </w:rPr>
        <w:t>,</w:t>
      </w:r>
      <w:r w:rsidRPr="0096219E">
        <w:rPr>
          <w:rFonts w:ascii="Georgia" w:hAnsi="Georgia"/>
          <w:spacing w:val="-1"/>
        </w:rPr>
        <w:t xml:space="preserve"> seguita dalla relazione</w:t>
      </w:r>
      <w:r w:rsidR="00E83A5B" w:rsidRPr="0096219E">
        <w:rPr>
          <w:rFonts w:ascii="Georgia" w:hAnsi="Georgia"/>
          <w:spacing w:val="-1"/>
        </w:rPr>
        <w:t xml:space="preserve"> dell’architetto </w:t>
      </w:r>
      <w:proofErr w:type="spellStart"/>
      <w:r w:rsidR="00E83A5B" w:rsidRPr="0096219E">
        <w:rPr>
          <w:rFonts w:ascii="Georgia" w:hAnsi="Georgia"/>
          <w:spacing w:val="-1"/>
        </w:rPr>
        <w:t>Argia</w:t>
      </w:r>
      <w:proofErr w:type="spellEnd"/>
      <w:r w:rsidR="00E83A5B" w:rsidRPr="0096219E">
        <w:rPr>
          <w:rFonts w:ascii="Georgia" w:hAnsi="Georgia"/>
          <w:spacing w:val="-1"/>
        </w:rPr>
        <w:t xml:space="preserve"> </w:t>
      </w:r>
      <w:proofErr w:type="spellStart"/>
      <w:r w:rsidR="00E83A5B" w:rsidRPr="0096219E">
        <w:rPr>
          <w:rFonts w:ascii="Georgia" w:hAnsi="Georgia"/>
          <w:spacing w:val="-1"/>
        </w:rPr>
        <w:t>Morcavallo</w:t>
      </w:r>
      <w:proofErr w:type="spellEnd"/>
      <w:r w:rsidR="00CC6419" w:rsidRPr="0096219E">
        <w:rPr>
          <w:rFonts w:ascii="Georgia" w:hAnsi="Georgia"/>
          <w:spacing w:val="-1"/>
        </w:rPr>
        <w:t xml:space="preserve"> </w:t>
      </w:r>
      <w:r w:rsidR="00E83A5B" w:rsidRPr="0096219E">
        <w:rPr>
          <w:rFonts w:ascii="Georgia" w:hAnsi="Georgia"/>
          <w:spacing w:val="-1"/>
        </w:rPr>
        <w:t>dal titolo “Giostra Vecchia. Scenografia di un quartiere nobiliare”.</w:t>
      </w:r>
    </w:p>
    <w:p w:rsidR="00FC6CA3" w:rsidRDefault="004456EB" w:rsidP="00FC6CA3">
      <w:pPr>
        <w:spacing w:after="120" w:line="276" w:lineRule="auto"/>
        <w:jc w:val="both"/>
        <w:rPr>
          <w:rFonts w:ascii="Georgia" w:hAnsi="Georgia"/>
          <w:spacing w:val="-1"/>
        </w:rPr>
      </w:pPr>
      <w:r w:rsidRPr="0096219E">
        <w:rPr>
          <w:rFonts w:ascii="Georgia" w:hAnsi="Georgia"/>
          <w:spacing w:val="-1"/>
        </w:rPr>
        <w:t xml:space="preserve">Alle </w:t>
      </w:r>
      <w:r w:rsidRPr="00F03289">
        <w:rPr>
          <w:rFonts w:ascii="Georgia" w:hAnsi="Georgia"/>
          <w:b/>
          <w:bCs/>
          <w:spacing w:val="-1"/>
        </w:rPr>
        <w:t>17.30</w:t>
      </w:r>
      <w:r w:rsidRPr="0096219E">
        <w:rPr>
          <w:rFonts w:ascii="Georgia" w:hAnsi="Georgia"/>
          <w:spacing w:val="-1"/>
        </w:rPr>
        <w:t xml:space="preserve"> </w:t>
      </w:r>
      <w:r w:rsidR="008D2735">
        <w:rPr>
          <w:rFonts w:ascii="Georgia" w:hAnsi="Georgia"/>
          <w:spacing w:val="-1"/>
        </w:rPr>
        <w:t xml:space="preserve">l’incontro </w:t>
      </w:r>
      <w:r w:rsidRPr="0096219E">
        <w:rPr>
          <w:rFonts w:ascii="Georgia" w:hAnsi="Georgia"/>
          <w:spacing w:val="-1"/>
        </w:rPr>
        <w:t xml:space="preserve">con </w:t>
      </w:r>
      <w:r w:rsidRPr="004229AC">
        <w:rPr>
          <w:rFonts w:ascii="Georgia" w:hAnsi="Georgia"/>
          <w:b/>
          <w:bCs/>
          <w:spacing w:val="-1"/>
        </w:rPr>
        <w:t>Antonietta De Lillo</w:t>
      </w:r>
      <w:r w:rsidRPr="0096219E">
        <w:rPr>
          <w:rFonts w:ascii="Georgia" w:hAnsi="Georgia"/>
          <w:spacing w:val="-1"/>
        </w:rPr>
        <w:t xml:space="preserve">, </w:t>
      </w:r>
      <w:r w:rsidR="008D2735">
        <w:rPr>
          <w:rFonts w:ascii="Georgia" w:hAnsi="Georgia"/>
          <w:spacing w:val="-1"/>
        </w:rPr>
        <w:t xml:space="preserve">nota </w:t>
      </w:r>
      <w:r w:rsidR="00F03289" w:rsidRPr="00323F3A">
        <w:rPr>
          <w:rFonts w:ascii="Georgia" w:hAnsi="Georgia"/>
          <w:spacing w:val="-1"/>
        </w:rPr>
        <w:t>regista</w:t>
      </w:r>
      <w:r w:rsidR="004229AC" w:rsidRPr="00323F3A">
        <w:rPr>
          <w:rFonts w:ascii="Georgia" w:hAnsi="Georgia"/>
          <w:spacing w:val="-1"/>
        </w:rPr>
        <w:t xml:space="preserve"> e sceneggiatrice</w:t>
      </w:r>
      <w:r w:rsidR="001E632F" w:rsidRPr="00323F3A">
        <w:rPr>
          <w:rFonts w:ascii="Georgia" w:hAnsi="Georgia"/>
          <w:spacing w:val="-1"/>
        </w:rPr>
        <w:t>,</w:t>
      </w:r>
      <w:r w:rsidR="00323F3A">
        <w:rPr>
          <w:rFonts w:ascii="Georgia" w:hAnsi="Georgia"/>
          <w:spacing w:val="-1"/>
        </w:rPr>
        <w:t xml:space="preserve"> </w:t>
      </w:r>
      <w:r w:rsidR="00305ED9">
        <w:rPr>
          <w:rFonts w:ascii="Georgia" w:hAnsi="Georgia"/>
          <w:spacing w:val="-1"/>
        </w:rPr>
        <w:t xml:space="preserve">autrice di numerosi documentari e </w:t>
      </w:r>
      <w:proofErr w:type="spellStart"/>
      <w:r w:rsidR="00305ED9">
        <w:rPr>
          <w:rFonts w:ascii="Georgia" w:hAnsi="Georgia"/>
          <w:spacing w:val="-1"/>
        </w:rPr>
        <w:t>videoritratti</w:t>
      </w:r>
      <w:proofErr w:type="spellEnd"/>
      <w:r w:rsidR="00305ED9">
        <w:rPr>
          <w:rFonts w:ascii="Georgia" w:hAnsi="Georgia"/>
          <w:spacing w:val="-1"/>
        </w:rPr>
        <w:t xml:space="preserve">, </w:t>
      </w:r>
      <w:r w:rsidR="00305ED9" w:rsidRPr="00305ED9">
        <w:rPr>
          <w:rFonts w:ascii="Georgia" w:hAnsi="Georgia"/>
        </w:rPr>
        <w:t>selezionati e premiati in diversi festival internazionali,</w:t>
      </w:r>
      <w:r w:rsidR="00305ED9">
        <w:rPr>
          <w:rFonts w:ascii="Georgia" w:hAnsi="Georgia"/>
          <w:spacing w:val="-1"/>
        </w:rPr>
        <w:t xml:space="preserve"> e lungometraggi. Basti citare </w:t>
      </w:r>
      <w:r w:rsidR="00CF3C12">
        <w:rPr>
          <w:rFonts w:ascii="Georgia" w:hAnsi="Georgia"/>
          <w:spacing w:val="-1"/>
        </w:rPr>
        <w:t xml:space="preserve">“Il resto di niente” (2004), </w:t>
      </w:r>
      <w:r w:rsidR="00FC6CA3">
        <w:rPr>
          <w:rFonts w:ascii="Georgia" w:hAnsi="Georgia"/>
          <w:spacing w:val="-1"/>
        </w:rPr>
        <w:t>“Articolo 20”, episodio del film “</w:t>
      </w:r>
      <w:proofErr w:type="spellStart"/>
      <w:r w:rsidR="00FC6CA3">
        <w:rPr>
          <w:rFonts w:ascii="Georgia" w:hAnsi="Georgia"/>
          <w:spacing w:val="-1"/>
        </w:rPr>
        <w:t>All</w:t>
      </w:r>
      <w:proofErr w:type="spellEnd"/>
      <w:r w:rsidR="00FC6CA3">
        <w:rPr>
          <w:rFonts w:ascii="Georgia" w:hAnsi="Georgia"/>
          <w:spacing w:val="-1"/>
        </w:rPr>
        <w:t xml:space="preserve"> Human </w:t>
      </w:r>
      <w:proofErr w:type="spellStart"/>
      <w:r w:rsidR="00FC6CA3">
        <w:rPr>
          <w:rFonts w:ascii="Georgia" w:hAnsi="Georgia"/>
          <w:spacing w:val="-1"/>
        </w:rPr>
        <w:t>Rights</w:t>
      </w:r>
      <w:proofErr w:type="spellEnd"/>
      <w:r w:rsidR="00FC6CA3">
        <w:rPr>
          <w:rFonts w:ascii="Georgia" w:hAnsi="Georgia"/>
          <w:spacing w:val="-1"/>
        </w:rPr>
        <w:t xml:space="preserve"> for </w:t>
      </w:r>
      <w:proofErr w:type="spellStart"/>
      <w:r w:rsidR="00FC6CA3">
        <w:rPr>
          <w:rFonts w:ascii="Georgia" w:hAnsi="Georgia"/>
          <w:spacing w:val="-1"/>
        </w:rPr>
        <w:t>All</w:t>
      </w:r>
      <w:proofErr w:type="spellEnd"/>
      <w:r w:rsidR="00FC6CA3">
        <w:rPr>
          <w:rFonts w:ascii="Georgia" w:hAnsi="Georgia"/>
          <w:spacing w:val="-1"/>
        </w:rPr>
        <w:t xml:space="preserve">” (2008), “ La pazza della porta accanto – Conversazione con Alda Merini” (2013), </w:t>
      </w:r>
      <w:r w:rsidR="00CF3C12">
        <w:rPr>
          <w:rFonts w:ascii="Georgia" w:hAnsi="Georgia"/>
          <w:spacing w:val="-1"/>
        </w:rPr>
        <w:t xml:space="preserve">“Oggi insieme domani anche” (2015), premiato con il Nastro d’Argento speciale nel 2016, </w:t>
      </w:r>
      <w:r w:rsidR="00FC6CA3">
        <w:rPr>
          <w:rFonts w:ascii="Georgia" w:hAnsi="Georgia"/>
          <w:spacing w:val="-1"/>
        </w:rPr>
        <w:t xml:space="preserve">“Il signor </w:t>
      </w:r>
      <w:proofErr w:type="spellStart"/>
      <w:r w:rsidR="00FC6CA3">
        <w:rPr>
          <w:rFonts w:ascii="Georgia" w:hAnsi="Georgia"/>
          <w:spacing w:val="-1"/>
        </w:rPr>
        <w:t>Rotpeter</w:t>
      </w:r>
      <w:proofErr w:type="spellEnd"/>
      <w:r w:rsidR="00FC6CA3">
        <w:rPr>
          <w:rFonts w:ascii="Georgia" w:hAnsi="Georgia"/>
          <w:spacing w:val="-1"/>
        </w:rPr>
        <w:t>” (2017).</w:t>
      </w:r>
      <w:r w:rsidR="00FC6CA3" w:rsidRPr="00FC6CA3">
        <w:rPr>
          <w:rFonts w:ascii="Georgia" w:hAnsi="Georgia"/>
          <w:spacing w:val="-1"/>
        </w:rPr>
        <w:t xml:space="preserve"> </w:t>
      </w:r>
      <w:r w:rsidR="00FC6CA3">
        <w:rPr>
          <w:rFonts w:ascii="Georgia" w:hAnsi="Georgia"/>
          <w:spacing w:val="-1"/>
        </w:rPr>
        <w:t>D</w:t>
      </w:r>
      <w:r w:rsidR="00FC6CA3" w:rsidRPr="0096219E">
        <w:rPr>
          <w:rFonts w:ascii="Georgia" w:hAnsi="Georgia"/>
          <w:spacing w:val="-1"/>
        </w:rPr>
        <w:t>ialogherà</w:t>
      </w:r>
      <w:r w:rsidR="00FC6CA3">
        <w:rPr>
          <w:rFonts w:ascii="Georgia" w:hAnsi="Georgia"/>
          <w:spacing w:val="-1"/>
        </w:rPr>
        <w:t xml:space="preserve"> con lei </w:t>
      </w:r>
      <w:r w:rsidR="008D2735" w:rsidRPr="0096219E">
        <w:rPr>
          <w:rFonts w:ascii="Georgia" w:hAnsi="Georgia"/>
          <w:spacing w:val="-1"/>
        </w:rPr>
        <w:t xml:space="preserve">la giornalista Paola </w:t>
      </w:r>
      <w:proofErr w:type="spellStart"/>
      <w:r w:rsidR="008D2735" w:rsidRPr="0096219E">
        <w:rPr>
          <w:rFonts w:ascii="Georgia" w:hAnsi="Georgia"/>
          <w:spacing w:val="-1"/>
        </w:rPr>
        <w:t>Abenavoli</w:t>
      </w:r>
      <w:proofErr w:type="spellEnd"/>
      <w:r w:rsidR="00FC6CA3">
        <w:rPr>
          <w:rFonts w:ascii="Georgia" w:hAnsi="Georgia"/>
          <w:spacing w:val="-1"/>
        </w:rPr>
        <w:t>.</w:t>
      </w:r>
    </w:p>
    <w:p w:rsidR="00FC6CA3" w:rsidRDefault="004229AC" w:rsidP="00D043EA">
      <w:pPr>
        <w:spacing w:after="120" w:line="276" w:lineRule="auto"/>
        <w:jc w:val="both"/>
        <w:rPr>
          <w:rFonts w:ascii="Georgia" w:hAnsi="Georgia"/>
          <w:spacing w:val="-1"/>
        </w:rPr>
      </w:pPr>
      <w:r>
        <w:rPr>
          <w:rFonts w:ascii="Georgia" w:hAnsi="Georgia"/>
          <w:spacing w:val="-1"/>
        </w:rPr>
        <w:t xml:space="preserve">Il confronto con De Lillo proseguirà </w:t>
      </w:r>
      <w:r w:rsidRPr="0096219E">
        <w:rPr>
          <w:rFonts w:ascii="Georgia" w:hAnsi="Georgia"/>
          <w:spacing w:val="-1"/>
        </w:rPr>
        <w:t xml:space="preserve">al </w:t>
      </w:r>
      <w:r w:rsidRPr="007C4D80">
        <w:rPr>
          <w:rFonts w:ascii="Georgia" w:hAnsi="Georgia"/>
          <w:spacing w:val="-1"/>
          <w:u w:val="single"/>
        </w:rPr>
        <w:t xml:space="preserve">Cinema Campus </w:t>
      </w:r>
      <w:proofErr w:type="spellStart"/>
      <w:r w:rsidRPr="007C4D80">
        <w:rPr>
          <w:rFonts w:ascii="Georgia" w:hAnsi="Georgia"/>
          <w:spacing w:val="-1"/>
          <w:u w:val="single"/>
        </w:rPr>
        <w:t>Unical</w:t>
      </w:r>
      <w:proofErr w:type="spellEnd"/>
      <w:r>
        <w:rPr>
          <w:rFonts w:ascii="Georgia" w:hAnsi="Georgia"/>
          <w:spacing w:val="-1"/>
        </w:rPr>
        <w:t xml:space="preserve"> dove, alle </w:t>
      </w:r>
      <w:r w:rsidRPr="004229AC">
        <w:rPr>
          <w:rFonts w:ascii="Georgia" w:hAnsi="Georgia"/>
          <w:b/>
          <w:bCs/>
          <w:spacing w:val="-1"/>
        </w:rPr>
        <w:t>20.00</w:t>
      </w:r>
      <w:r>
        <w:rPr>
          <w:rFonts w:ascii="Georgia" w:hAnsi="Georgia"/>
          <w:spacing w:val="-1"/>
        </w:rPr>
        <w:t xml:space="preserve">, si terrà il dibattito sul </w:t>
      </w:r>
      <w:r w:rsidRPr="00FC6CA3">
        <w:rPr>
          <w:rFonts w:ascii="Georgia" w:hAnsi="Georgia"/>
          <w:spacing w:val="-1"/>
        </w:rPr>
        <w:t>tema “Il cinema indipendente</w:t>
      </w:r>
      <w:r w:rsidR="00FB6F49" w:rsidRPr="00FC6CA3">
        <w:rPr>
          <w:rFonts w:ascii="Georgia" w:hAnsi="Georgia"/>
          <w:spacing w:val="-1"/>
        </w:rPr>
        <w:t xml:space="preserve"> e la </w:t>
      </w:r>
      <w:r w:rsidR="00FC6CA3" w:rsidRPr="00FC6CA3">
        <w:rPr>
          <w:rFonts w:ascii="Georgia" w:hAnsi="Georgia"/>
          <w:spacing w:val="-1"/>
        </w:rPr>
        <w:t>d</w:t>
      </w:r>
      <w:r w:rsidR="00FB6F49" w:rsidRPr="00FC6CA3">
        <w:rPr>
          <w:rFonts w:ascii="Georgia" w:hAnsi="Georgia"/>
          <w:spacing w:val="-1"/>
        </w:rPr>
        <w:t>istribuzione</w:t>
      </w:r>
      <w:r w:rsidR="00FC6CA3" w:rsidRPr="00FC6CA3">
        <w:rPr>
          <w:rFonts w:ascii="Georgia" w:hAnsi="Georgia"/>
          <w:spacing w:val="-1"/>
        </w:rPr>
        <w:t>”</w:t>
      </w:r>
      <w:r w:rsidR="00FB6F49" w:rsidRPr="00FC6CA3">
        <w:rPr>
          <w:rFonts w:ascii="Georgia" w:hAnsi="Georgia"/>
          <w:spacing w:val="-1"/>
        </w:rPr>
        <w:t>.</w:t>
      </w:r>
      <w:r>
        <w:rPr>
          <w:rFonts w:ascii="Georgia" w:hAnsi="Georgia"/>
          <w:spacing w:val="-1"/>
        </w:rPr>
        <w:t xml:space="preserve"> </w:t>
      </w:r>
    </w:p>
    <w:p w:rsidR="007C4D80" w:rsidRDefault="00573415" w:rsidP="00FC6CA3">
      <w:pPr>
        <w:spacing w:after="120" w:line="276" w:lineRule="auto"/>
        <w:jc w:val="both"/>
        <w:rPr>
          <w:rFonts w:ascii="Georgia" w:hAnsi="Georgia"/>
          <w:spacing w:val="-1"/>
        </w:rPr>
      </w:pPr>
      <w:r>
        <w:rPr>
          <w:rFonts w:ascii="Georgia" w:hAnsi="Georgia"/>
          <w:spacing w:val="-1"/>
        </w:rPr>
        <w:t xml:space="preserve">Alle </w:t>
      </w:r>
      <w:r w:rsidRPr="007C4D80">
        <w:rPr>
          <w:rFonts w:ascii="Georgia" w:hAnsi="Georgia"/>
          <w:b/>
          <w:bCs/>
          <w:spacing w:val="-1"/>
        </w:rPr>
        <w:t>2</w:t>
      </w:r>
      <w:r w:rsidR="008012A4">
        <w:rPr>
          <w:rFonts w:ascii="Georgia" w:hAnsi="Georgia"/>
          <w:b/>
          <w:bCs/>
          <w:spacing w:val="-1"/>
        </w:rPr>
        <w:t>0</w:t>
      </w:r>
      <w:r w:rsidRPr="007C4D80">
        <w:rPr>
          <w:rFonts w:ascii="Georgia" w:hAnsi="Georgia"/>
          <w:b/>
          <w:bCs/>
          <w:spacing w:val="-1"/>
        </w:rPr>
        <w:t>.</w:t>
      </w:r>
      <w:r w:rsidR="008012A4">
        <w:rPr>
          <w:rFonts w:ascii="Georgia" w:hAnsi="Georgia"/>
          <w:b/>
          <w:bCs/>
          <w:spacing w:val="-1"/>
        </w:rPr>
        <w:t>3</w:t>
      </w:r>
      <w:r w:rsidRPr="007C4D80">
        <w:rPr>
          <w:rFonts w:ascii="Georgia" w:hAnsi="Georgia"/>
          <w:b/>
          <w:bCs/>
          <w:spacing w:val="-1"/>
        </w:rPr>
        <w:t>0</w:t>
      </w:r>
      <w:r>
        <w:rPr>
          <w:rFonts w:ascii="Georgia" w:hAnsi="Georgia"/>
          <w:spacing w:val="-1"/>
        </w:rPr>
        <w:t xml:space="preserve"> la proiezione del film</w:t>
      </w:r>
      <w:r w:rsidR="00FC6CA3">
        <w:rPr>
          <w:rFonts w:ascii="Georgia" w:hAnsi="Georgia"/>
          <w:spacing w:val="-1"/>
        </w:rPr>
        <w:t xml:space="preserve"> </w:t>
      </w:r>
      <w:r>
        <w:rPr>
          <w:rFonts w:ascii="Georgia" w:hAnsi="Georgia"/>
          <w:spacing w:val="-1"/>
        </w:rPr>
        <w:t>“</w:t>
      </w:r>
      <w:r w:rsidRPr="007C4D80">
        <w:rPr>
          <w:rFonts w:ascii="Georgia" w:hAnsi="Georgia"/>
          <w:b/>
          <w:bCs/>
          <w:spacing w:val="-1"/>
        </w:rPr>
        <w:t>L’occhio della gallina</w:t>
      </w:r>
      <w:r w:rsidR="00FC6CA3">
        <w:rPr>
          <w:rFonts w:ascii="Georgia" w:hAnsi="Georgia"/>
          <w:b/>
          <w:bCs/>
          <w:spacing w:val="-1"/>
        </w:rPr>
        <w:t>. Autoritratto di Antonietta De Lillo</w:t>
      </w:r>
      <w:r>
        <w:rPr>
          <w:rFonts w:ascii="Georgia" w:hAnsi="Georgia"/>
          <w:spacing w:val="-1"/>
        </w:rPr>
        <w:t>”, presentato nel 2024 alla 81</w:t>
      </w:r>
      <w:r w:rsidR="007C4D80">
        <w:rPr>
          <w:rFonts w:ascii="Georgia" w:hAnsi="Georgia"/>
          <w:spacing w:val="-1"/>
        </w:rPr>
        <w:t>ª</w:t>
      </w:r>
      <w:r>
        <w:rPr>
          <w:rFonts w:ascii="Georgia" w:hAnsi="Georgia"/>
          <w:spacing w:val="-1"/>
        </w:rPr>
        <w:t xml:space="preserve"> Mostra del Cinema di Venezia, </w:t>
      </w:r>
      <w:r w:rsidR="00FC6CA3">
        <w:rPr>
          <w:rFonts w:ascii="Georgia" w:hAnsi="Georgia"/>
          <w:spacing w:val="-1"/>
        </w:rPr>
        <w:t xml:space="preserve">in cui racconta la singolare vicenda giudiziaria legata al film, </w:t>
      </w:r>
      <w:r>
        <w:rPr>
          <w:rFonts w:ascii="Georgia" w:hAnsi="Georgia"/>
          <w:spacing w:val="-1"/>
        </w:rPr>
        <w:t>preceduta da una breve introduzione.</w:t>
      </w:r>
    </w:p>
    <w:p w:rsidR="0022498F" w:rsidRPr="00417924" w:rsidRDefault="0022498F" w:rsidP="00D043EA">
      <w:pPr>
        <w:spacing w:after="120" w:line="276" w:lineRule="auto"/>
        <w:jc w:val="both"/>
        <w:rPr>
          <w:rFonts w:ascii="Georgia" w:hAnsi="Georgia"/>
          <w:spacing w:val="-1"/>
          <w:u w:val="single"/>
        </w:rPr>
      </w:pPr>
      <w:r w:rsidRPr="00417924">
        <w:rPr>
          <w:rFonts w:ascii="Georgia" w:hAnsi="Georgia"/>
          <w:spacing w:val="-1"/>
          <w:u w:val="single"/>
        </w:rPr>
        <w:t>Tutti gli eventi sono ad ingresso libero.</w:t>
      </w:r>
    </w:p>
    <w:p w:rsidR="007C4D80" w:rsidRPr="007C4D80" w:rsidRDefault="007C4D80" w:rsidP="00D043EA">
      <w:pPr>
        <w:spacing w:after="120" w:line="276" w:lineRule="auto"/>
        <w:jc w:val="both"/>
        <w:rPr>
          <w:rFonts w:ascii="Georgia" w:hAnsi="Georgia"/>
          <w:spacing w:val="-1"/>
          <w:sz w:val="21"/>
          <w:szCs w:val="21"/>
        </w:rPr>
      </w:pPr>
    </w:p>
    <w:p w:rsidR="007C4D80" w:rsidRPr="007C4D80" w:rsidRDefault="007C4D80" w:rsidP="00D043EA">
      <w:pPr>
        <w:spacing w:after="120" w:line="276" w:lineRule="auto"/>
        <w:jc w:val="both"/>
        <w:rPr>
          <w:rFonts w:ascii="Georgia" w:hAnsi="Georgia"/>
          <w:b/>
          <w:bCs/>
          <w:spacing w:val="-1"/>
          <w:sz w:val="21"/>
          <w:szCs w:val="21"/>
        </w:rPr>
      </w:pPr>
      <w:r w:rsidRPr="007C4D80">
        <w:rPr>
          <w:rStyle w:val="Enfasigrassetto"/>
          <w:rFonts w:ascii="Georgia" w:hAnsi="Georgia"/>
          <w:b w:val="0"/>
          <w:bCs w:val="0"/>
          <w:color w:val="222222"/>
          <w:sz w:val="21"/>
          <w:szCs w:val="21"/>
          <w:shd w:val="clear" w:color="auto" w:fill="FFFFFF"/>
        </w:rPr>
        <w:t>La rassegna è sostenuta dalla Calabria Film Commission nell’ambito del progetto “Bella come il cinema” che coinvolge le città della Calabria e i suoi luoghi più iconici, tra cultura, buon cinema e promozione del territorio.</w:t>
      </w:r>
    </w:p>
    <w:p w:rsidR="007C4D80" w:rsidRDefault="007C4D80" w:rsidP="007C4D80">
      <w:pPr>
        <w:spacing w:after="120"/>
        <w:jc w:val="both"/>
        <w:rPr>
          <w:rFonts w:ascii="Georgia" w:hAnsi="Georgia"/>
          <w:spacing w:val="-1"/>
        </w:rPr>
      </w:pPr>
    </w:p>
    <w:p w:rsidR="007C4D80" w:rsidRDefault="007C4D80" w:rsidP="007C4D80">
      <w:pPr>
        <w:spacing w:after="120"/>
        <w:jc w:val="both"/>
        <w:rPr>
          <w:rFonts w:ascii="Georgia" w:hAnsi="Georgia"/>
          <w:spacing w:val="-1"/>
        </w:rPr>
      </w:pPr>
      <w:r>
        <w:rPr>
          <w:rFonts w:ascii="Georgia" w:hAnsi="Georgia"/>
          <w:spacing w:val="-1"/>
        </w:rPr>
        <w:t>GLI ORGANI DI INFORMAZIONE SONO INVITATI A PARTECIPARE</w:t>
      </w:r>
    </w:p>
    <w:p w:rsidR="007C4D80" w:rsidRDefault="007C4D80" w:rsidP="007C4D80">
      <w:pPr>
        <w:spacing w:after="120"/>
        <w:jc w:val="both"/>
        <w:rPr>
          <w:rFonts w:ascii="Georgia" w:hAnsi="Georgia"/>
          <w:spacing w:val="-1"/>
        </w:rPr>
      </w:pPr>
      <w:r>
        <w:rPr>
          <w:rFonts w:ascii="Georgia" w:hAnsi="Georgia"/>
          <w:spacing w:val="-1"/>
        </w:rPr>
        <w:t>CON</w:t>
      </w:r>
      <w:r w:rsidR="00B55958">
        <w:rPr>
          <w:rFonts w:ascii="Georgia" w:hAnsi="Georgia"/>
          <w:spacing w:val="-1"/>
        </w:rPr>
        <w:t xml:space="preserve"> </w:t>
      </w:r>
      <w:r>
        <w:rPr>
          <w:rFonts w:ascii="Georgia" w:hAnsi="Georgia"/>
          <w:spacing w:val="-1"/>
        </w:rPr>
        <w:t>PREGHIERA DI PUBBLICAZIONE</w:t>
      </w:r>
    </w:p>
    <w:p w:rsidR="007C4D80" w:rsidRDefault="007C4D80" w:rsidP="007C4D80">
      <w:pPr>
        <w:spacing w:after="120"/>
        <w:jc w:val="both"/>
        <w:rPr>
          <w:rFonts w:ascii="Georgia" w:hAnsi="Georgia"/>
          <w:spacing w:val="-1"/>
        </w:rPr>
      </w:pPr>
    </w:p>
    <w:p w:rsidR="007C4D80" w:rsidRPr="007C4D80" w:rsidRDefault="00445E63" w:rsidP="007C4D80">
      <w:pPr>
        <w:ind w:left="4536"/>
        <w:jc w:val="center"/>
        <w:rPr>
          <w:rFonts w:ascii="Georgia" w:hAnsi="Georgia"/>
          <w:spacing w:val="-1"/>
          <w:sz w:val="21"/>
          <w:szCs w:val="21"/>
        </w:rPr>
      </w:pPr>
      <w:r>
        <w:rPr>
          <w:rFonts w:ascii="Georgia" w:hAnsi="Georgia"/>
          <w:spacing w:val="-1"/>
          <w:sz w:val="21"/>
          <w:szCs w:val="21"/>
        </w:rPr>
        <w:t>U</w:t>
      </w:r>
      <w:r w:rsidR="007C4D80" w:rsidRPr="007C4D80">
        <w:rPr>
          <w:rFonts w:ascii="Georgia" w:hAnsi="Georgia"/>
          <w:spacing w:val="-1"/>
          <w:sz w:val="21"/>
          <w:szCs w:val="21"/>
        </w:rPr>
        <w:t>fficio stampa</w:t>
      </w:r>
    </w:p>
    <w:p w:rsidR="007C4D80" w:rsidRPr="007C4D80" w:rsidRDefault="007C4D80" w:rsidP="007C4D80">
      <w:pPr>
        <w:ind w:left="4536"/>
        <w:jc w:val="center"/>
        <w:rPr>
          <w:rFonts w:ascii="Georgia" w:hAnsi="Georgia"/>
          <w:i/>
          <w:iCs/>
          <w:spacing w:val="-1"/>
          <w:sz w:val="21"/>
          <w:szCs w:val="21"/>
        </w:rPr>
      </w:pPr>
      <w:r w:rsidRPr="007C4D80">
        <w:rPr>
          <w:rFonts w:ascii="Georgia" w:hAnsi="Georgia"/>
          <w:i/>
          <w:iCs/>
          <w:spacing w:val="-1"/>
          <w:sz w:val="21"/>
          <w:szCs w:val="21"/>
        </w:rPr>
        <w:t>Franca Ferrami</w:t>
      </w:r>
    </w:p>
    <w:p w:rsidR="007C4D80" w:rsidRPr="007C4D80" w:rsidRDefault="007C4D80" w:rsidP="007C4D80">
      <w:pPr>
        <w:ind w:left="4536"/>
        <w:jc w:val="center"/>
        <w:rPr>
          <w:rFonts w:ascii="Georgia" w:hAnsi="Georgia"/>
          <w:i/>
          <w:iCs/>
          <w:spacing w:val="-1"/>
          <w:sz w:val="21"/>
          <w:szCs w:val="21"/>
        </w:rPr>
      </w:pPr>
      <w:r w:rsidRPr="007C4D80">
        <w:rPr>
          <w:rFonts w:ascii="Georgia" w:hAnsi="Georgia"/>
          <w:i/>
          <w:iCs/>
          <w:spacing w:val="-1"/>
          <w:sz w:val="21"/>
          <w:szCs w:val="21"/>
        </w:rPr>
        <w:t>340.4102468</w:t>
      </w:r>
    </w:p>
    <w:p w:rsidR="004229AC" w:rsidRDefault="004229AC" w:rsidP="0096219E">
      <w:pPr>
        <w:spacing w:line="276" w:lineRule="auto"/>
        <w:jc w:val="both"/>
        <w:rPr>
          <w:rFonts w:ascii="Georgia" w:hAnsi="Georgia"/>
          <w:spacing w:val="-1"/>
        </w:rPr>
      </w:pPr>
    </w:p>
    <w:p w:rsidR="0099111C" w:rsidRPr="008902B4" w:rsidRDefault="0099111C" w:rsidP="008902B4">
      <w:pPr>
        <w:jc w:val="both"/>
        <w:rPr>
          <w:rFonts w:ascii="Bell MT" w:hAnsi="Bell MT"/>
        </w:rPr>
      </w:pPr>
    </w:p>
    <w:sectPr w:rsidR="0099111C" w:rsidRPr="008902B4" w:rsidSect="005031C1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1523" w:rsidRDefault="008C1523" w:rsidP="00832D1E">
      <w:r>
        <w:separator/>
      </w:r>
    </w:p>
  </w:endnote>
  <w:endnote w:type="continuationSeparator" w:id="0">
    <w:p w:rsidR="008C1523" w:rsidRDefault="008C1523" w:rsidP="0083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E01" w:rsidRDefault="00EF7F22">
    <w:pPr>
      <w:pStyle w:val="Pidipagina"/>
    </w:pPr>
    <w:r w:rsidRPr="00EF7F22">
      <w:rPr>
        <w:noProof/>
      </w:rPr>
      <w:drawing>
        <wp:inline distT="0" distB="0" distL="0" distR="0" wp14:anchorId="3A437597" wp14:editId="11ECD195">
          <wp:extent cx="6116320" cy="434340"/>
          <wp:effectExtent l="0" t="0" r="5080" b="0"/>
          <wp:docPr id="14669478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9478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1523" w:rsidRDefault="008C1523" w:rsidP="00832D1E">
      <w:r>
        <w:separator/>
      </w:r>
    </w:p>
  </w:footnote>
  <w:footnote w:type="continuationSeparator" w:id="0">
    <w:p w:rsidR="008C1523" w:rsidRDefault="008C1523" w:rsidP="0083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2D1E" w:rsidRDefault="00A64CA4" w:rsidP="00832D1E">
    <w:pPr>
      <w:pStyle w:val="Intestazione"/>
      <w:jc w:val="center"/>
    </w:pPr>
    <w:r w:rsidRPr="00A64CA4">
      <w:rPr>
        <w:noProof/>
      </w:rPr>
      <w:drawing>
        <wp:inline distT="0" distB="0" distL="0" distR="0" wp14:anchorId="4DC1257E" wp14:editId="6EDF6C9D">
          <wp:extent cx="2225609" cy="1293779"/>
          <wp:effectExtent l="0" t="0" r="0" b="0"/>
          <wp:docPr id="3908968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8968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5098" cy="131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2D1E" w:rsidRDefault="00832D1E">
    <w:pPr>
      <w:pStyle w:val="Intestazione"/>
    </w:pPr>
  </w:p>
  <w:p w:rsidR="00832D1E" w:rsidRDefault="00832D1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1E"/>
    <w:rsid w:val="0004025A"/>
    <w:rsid w:val="000A4A80"/>
    <w:rsid w:val="000D310F"/>
    <w:rsid w:val="00112028"/>
    <w:rsid w:val="00122750"/>
    <w:rsid w:val="00126674"/>
    <w:rsid w:val="00157EA9"/>
    <w:rsid w:val="00171182"/>
    <w:rsid w:val="001A34B1"/>
    <w:rsid w:val="001C04DF"/>
    <w:rsid w:val="001E632F"/>
    <w:rsid w:val="0022498F"/>
    <w:rsid w:val="002A2C07"/>
    <w:rsid w:val="002A4B57"/>
    <w:rsid w:val="002C17D9"/>
    <w:rsid w:val="002E2A66"/>
    <w:rsid w:val="00305ED9"/>
    <w:rsid w:val="00323F3A"/>
    <w:rsid w:val="003E6CE5"/>
    <w:rsid w:val="00417924"/>
    <w:rsid w:val="004229AC"/>
    <w:rsid w:val="0042421E"/>
    <w:rsid w:val="004456EB"/>
    <w:rsid w:val="00445E63"/>
    <w:rsid w:val="004559BF"/>
    <w:rsid w:val="005031C1"/>
    <w:rsid w:val="00573415"/>
    <w:rsid w:val="0058184E"/>
    <w:rsid w:val="005D21D2"/>
    <w:rsid w:val="006020F0"/>
    <w:rsid w:val="00615C9A"/>
    <w:rsid w:val="006D4B70"/>
    <w:rsid w:val="00710F10"/>
    <w:rsid w:val="00752B5A"/>
    <w:rsid w:val="0075703B"/>
    <w:rsid w:val="007A68F2"/>
    <w:rsid w:val="007C4D80"/>
    <w:rsid w:val="008012A4"/>
    <w:rsid w:val="00832D1E"/>
    <w:rsid w:val="008902B4"/>
    <w:rsid w:val="008C1523"/>
    <w:rsid w:val="008D2735"/>
    <w:rsid w:val="008D76CE"/>
    <w:rsid w:val="008F4769"/>
    <w:rsid w:val="00907C8E"/>
    <w:rsid w:val="00933CD3"/>
    <w:rsid w:val="0096219E"/>
    <w:rsid w:val="0099111C"/>
    <w:rsid w:val="00A0315F"/>
    <w:rsid w:val="00A428CA"/>
    <w:rsid w:val="00A64CA4"/>
    <w:rsid w:val="00A7728C"/>
    <w:rsid w:val="00B258BB"/>
    <w:rsid w:val="00B47FC8"/>
    <w:rsid w:val="00B525FE"/>
    <w:rsid w:val="00B55958"/>
    <w:rsid w:val="00B95BD1"/>
    <w:rsid w:val="00BB497B"/>
    <w:rsid w:val="00C42601"/>
    <w:rsid w:val="00CC6419"/>
    <w:rsid w:val="00CF3C12"/>
    <w:rsid w:val="00D043EA"/>
    <w:rsid w:val="00D3595E"/>
    <w:rsid w:val="00D53938"/>
    <w:rsid w:val="00E2051C"/>
    <w:rsid w:val="00E341F9"/>
    <w:rsid w:val="00E434AA"/>
    <w:rsid w:val="00E45E01"/>
    <w:rsid w:val="00E83A5B"/>
    <w:rsid w:val="00EF1F5E"/>
    <w:rsid w:val="00EF7F22"/>
    <w:rsid w:val="00F03289"/>
    <w:rsid w:val="00F3268B"/>
    <w:rsid w:val="00F82AAA"/>
    <w:rsid w:val="00FA2507"/>
    <w:rsid w:val="00FB6F49"/>
    <w:rsid w:val="00FC6CA3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FDB50"/>
  <w15:chartTrackingRefBased/>
  <w15:docId w15:val="{E3D89A36-581E-2B4F-B08E-9DE7E17C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2D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D1E"/>
  </w:style>
  <w:style w:type="paragraph" w:styleId="Pidipagina">
    <w:name w:val="footer"/>
    <w:basedOn w:val="Normale"/>
    <w:link w:val="PidipaginaCarattere"/>
    <w:uiPriority w:val="99"/>
    <w:unhideWhenUsed/>
    <w:rsid w:val="00832D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D1E"/>
  </w:style>
  <w:style w:type="paragraph" w:styleId="Corpotesto">
    <w:name w:val="Body Text"/>
    <w:basedOn w:val="Normale"/>
    <w:link w:val="CorpotestoCarattere"/>
    <w:uiPriority w:val="1"/>
    <w:qFormat/>
    <w:rsid w:val="006020F0"/>
    <w:pPr>
      <w:widowControl w:val="0"/>
      <w:autoSpaceDE w:val="0"/>
      <w:autoSpaceDN w:val="0"/>
    </w:pPr>
    <w:rPr>
      <w:rFonts w:ascii="Calibri Light" w:eastAsia="Calibri Light" w:hAnsi="Calibri Light" w:cs="Calibri Ligh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20F0"/>
    <w:rPr>
      <w:rFonts w:ascii="Calibri Light" w:eastAsia="Calibri Light" w:hAnsi="Calibri Light" w:cs="Calibri Light"/>
      <w:kern w:val="0"/>
      <w:sz w:val="20"/>
      <w:szCs w:val="20"/>
      <w14:ligatures w14:val="none"/>
    </w:rPr>
  </w:style>
  <w:style w:type="character" w:styleId="Enfasigrassetto">
    <w:name w:val="Strong"/>
    <w:basedOn w:val="Carpredefinitoparagrafo"/>
    <w:uiPriority w:val="22"/>
    <w:qFormat/>
    <w:rsid w:val="007C4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58</cp:revision>
  <dcterms:created xsi:type="dcterms:W3CDTF">2025-11-03T14:25:00Z</dcterms:created>
  <dcterms:modified xsi:type="dcterms:W3CDTF">2025-11-06T14:51:00Z</dcterms:modified>
</cp:coreProperties>
</file>