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288E" w14:textId="086774B6" w:rsidR="00F471C4" w:rsidRPr="00A20729" w:rsidRDefault="00F471C4" w:rsidP="00E930B4">
      <w:pPr>
        <w:rPr>
          <w:b/>
        </w:rPr>
      </w:pPr>
    </w:p>
    <w:p w14:paraId="25357AF9" w14:textId="0904A469" w:rsidR="00C40D67" w:rsidRPr="00A20729" w:rsidRDefault="002D18EA">
      <w:pPr>
        <w:jc w:val="center"/>
        <w:rPr>
          <w:b/>
        </w:rPr>
      </w:pPr>
      <w:r w:rsidRPr="00A20729">
        <w:rPr>
          <w:b/>
        </w:rPr>
        <w:t>LOGOS. LE IMMAGINI PARLANO</w:t>
      </w:r>
    </w:p>
    <w:p w14:paraId="21D6983F" w14:textId="07EBC945" w:rsidR="00C40D67" w:rsidRPr="00E930B4" w:rsidRDefault="00A20729" w:rsidP="001453AA">
      <w:pPr>
        <w:jc w:val="center"/>
        <w:rPr>
          <w:i/>
          <w:color w:val="000000" w:themeColor="text1"/>
        </w:rPr>
      </w:pPr>
      <w:r w:rsidRPr="00E930B4">
        <w:rPr>
          <w:i/>
          <w:color w:val="000000" w:themeColor="text1"/>
        </w:rPr>
        <w:t xml:space="preserve">In occasione del </w:t>
      </w:r>
      <w:proofErr w:type="spellStart"/>
      <w:r w:rsidRPr="00E930B4">
        <w:rPr>
          <w:i/>
          <w:color w:val="000000" w:themeColor="text1"/>
        </w:rPr>
        <w:t>festivalfilosofia</w:t>
      </w:r>
      <w:proofErr w:type="spellEnd"/>
      <w:r w:rsidRPr="00E930B4">
        <w:rPr>
          <w:i/>
          <w:color w:val="000000" w:themeColor="text1"/>
        </w:rPr>
        <w:t xml:space="preserve"> di Modena, una mostra con le opere dalle collezioni gestite da FMAV racconta la relazione tra immagini e parola. Accompagnano la visita una raccolta di </w:t>
      </w:r>
      <w:r w:rsidR="00845494" w:rsidRPr="00E930B4">
        <w:rPr>
          <w:i/>
          <w:color w:val="000000" w:themeColor="text1"/>
        </w:rPr>
        <w:t xml:space="preserve">audiodescrizioni </w:t>
      </w:r>
      <w:r w:rsidRPr="00E930B4">
        <w:rPr>
          <w:i/>
          <w:color w:val="000000" w:themeColor="text1"/>
        </w:rPr>
        <w:t>pensat</w:t>
      </w:r>
      <w:r w:rsidR="00AD7510" w:rsidRPr="00E930B4">
        <w:rPr>
          <w:i/>
          <w:color w:val="000000" w:themeColor="text1"/>
        </w:rPr>
        <w:t>e</w:t>
      </w:r>
      <w:r w:rsidRPr="00E930B4">
        <w:rPr>
          <w:i/>
          <w:color w:val="000000" w:themeColor="text1"/>
        </w:rPr>
        <w:t xml:space="preserve"> per visitatori vedenti e non vedenti, realizzat</w:t>
      </w:r>
      <w:r w:rsidR="00AD7510" w:rsidRPr="00E930B4">
        <w:rPr>
          <w:i/>
          <w:color w:val="000000" w:themeColor="text1"/>
        </w:rPr>
        <w:t>e</w:t>
      </w:r>
      <w:r w:rsidRPr="00E930B4">
        <w:rPr>
          <w:i/>
          <w:color w:val="000000" w:themeColor="text1"/>
        </w:rPr>
        <w:t xml:space="preserve"> </w:t>
      </w:r>
      <w:r w:rsidRPr="00E930B4">
        <w:rPr>
          <w:rFonts w:asciiTheme="minorHAnsi" w:hAnsiTheme="minorHAnsi" w:cstheme="minorHAnsi"/>
          <w:i/>
          <w:color w:val="000000" w:themeColor="text1"/>
        </w:rPr>
        <w:t>in collaborazione con il Museo Omero di Ancona e l’</w:t>
      </w:r>
      <w:r w:rsidR="00AD7510" w:rsidRPr="00E930B4">
        <w:rPr>
          <w:rFonts w:asciiTheme="minorHAnsi" w:hAnsiTheme="minorHAnsi" w:cstheme="minorHAnsi"/>
          <w:i/>
          <w:color w:val="000000" w:themeColor="text1"/>
        </w:rPr>
        <w:t xml:space="preserve">Unione </w:t>
      </w:r>
      <w:r w:rsidRPr="00E930B4">
        <w:rPr>
          <w:rFonts w:asciiTheme="minorHAnsi" w:hAnsiTheme="minorHAnsi" w:cstheme="minorHAnsi"/>
          <w:i/>
          <w:color w:val="000000" w:themeColor="text1"/>
        </w:rPr>
        <w:t>Italiana Ciechi, sezione di Modena</w:t>
      </w:r>
      <w:r w:rsidR="005E034B" w:rsidRPr="00E930B4">
        <w:rPr>
          <w:rFonts w:asciiTheme="minorHAnsi" w:hAnsiTheme="minorHAnsi" w:cstheme="minorHAnsi"/>
          <w:i/>
          <w:color w:val="000000" w:themeColor="text1"/>
        </w:rPr>
        <w:t xml:space="preserve"> e</w:t>
      </w:r>
      <w:r w:rsidR="005E0883" w:rsidRPr="00E930B4">
        <w:rPr>
          <w:rFonts w:asciiTheme="minorHAnsi" w:hAnsiTheme="minorHAnsi" w:cstheme="minorHAnsi"/>
          <w:i/>
          <w:color w:val="000000" w:themeColor="text1"/>
        </w:rPr>
        <w:t xml:space="preserve"> una playlist di podcast realizzati in collaborazione con Radio Papesse</w:t>
      </w:r>
    </w:p>
    <w:p w14:paraId="73463714" w14:textId="77777777" w:rsidR="001453AA" w:rsidRPr="001453AA" w:rsidRDefault="001453AA" w:rsidP="001453AA">
      <w:pPr>
        <w:jc w:val="center"/>
        <w:rPr>
          <w:i/>
          <w:color w:val="000000"/>
        </w:rPr>
      </w:pPr>
    </w:p>
    <w:p w14:paraId="1F5ADB76" w14:textId="6E266AC8" w:rsidR="002D18EA" w:rsidRPr="00A20729" w:rsidRDefault="00F471C4" w:rsidP="00A20729">
      <w:pPr>
        <w:jc w:val="both"/>
        <w:rPr>
          <w:rFonts w:asciiTheme="minorHAnsi" w:hAnsiTheme="minorHAnsi" w:cstheme="minorHAnsi"/>
        </w:rPr>
      </w:pPr>
      <w:r w:rsidRPr="00A20729">
        <w:rPr>
          <w:rFonts w:asciiTheme="minorHAnsi" w:hAnsiTheme="minorHAnsi" w:cstheme="minorHAnsi"/>
        </w:rPr>
        <w:t xml:space="preserve">Inaugura il </w:t>
      </w:r>
      <w:r w:rsidRPr="00A20729">
        <w:rPr>
          <w:rFonts w:asciiTheme="minorHAnsi" w:hAnsiTheme="minorHAnsi" w:cstheme="minorHAnsi"/>
          <w:b/>
          <w:bCs/>
        </w:rPr>
        <w:t>15 settembre 2023</w:t>
      </w:r>
      <w:r w:rsidRPr="00A20729">
        <w:rPr>
          <w:rFonts w:asciiTheme="minorHAnsi" w:hAnsiTheme="minorHAnsi" w:cstheme="minorHAnsi"/>
        </w:rPr>
        <w:t xml:space="preserve"> la mostra </w:t>
      </w:r>
      <w:r w:rsidR="001453AA">
        <w:rPr>
          <w:rFonts w:asciiTheme="minorHAnsi" w:hAnsiTheme="minorHAnsi" w:cstheme="minorHAnsi"/>
          <w:i/>
          <w:iCs/>
        </w:rPr>
        <w:t>L</w:t>
      </w:r>
      <w:r w:rsidR="001453AA" w:rsidRPr="00A20729">
        <w:rPr>
          <w:rFonts w:asciiTheme="minorHAnsi" w:hAnsiTheme="minorHAnsi" w:cstheme="minorHAnsi"/>
          <w:i/>
          <w:iCs/>
        </w:rPr>
        <w:t>ogos.</w:t>
      </w:r>
      <w:r w:rsidR="001453AA">
        <w:rPr>
          <w:rFonts w:asciiTheme="minorHAnsi" w:hAnsiTheme="minorHAnsi" w:cstheme="minorHAnsi"/>
          <w:i/>
          <w:iCs/>
        </w:rPr>
        <w:t xml:space="preserve"> L</w:t>
      </w:r>
      <w:r w:rsidR="001453AA" w:rsidRPr="00A20729">
        <w:rPr>
          <w:rFonts w:asciiTheme="minorHAnsi" w:hAnsiTheme="minorHAnsi" w:cstheme="minorHAnsi"/>
          <w:i/>
          <w:iCs/>
        </w:rPr>
        <w:t>e immagini parlano</w:t>
      </w:r>
      <w:r w:rsidR="002D18EA" w:rsidRPr="00A20729">
        <w:rPr>
          <w:rFonts w:asciiTheme="minorHAnsi" w:hAnsiTheme="minorHAnsi" w:cstheme="minorHAnsi"/>
        </w:rPr>
        <w:t>,</w:t>
      </w:r>
      <w:r w:rsidR="00D4194F">
        <w:rPr>
          <w:rFonts w:asciiTheme="minorHAnsi" w:hAnsiTheme="minorHAnsi" w:cstheme="minorHAnsi"/>
        </w:rPr>
        <w:t xml:space="preserve"> a cura di Chiara Dall’Olio,</w:t>
      </w:r>
      <w:r w:rsidR="002D18EA" w:rsidRPr="00A20729">
        <w:rPr>
          <w:rFonts w:asciiTheme="minorHAnsi" w:hAnsiTheme="minorHAnsi" w:cstheme="minorHAnsi"/>
        </w:rPr>
        <w:t xml:space="preserve"> realizzata in occasione dell’edizione 2023 del </w:t>
      </w:r>
      <w:proofErr w:type="spellStart"/>
      <w:r w:rsidR="002D18EA" w:rsidRPr="00A20729">
        <w:rPr>
          <w:rFonts w:asciiTheme="minorHAnsi" w:hAnsiTheme="minorHAnsi" w:cstheme="minorHAnsi"/>
        </w:rPr>
        <w:t>festival</w:t>
      </w:r>
      <w:r w:rsidR="002D18EA" w:rsidRPr="00A20729">
        <w:rPr>
          <w:rFonts w:asciiTheme="minorHAnsi" w:hAnsiTheme="minorHAnsi" w:cstheme="minorHAnsi"/>
          <w:i/>
          <w:iCs/>
        </w:rPr>
        <w:t>filosofia</w:t>
      </w:r>
      <w:proofErr w:type="spellEnd"/>
      <w:r w:rsidR="002D18EA" w:rsidRPr="00A20729">
        <w:rPr>
          <w:rFonts w:asciiTheme="minorHAnsi" w:hAnsiTheme="minorHAnsi" w:cstheme="minorHAnsi"/>
        </w:rPr>
        <w:t xml:space="preserve"> (fino al 17 settembre), dedicato quest’anno al tema</w:t>
      </w:r>
      <w:r w:rsidR="001453AA">
        <w:rPr>
          <w:rFonts w:asciiTheme="minorHAnsi" w:hAnsiTheme="minorHAnsi" w:cstheme="minorHAnsi"/>
        </w:rPr>
        <w:t xml:space="preserve"> </w:t>
      </w:r>
      <w:r w:rsidR="002D18EA" w:rsidRPr="001453AA">
        <w:rPr>
          <w:rFonts w:asciiTheme="minorHAnsi" w:hAnsiTheme="minorHAnsi" w:cstheme="minorHAnsi"/>
          <w:i/>
          <w:iCs/>
        </w:rPr>
        <w:t>parola</w:t>
      </w:r>
      <w:r w:rsidR="002D18EA" w:rsidRPr="00A20729">
        <w:rPr>
          <w:rFonts w:asciiTheme="minorHAnsi" w:hAnsiTheme="minorHAnsi" w:cstheme="minorHAnsi"/>
        </w:rPr>
        <w:t xml:space="preserve">, </w:t>
      </w:r>
      <w:r w:rsidR="00A20729">
        <w:rPr>
          <w:rFonts w:asciiTheme="minorHAnsi" w:hAnsiTheme="minorHAnsi" w:cstheme="minorHAnsi"/>
        </w:rPr>
        <w:t>con l’obiettivo di discutere</w:t>
      </w:r>
      <w:r w:rsidR="002D18EA" w:rsidRPr="00A20729">
        <w:rPr>
          <w:rFonts w:asciiTheme="minorHAnsi" w:hAnsiTheme="minorHAnsi" w:cstheme="minorHAnsi"/>
        </w:rPr>
        <w:t xml:space="preserve"> la centralità del linguaggio, della lingua e della presa di parola in un’epoca – caratterizzata dal dominio della comunicazione – che paradossalmente sembra tuttavia indebolirla.</w:t>
      </w:r>
      <w:r w:rsidR="002D18EA" w:rsidRPr="00A20729">
        <w:rPr>
          <w:rStyle w:val="eop"/>
        </w:rPr>
        <w:t> </w:t>
      </w:r>
    </w:p>
    <w:p w14:paraId="132C9B2C" w14:textId="7707F49D" w:rsidR="002D18EA" w:rsidRDefault="002D18EA" w:rsidP="001453AA">
      <w:pPr>
        <w:pStyle w:val="paragraph"/>
        <w:spacing w:before="0" w:beforeAutospacing="0" w:after="0" w:afterAutospacing="0"/>
        <w:jc w:val="both"/>
        <w:textAlignment w:val="baseline"/>
        <w:rPr>
          <w:rFonts w:asciiTheme="minorHAnsi" w:eastAsia="Calibri" w:hAnsiTheme="minorHAnsi" w:cstheme="minorHAnsi"/>
          <w:sz w:val="22"/>
          <w:szCs w:val="22"/>
        </w:rPr>
      </w:pPr>
      <w:r w:rsidRPr="00A20729">
        <w:rPr>
          <w:rFonts w:asciiTheme="minorHAnsi" w:eastAsia="Calibri" w:hAnsiTheme="minorHAnsi" w:cstheme="minorHAnsi"/>
          <w:sz w:val="22"/>
          <w:szCs w:val="22"/>
        </w:rPr>
        <w:t>La mostra, che si svolgerà presso Palazzo Santa Margherita, si pone l’obiettivo di far percepire al pubblico la differenza e la complementarità fra la natura del linguaggio verbale e quello visivo. </w:t>
      </w:r>
      <w:r w:rsidR="00A20729">
        <w:rPr>
          <w:rFonts w:asciiTheme="minorHAnsi" w:eastAsia="Calibri" w:hAnsiTheme="minorHAnsi" w:cstheme="minorHAnsi"/>
          <w:sz w:val="22"/>
          <w:szCs w:val="22"/>
        </w:rPr>
        <w:t xml:space="preserve"> </w:t>
      </w:r>
      <w:r w:rsidRPr="00A20729">
        <w:rPr>
          <w:rFonts w:asciiTheme="minorHAnsi" w:eastAsia="Calibri" w:hAnsiTheme="minorHAnsi" w:cstheme="minorHAnsi"/>
          <w:sz w:val="22"/>
          <w:szCs w:val="22"/>
        </w:rPr>
        <w:t xml:space="preserve">E per farlo si è scelto di mostrare le opere provenienti dalle collezioni di fotografia e disegno dei suoi soci fondatori, Fondazione di Modena e Comune di Modena, </w:t>
      </w:r>
      <w:r w:rsidR="00A20729">
        <w:rPr>
          <w:rFonts w:asciiTheme="minorHAnsi" w:eastAsia="Calibri" w:hAnsiTheme="minorHAnsi" w:cstheme="minorHAnsi"/>
          <w:sz w:val="22"/>
          <w:szCs w:val="22"/>
        </w:rPr>
        <w:t>che mostrano al meglio questa relazione</w:t>
      </w:r>
      <w:r w:rsidRPr="00A20729">
        <w:rPr>
          <w:rFonts w:asciiTheme="minorHAnsi" w:eastAsia="Calibri" w:hAnsiTheme="minorHAnsi" w:cstheme="minorHAnsi"/>
          <w:sz w:val="22"/>
          <w:szCs w:val="22"/>
        </w:rPr>
        <w:t>. </w:t>
      </w:r>
    </w:p>
    <w:p w14:paraId="1089E261" w14:textId="77777777" w:rsidR="00A20729" w:rsidRPr="00A20729" w:rsidRDefault="00A20729" w:rsidP="002D18EA">
      <w:pPr>
        <w:pStyle w:val="paragraph"/>
        <w:spacing w:before="0" w:beforeAutospacing="0" w:after="0" w:afterAutospacing="0"/>
        <w:textAlignment w:val="baseline"/>
        <w:rPr>
          <w:rFonts w:asciiTheme="minorHAnsi" w:eastAsia="Calibri" w:hAnsiTheme="minorHAnsi" w:cstheme="minorHAnsi"/>
          <w:sz w:val="22"/>
          <w:szCs w:val="22"/>
        </w:rPr>
      </w:pPr>
    </w:p>
    <w:p w14:paraId="2B158FD6" w14:textId="77777777" w:rsidR="00E930B4" w:rsidRDefault="00942E91" w:rsidP="00E930B4">
      <w:pPr>
        <w:jc w:val="both"/>
        <w:rPr>
          <w:rFonts w:eastAsia="Century Gothic" w:cstheme="minorHAnsi"/>
          <w:color w:val="000000" w:themeColor="text1"/>
        </w:rPr>
      </w:pPr>
      <w:r w:rsidRPr="00E930B4">
        <w:rPr>
          <w:color w:val="000000" w:themeColor="text1"/>
        </w:rPr>
        <w:t xml:space="preserve">Per consentire una nuova modalità di fruizione delle collezioni e per rendere più coinvolgente e immersivo il patrimonio artistico gestito da FMAV, il visitatore sarà accompagnato da </w:t>
      </w:r>
      <w:r w:rsidRPr="00E930B4">
        <w:rPr>
          <w:b/>
          <w:bCs/>
          <w:color w:val="000000" w:themeColor="text1"/>
        </w:rPr>
        <w:t>audiodescrizioni</w:t>
      </w:r>
      <w:r w:rsidRPr="00E930B4">
        <w:rPr>
          <w:color w:val="000000" w:themeColor="text1"/>
        </w:rPr>
        <w:t xml:space="preserve"> lungo tutto il percorso di mostra e, fuori dalle sale, da una serie di </w:t>
      </w:r>
      <w:r w:rsidRPr="00E930B4">
        <w:rPr>
          <w:b/>
          <w:bCs/>
          <w:color w:val="000000" w:themeColor="text1"/>
        </w:rPr>
        <w:t>podcast</w:t>
      </w:r>
      <w:r w:rsidRPr="00E930B4">
        <w:rPr>
          <w:color w:val="000000" w:themeColor="text1"/>
        </w:rPr>
        <w:t xml:space="preserve"> che approfondiranno le ricerche artistiche degli autori, consentendo la fruizione a persone con differenti abilità percettive e sensoriali. </w:t>
      </w:r>
      <w:r w:rsidRPr="00E930B4">
        <w:rPr>
          <w:rFonts w:eastAsia="Century Gothic" w:cstheme="minorHAnsi"/>
          <w:color w:val="000000" w:themeColor="text1"/>
        </w:rPr>
        <w:t xml:space="preserve">Le audiodescrizioni sono infatti state appositamente create per non vedenti, grazie alla collaborazione con il </w:t>
      </w:r>
      <w:r w:rsidRPr="00E930B4">
        <w:rPr>
          <w:rFonts w:eastAsia="Century Gothic" w:cstheme="minorHAnsi"/>
          <w:b/>
          <w:bCs/>
          <w:color w:val="000000" w:themeColor="text1"/>
        </w:rPr>
        <w:t xml:space="preserve">Museo Statale Tattile Omero </w:t>
      </w:r>
      <w:r w:rsidRPr="00E930B4">
        <w:rPr>
          <w:rFonts w:eastAsia="Century Gothic" w:cstheme="minorHAnsi"/>
          <w:color w:val="000000" w:themeColor="text1"/>
        </w:rPr>
        <w:t xml:space="preserve">di Ancona e </w:t>
      </w:r>
      <w:r w:rsidRPr="00E930B4">
        <w:rPr>
          <w:rFonts w:eastAsia="Century Gothic" w:cstheme="minorHAnsi"/>
          <w:b/>
          <w:bCs/>
          <w:color w:val="000000" w:themeColor="text1"/>
        </w:rPr>
        <w:t>l’Unione Italiana Ciechi e Ipovedenti</w:t>
      </w:r>
      <w:r w:rsidRPr="00E930B4">
        <w:rPr>
          <w:rFonts w:eastAsia="Century Gothic" w:cstheme="minorHAnsi"/>
          <w:color w:val="000000" w:themeColor="text1"/>
        </w:rPr>
        <w:t xml:space="preserve">, sezione di Modena, ma saranno a disposizione di tutto il pubblico che potrà scoprire le opere attraverso un linguaggio differente. Le stesse opere saranno approfondite dai podcast realizzati in collaborazione con </w:t>
      </w:r>
      <w:r w:rsidRPr="00E930B4">
        <w:rPr>
          <w:rFonts w:eastAsia="Century Gothic" w:cstheme="minorHAnsi"/>
          <w:b/>
          <w:bCs/>
          <w:color w:val="000000" w:themeColor="text1"/>
        </w:rPr>
        <w:t>Radio Papesse</w:t>
      </w:r>
      <w:r w:rsidRPr="00E930B4">
        <w:rPr>
          <w:rFonts w:eastAsia="Century Gothic" w:cstheme="minorHAnsi"/>
          <w:color w:val="000000" w:themeColor="text1"/>
        </w:rPr>
        <w:t xml:space="preserve">, fruibili sul sito di FMAV </w:t>
      </w:r>
      <w:r w:rsidR="00BA606D" w:rsidRPr="00E930B4">
        <w:rPr>
          <w:rFonts w:asciiTheme="minorHAnsi" w:hAnsiTheme="minorHAnsi" w:cstheme="minorHAnsi"/>
          <w:color w:val="000000" w:themeColor="text1"/>
        </w:rPr>
        <w:t xml:space="preserve"> </w:t>
      </w:r>
      <w:hyperlink r:id="rId10" w:history="1">
        <w:r w:rsidR="00BA606D" w:rsidRPr="00E930B4">
          <w:rPr>
            <w:rStyle w:val="Collegamentoipertestuale"/>
            <w:rFonts w:asciiTheme="minorHAnsi" w:hAnsiTheme="minorHAnsi" w:cstheme="minorHAnsi"/>
            <w:color w:val="000000" w:themeColor="text1"/>
          </w:rPr>
          <w:t>www.fmav.org</w:t>
        </w:r>
      </w:hyperlink>
      <w:r w:rsidR="00BA606D" w:rsidRPr="00E930B4">
        <w:rPr>
          <w:rFonts w:asciiTheme="minorHAnsi" w:hAnsiTheme="minorHAnsi" w:cstheme="minorHAnsi"/>
          <w:color w:val="000000" w:themeColor="text1"/>
        </w:rPr>
        <w:t xml:space="preserve"> </w:t>
      </w:r>
      <w:r w:rsidRPr="00E930B4">
        <w:rPr>
          <w:rFonts w:eastAsia="Century Gothic" w:cstheme="minorHAnsi"/>
          <w:color w:val="000000" w:themeColor="text1"/>
        </w:rPr>
        <w:t>e sulle principali piattaforme di ascolto.</w:t>
      </w:r>
      <w:r w:rsidR="00E930B4">
        <w:rPr>
          <w:rFonts w:eastAsia="Century Gothic" w:cstheme="minorHAnsi"/>
          <w:color w:val="000000" w:themeColor="text1"/>
        </w:rPr>
        <w:t xml:space="preserve"> </w:t>
      </w:r>
    </w:p>
    <w:p w14:paraId="45D76082" w14:textId="48B38C2E" w:rsidR="002D18EA" w:rsidRPr="00E930B4" w:rsidRDefault="002D18EA" w:rsidP="00E930B4">
      <w:pPr>
        <w:jc w:val="both"/>
        <w:rPr>
          <w:rStyle w:val="normaltextrun"/>
          <w:rFonts w:eastAsia="Century Gothic" w:cstheme="minorHAnsi"/>
          <w:color w:val="000000" w:themeColor="text1"/>
        </w:rPr>
      </w:pPr>
      <w:r w:rsidRPr="00A20729">
        <w:rPr>
          <w:rStyle w:val="normaltextrun"/>
        </w:rPr>
        <w:t>Nella prima parte della mostra</w:t>
      </w:r>
      <w:r w:rsidR="001453AA">
        <w:rPr>
          <w:rStyle w:val="normaltextrun"/>
        </w:rPr>
        <w:t xml:space="preserve"> “</w:t>
      </w:r>
      <w:r w:rsidRPr="00A20729">
        <w:rPr>
          <w:rStyle w:val="normaltextrun"/>
          <w:i/>
          <w:iCs/>
        </w:rPr>
        <w:t>le opere saranno accessibili e collegate fra loro dalla parola narrata e, solo secondariamente sarà possibile vederle. L’esperienza del visitatore sarà così ampliata dall’utilizzo di altri sensi, non solo quello della vista che normalmente si usa per accedere a mostre di arte visiva. Nel preciso momento in cui una fotografia, ovvero una porzione del mondo, viene narrata senza essere vista, nella mente del visitatore si attivano processi creativi di immaginazione. Ognuno immaginerà a seconda del proprio vissuto, l’oggetto del racconto</w:t>
      </w:r>
      <w:r w:rsidR="00A20729">
        <w:rPr>
          <w:rStyle w:val="normaltextrun"/>
          <w:i/>
          <w:iCs/>
        </w:rPr>
        <w:t>”</w:t>
      </w:r>
      <w:r w:rsidRPr="00A20729">
        <w:rPr>
          <w:rStyle w:val="normaltextrun"/>
        </w:rPr>
        <w:t xml:space="preserve">, spiega la curatrice </w:t>
      </w:r>
      <w:r w:rsidRPr="00A20729">
        <w:rPr>
          <w:rStyle w:val="normaltextrun"/>
          <w:b/>
          <w:bCs/>
        </w:rPr>
        <w:t>Chiara Dall’Olio</w:t>
      </w:r>
      <w:r w:rsidRPr="00A20729">
        <w:rPr>
          <w:rStyle w:val="normaltextrun"/>
        </w:rPr>
        <w:t>.</w:t>
      </w:r>
    </w:p>
    <w:p w14:paraId="38A07348" w14:textId="13C2D838" w:rsidR="002D18EA" w:rsidRPr="00A20729" w:rsidRDefault="002D18EA" w:rsidP="001453AA">
      <w:pPr>
        <w:pStyle w:val="paragraph"/>
        <w:spacing w:before="0" w:beforeAutospacing="0" w:after="0" w:afterAutospacing="0"/>
        <w:jc w:val="both"/>
        <w:textAlignment w:val="baseline"/>
        <w:rPr>
          <w:rFonts w:ascii="Segoe UI" w:hAnsi="Segoe UI" w:cs="Segoe UI"/>
          <w:sz w:val="22"/>
          <w:szCs w:val="22"/>
        </w:rPr>
      </w:pPr>
      <w:r w:rsidRPr="00A20729">
        <w:rPr>
          <w:rStyle w:val="normaltextrun"/>
          <w:rFonts w:ascii="Calibri" w:hAnsi="Calibri" w:cs="Calibri"/>
          <w:sz w:val="22"/>
          <w:szCs w:val="22"/>
        </w:rPr>
        <w:t xml:space="preserve">Le opera selezionate per essere “viste al buio” sono di </w:t>
      </w:r>
      <w:r w:rsidRPr="00A20729">
        <w:rPr>
          <w:rStyle w:val="normaltextrun"/>
          <w:rFonts w:ascii="Calibri" w:hAnsi="Calibri" w:cs="Calibri"/>
          <w:b/>
          <w:bCs/>
          <w:sz w:val="22"/>
          <w:szCs w:val="22"/>
        </w:rPr>
        <w:t>Edward Weston</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Pepper, 30P,</w:t>
      </w:r>
      <w:r w:rsidRPr="00A20729">
        <w:rPr>
          <w:rStyle w:val="normaltextrun"/>
          <w:rFonts w:ascii="Calibri" w:hAnsi="Calibri" w:cs="Calibri"/>
          <w:sz w:val="22"/>
          <w:szCs w:val="22"/>
        </w:rPr>
        <w:t xml:space="preserve"> 1930 e </w:t>
      </w:r>
      <w:proofErr w:type="spellStart"/>
      <w:r w:rsidRPr="00A20729">
        <w:rPr>
          <w:rStyle w:val="normaltextrun"/>
          <w:rFonts w:ascii="Calibri" w:hAnsi="Calibri" w:cs="Calibri"/>
          <w:b/>
          <w:bCs/>
          <w:sz w:val="22"/>
          <w:szCs w:val="22"/>
        </w:rPr>
        <w:t>Nan</w:t>
      </w:r>
      <w:proofErr w:type="spellEnd"/>
      <w:r w:rsidRPr="00A20729">
        <w:rPr>
          <w:rStyle w:val="normaltextrun"/>
          <w:rFonts w:ascii="Calibri" w:hAnsi="Calibri" w:cs="Calibri"/>
          <w:b/>
          <w:bCs/>
          <w:sz w:val="22"/>
          <w:szCs w:val="22"/>
        </w:rPr>
        <w:t xml:space="preserve"> Goldin</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 xml:space="preserve">Cookie </w:t>
      </w:r>
      <w:proofErr w:type="spellStart"/>
      <w:r w:rsidRPr="00A20729">
        <w:rPr>
          <w:rStyle w:val="normaltextrun"/>
          <w:rFonts w:ascii="Calibri" w:hAnsi="Calibri" w:cs="Calibri"/>
          <w:i/>
          <w:iCs/>
          <w:sz w:val="22"/>
          <w:szCs w:val="22"/>
        </w:rPr>
        <w:t>at</w:t>
      </w:r>
      <w:proofErr w:type="spellEnd"/>
      <w:r w:rsidRPr="00A20729">
        <w:rPr>
          <w:rStyle w:val="normaltextrun"/>
          <w:rFonts w:ascii="Calibri" w:hAnsi="Calibri" w:cs="Calibri"/>
          <w:i/>
          <w:iCs/>
          <w:sz w:val="22"/>
          <w:szCs w:val="22"/>
        </w:rPr>
        <w:t xml:space="preserve"> a </w:t>
      </w:r>
      <w:proofErr w:type="spellStart"/>
      <w:r w:rsidRPr="00A20729">
        <w:rPr>
          <w:rStyle w:val="normaltextrun"/>
          <w:rFonts w:ascii="Calibri" w:hAnsi="Calibri" w:cs="Calibri"/>
          <w:i/>
          <w:iCs/>
          <w:sz w:val="22"/>
          <w:szCs w:val="22"/>
        </w:rPr>
        <w:t>restaurant</w:t>
      </w:r>
      <w:proofErr w:type="spellEnd"/>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Positano,</w:t>
      </w:r>
      <w:r w:rsidRPr="00A20729">
        <w:rPr>
          <w:rStyle w:val="normaltextrun"/>
          <w:rFonts w:ascii="Calibri" w:hAnsi="Calibri" w:cs="Calibri"/>
          <w:sz w:val="22"/>
          <w:szCs w:val="22"/>
        </w:rPr>
        <w:t xml:space="preserve"> 1986</w:t>
      </w:r>
      <w:r w:rsidR="00A20729">
        <w:rPr>
          <w:rStyle w:val="normaltextrun"/>
          <w:rFonts w:ascii="Calibri" w:hAnsi="Calibri" w:cs="Calibri"/>
          <w:sz w:val="22"/>
          <w:szCs w:val="22"/>
        </w:rPr>
        <w:t>.</w:t>
      </w:r>
    </w:p>
    <w:p w14:paraId="7E73697E" w14:textId="77777777" w:rsidR="002D18EA" w:rsidRPr="00A20729" w:rsidRDefault="002D18EA" w:rsidP="001453AA">
      <w:pPr>
        <w:pStyle w:val="paragraph"/>
        <w:spacing w:before="0" w:beforeAutospacing="0" w:after="0" w:afterAutospacing="0"/>
        <w:jc w:val="both"/>
        <w:textAlignment w:val="baseline"/>
        <w:rPr>
          <w:rFonts w:ascii="Segoe UI" w:hAnsi="Segoe UI" w:cs="Segoe UI"/>
          <w:sz w:val="22"/>
          <w:szCs w:val="22"/>
        </w:rPr>
      </w:pPr>
      <w:r w:rsidRPr="00A20729">
        <w:rPr>
          <w:rStyle w:val="eop"/>
          <w:rFonts w:ascii="Calibri" w:hAnsi="Calibri" w:cs="Calibri"/>
          <w:sz w:val="22"/>
          <w:szCs w:val="22"/>
        </w:rPr>
        <w:t> </w:t>
      </w:r>
    </w:p>
    <w:p w14:paraId="0F6A6E81" w14:textId="4AC89B34" w:rsidR="002D18EA" w:rsidRPr="00A20729" w:rsidRDefault="002D18EA" w:rsidP="001453AA">
      <w:pPr>
        <w:pStyle w:val="paragraph"/>
        <w:spacing w:before="0" w:beforeAutospacing="0" w:after="0" w:afterAutospacing="0"/>
        <w:jc w:val="both"/>
        <w:textAlignment w:val="baseline"/>
        <w:rPr>
          <w:rStyle w:val="normaltextrun"/>
          <w:rFonts w:ascii="Calibri" w:hAnsi="Calibri" w:cs="Calibri"/>
          <w:sz w:val="22"/>
          <w:szCs w:val="22"/>
        </w:rPr>
      </w:pPr>
      <w:r w:rsidRPr="00A20729">
        <w:rPr>
          <w:rStyle w:val="normaltextrun"/>
          <w:rFonts w:ascii="Calibri" w:hAnsi="Calibri" w:cs="Calibri"/>
          <w:sz w:val="22"/>
          <w:szCs w:val="22"/>
        </w:rPr>
        <w:t xml:space="preserve">La </w:t>
      </w:r>
      <w:r w:rsidRPr="00E930B4">
        <w:rPr>
          <w:rStyle w:val="normaltextrun"/>
          <w:rFonts w:ascii="Calibri" w:hAnsi="Calibri" w:cs="Calibri"/>
          <w:b/>
          <w:bCs/>
          <w:sz w:val="22"/>
          <w:szCs w:val="22"/>
        </w:rPr>
        <w:t>seconda parte</w:t>
      </w:r>
      <w:r w:rsidRPr="00A20729">
        <w:rPr>
          <w:rStyle w:val="normaltextrun"/>
          <w:rFonts w:ascii="Calibri" w:hAnsi="Calibri" w:cs="Calibri"/>
          <w:sz w:val="22"/>
          <w:szCs w:val="22"/>
        </w:rPr>
        <w:t xml:space="preserve"> della mostra si costituirà di una narrazione costruita attraverso le immagini che compongono il percorso espositivo. Ci sono scatti che bloccano istanti, come quelli del fotografo giapponese </w:t>
      </w:r>
      <w:proofErr w:type="spellStart"/>
      <w:r w:rsidRPr="00A20729">
        <w:rPr>
          <w:rStyle w:val="normaltextrun"/>
          <w:rFonts w:ascii="Calibri" w:hAnsi="Calibri" w:cs="Calibri"/>
          <w:b/>
          <w:bCs/>
          <w:sz w:val="22"/>
          <w:szCs w:val="22"/>
        </w:rPr>
        <w:t>Naoya</w:t>
      </w:r>
      <w:proofErr w:type="spellEnd"/>
      <w:r w:rsidRPr="00A20729">
        <w:rPr>
          <w:rStyle w:val="normaltextrun"/>
          <w:rFonts w:ascii="Calibri" w:hAnsi="Calibri" w:cs="Calibri"/>
          <w:b/>
          <w:bCs/>
          <w:sz w:val="22"/>
          <w:szCs w:val="22"/>
        </w:rPr>
        <w:t xml:space="preserve"> </w:t>
      </w:r>
      <w:proofErr w:type="spellStart"/>
      <w:r w:rsidRPr="00A20729">
        <w:rPr>
          <w:rStyle w:val="normaltextrun"/>
          <w:rFonts w:ascii="Calibri" w:hAnsi="Calibri" w:cs="Calibri"/>
          <w:b/>
          <w:bCs/>
          <w:sz w:val="22"/>
          <w:szCs w:val="22"/>
        </w:rPr>
        <w:t>Hatakeyama</w:t>
      </w:r>
      <w:proofErr w:type="spellEnd"/>
      <w:r w:rsidRPr="00A20729">
        <w:rPr>
          <w:rStyle w:val="normaltextrun"/>
          <w:rFonts w:ascii="Calibri" w:hAnsi="Calibri" w:cs="Calibri"/>
          <w:sz w:val="22"/>
          <w:szCs w:val="22"/>
        </w:rPr>
        <w:t xml:space="preserve"> nella sequenza “</w:t>
      </w:r>
      <w:r w:rsidRPr="00A20729">
        <w:rPr>
          <w:rStyle w:val="normaltextrun"/>
          <w:rFonts w:ascii="Calibri" w:hAnsi="Calibri" w:cs="Calibri"/>
          <w:i/>
          <w:iCs/>
          <w:sz w:val="22"/>
          <w:szCs w:val="22"/>
        </w:rPr>
        <w:t>A Bird/Blast</w:t>
      </w:r>
      <w:r w:rsidRPr="00A20729">
        <w:rPr>
          <w:rStyle w:val="normaltextrun"/>
          <w:rFonts w:ascii="Calibri" w:hAnsi="Calibri" w:cs="Calibri"/>
          <w:sz w:val="22"/>
          <w:szCs w:val="22"/>
        </w:rPr>
        <w:t xml:space="preserve">” o il racconto della fotografa </w:t>
      </w:r>
      <w:r w:rsidRPr="00E930B4">
        <w:rPr>
          <w:rStyle w:val="normaltextrun"/>
          <w:rFonts w:ascii="Calibri" w:hAnsi="Calibri" w:cs="Calibri"/>
          <w:color w:val="000000" w:themeColor="text1"/>
          <w:sz w:val="22"/>
          <w:szCs w:val="22"/>
        </w:rPr>
        <w:t>indiana</w:t>
      </w:r>
      <w:r w:rsidRPr="00915B33">
        <w:rPr>
          <w:rStyle w:val="normaltextrun"/>
          <w:rFonts w:ascii="Calibri" w:hAnsi="Calibri" w:cs="Calibri"/>
          <w:color w:val="FF0000"/>
          <w:sz w:val="22"/>
          <w:szCs w:val="22"/>
        </w:rPr>
        <w:t xml:space="preserve"> </w:t>
      </w:r>
      <w:proofErr w:type="spellStart"/>
      <w:r w:rsidRPr="00A20729">
        <w:rPr>
          <w:rStyle w:val="normaltextrun"/>
          <w:rFonts w:ascii="Calibri" w:hAnsi="Calibri" w:cs="Calibri"/>
          <w:b/>
          <w:bCs/>
          <w:sz w:val="22"/>
          <w:szCs w:val="22"/>
        </w:rPr>
        <w:t>Dayanita</w:t>
      </w:r>
      <w:proofErr w:type="spellEnd"/>
      <w:r w:rsidRPr="00A20729">
        <w:rPr>
          <w:rStyle w:val="normaltextrun"/>
          <w:rFonts w:ascii="Calibri" w:hAnsi="Calibri" w:cs="Calibri"/>
          <w:b/>
          <w:bCs/>
          <w:sz w:val="22"/>
          <w:szCs w:val="22"/>
        </w:rPr>
        <w:t xml:space="preserve"> Singh</w:t>
      </w:r>
      <w:r w:rsidRPr="00A20729">
        <w:rPr>
          <w:rStyle w:val="normaltextrun"/>
          <w:rFonts w:ascii="Calibri" w:hAnsi="Calibri" w:cs="Calibri"/>
          <w:sz w:val="22"/>
          <w:szCs w:val="22"/>
        </w:rPr>
        <w:t xml:space="preserve"> che racchiude in 21 foto dal titolo </w:t>
      </w:r>
      <w:proofErr w:type="spellStart"/>
      <w:r w:rsidRPr="00A20729">
        <w:rPr>
          <w:rStyle w:val="normaltextrun"/>
          <w:rFonts w:ascii="Calibri" w:hAnsi="Calibri" w:cs="Calibri"/>
          <w:i/>
          <w:iCs/>
          <w:sz w:val="22"/>
          <w:szCs w:val="22"/>
        </w:rPr>
        <w:t>Myself</w:t>
      </w:r>
      <w:proofErr w:type="spellEnd"/>
      <w:r w:rsidRPr="00A20729">
        <w:rPr>
          <w:rStyle w:val="normaltextrun"/>
          <w:rFonts w:ascii="Calibri" w:hAnsi="Calibri" w:cs="Calibri"/>
          <w:i/>
          <w:iCs/>
          <w:sz w:val="22"/>
          <w:szCs w:val="22"/>
        </w:rPr>
        <w:t xml:space="preserve">, Mona Amhed, </w:t>
      </w:r>
      <w:r w:rsidRPr="00A20729">
        <w:rPr>
          <w:rStyle w:val="normaltextrun"/>
          <w:rFonts w:ascii="Calibri" w:hAnsi="Calibri" w:cs="Calibri"/>
          <w:sz w:val="22"/>
          <w:szCs w:val="22"/>
        </w:rPr>
        <w:t xml:space="preserve">(1989-2001), dodici anni di vita dell’amico Mona Ahmed, un eunuco di Mumbai. </w:t>
      </w:r>
    </w:p>
    <w:p w14:paraId="376AE2CB" w14:textId="77777777" w:rsidR="00A20729" w:rsidRPr="00597705" w:rsidRDefault="00A20729" w:rsidP="001453AA">
      <w:pPr>
        <w:pStyle w:val="paragraph"/>
        <w:spacing w:before="0" w:beforeAutospacing="0" w:after="0" w:afterAutospacing="0"/>
        <w:jc w:val="both"/>
        <w:textAlignment w:val="baseline"/>
        <w:rPr>
          <w:rStyle w:val="eop"/>
          <w:rFonts w:ascii="Calibri" w:hAnsi="Calibri" w:cs="Calibri"/>
          <w:strike/>
          <w:sz w:val="22"/>
          <w:szCs w:val="22"/>
        </w:rPr>
      </w:pPr>
    </w:p>
    <w:p w14:paraId="3E33524B" w14:textId="77777777" w:rsidR="00CB14FE" w:rsidRDefault="002D18EA" w:rsidP="001453AA">
      <w:pPr>
        <w:pStyle w:val="paragraph"/>
        <w:spacing w:before="0" w:beforeAutospacing="0" w:after="0" w:afterAutospacing="0"/>
        <w:jc w:val="both"/>
        <w:textAlignment w:val="baseline"/>
        <w:rPr>
          <w:rStyle w:val="normaltextrun"/>
          <w:rFonts w:ascii="Calibri" w:hAnsi="Calibri" w:cs="Calibri"/>
          <w:sz w:val="22"/>
          <w:szCs w:val="22"/>
        </w:rPr>
      </w:pPr>
      <w:r w:rsidRPr="00A20729">
        <w:rPr>
          <w:rStyle w:val="eop"/>
          <w:rFonts w:ascii="Calibri" w:hAnsi="Calibri" w:cs="Calibri"/>
          <w:sz w:val="22"/>
          <w:szCs w:val="22"/>
        </w:rPr>
        <w:t xml:space="preserve">La </w:t>
      </w:r>
      <w:r w:rsidRPr="00E930B4">
        <w:rPr>
          <w:rStyle w:val="eop"/>
          <w:rFonts w:ascii="Calibri" w:hAnsi="Calibri" w:cs="Calibri"/>
          <w:b/>
          <w:bCs/>
          <w:sz w:val="22"/>
          <w:szCs w:val="22"/>
        </w:rPr>
        <w:t>terza parte</w:t>
      </w:r>
      <w:r w:rsidRPr="00A20729">
        <w:rPr>
          <w:rStyle w:val="eop"/>
          <w:rFonts w:ascii="Calibri" w:hAnsi="Calibri" w:cs="Calibri"/>
          <w:sz w:val="22"/>
          <w:szCs w:val="22"/>
        </w:rPr>
        <w:t xml:space="preserve"> della mostra, composta da un ampio corpus di opere, mette in scena la parola scritta, articolandosi in lavori installativi, disegni o fotografie.</w:t>
      </w:r>
      <w:r w:rsidRPr="00A20729">
        <w:rPr>
          <w:rFonts w:ascii="Segoe UI" w:hAnsi="Segoe UI" w:cs="Segoe UI"/>
          <w:sz w:val="22"/>
          <w:szCs w:val="22"/>
        </w:rPr>
        <w:t xml:space="preserve"> </w:t>
      </w:r>
      <w:r w:rsidRPr="00A20729">
        <w:rPr>
          <w:rStyle w:val="normaltextrun"/>
          <w:rFonts w:ascii="Calibri" w:hAnsi="Calibri" w:cs="Calibri"/>
          <w:sz w:val="22"/>
          <w:szCs w:val="22"/>
        </w:rPr>
        <w:t xml:space="preserve">In mostra saranno presentate alcune delle prove d’artista realizzate per il mensile “Alfabeta” (1979-1988) facenti parte di uno dei nuclei più significativi della raccolta del Disegno della Galleria Civica di Modena: l’alfabeto disegnato a matita da </w:t>
      </w:r>
      <w:r w:rsidRPr="00A20729">
        <w:rPr>
          <w:rStyle w:val="normaltextrun"/>
          <w:rFonts w:ascii="Calibri" w:hAnsi="Calibri" w:cs="Calibri"/>
          <w:b/>
          <w:bCs/>
          <w:sz w:val="22"/>
          <w:szCs w:val="22"/>
        </w:rPr>
        <w:t>Fausto Melotti</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Senza titolo</w:t>
      </w:r>
      <w:r w:rsidRPr="00A20729">
        <w:rPr>
          <w:rStyle w:val="normaltextrun"/>
          <w:rFonts w:ascii="Calibri" w:hAnsi="Calibri" w:cs="Calibri"/>
          <w:sz w:val="22"/>
          <w:szCs w:val="22"/>
        </w:rPr>
        <w:t xml:space="preserve">, 1983; la fotografia di </w:t>
      </w:r>
      <w:r w:rsidRPr="00A20729">
        <w:rPr>
          <w:rStyle w:val="normaltextrun"/>
          <w:rFonts w:ascii="Calibri" w:hAnsi="Calibri" w:cs="Calibri"/>
          <w:b/>
          <w:bCs/>
          <w:sz w:val="22"/>
          <w:szCs w:val="22"/>
        </w:rPr>
        <w:t>Gianfranco Baruchello</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A partire da oggi</w:t>
      </w:r>
      <w:r w:rsidRPr="00A20729">
        <w:rPr>
          <w:rStyle w:val="normaltextrun"/>
          <w:rFonts w:ascii="Calibri" w:hAnsi="Calibri" w:cs="Calibri"/>
          <w:sz w:val="22"/>
          <w:szCs w:val="22"/>
        </w:rPr>
        <w:t>, 1983: “</w:t>
      </w:r>
      <w:r w:rsidRPr="00A20729">
        <w:rPr>
          <w:rStyle w:val="normaltextrun"/>
          <w:rFonts w:ascii="Calibri" w:hAnsi="Calibri" w:cs="Calibri"/>
          <w:i/>
          <w:iCs/>
          <w:sz w:val="22"/>
          <w:szCs w:val="22"/>
        </w:rPr>
        <w:t xml:space="preserve">A partire da oggi scrivo, su questo foglio incollato accanto allo specchio del lavandino, la prima o le prime parole che mi vengono in mente appena sveglio. 27 </w:t>
      </w:r>
      <w:r w:rsidR="00A20729" w:rsidRPr="00A20729">
        <w:rPr>
          <w:rStyle w:val="normaltextrun"/>
          <w:rFonts w:ascii="Calibri" w:hAnsi="Calibri" w:cs="Calibri"/>
          <w:i/>
          <w:iCs/>
          <w:sz w:val="22"/>
          <w:szCs w:val="22"/>
        </w:rPr>
        <w:t>aprile</w:t>
      </w:r>
      <w:r w:rsidRPr="00A20729">
        <w:rPr>
          <w:rStyle w:val="normaltextrun"/>
          <w:rFonts w:ascii="Calibri" w:hAnsi="Calibri" w:cs="Calibri"/>
          <w:i/>
          <w:iCs/>
          <w:sz w:val="22"/>
          <w:szCs w:val="22"/>
        </w:rPr>
        <w:t xml:space="preserve"> 1981</w:t>
      </w:r>
      <w:r w:rsidRPr="00A20729">
        <w:rPr>
          <w:rStyle w:val="normaltextrun"/>
          <w:rFonts w:ascii="Calibri" w:hAnsi="Calibri" w:cs="Calibri"/>
          <w:sz w:val="22"/>
          <w:szCs w:val="22"/>
        </w:rPr>
        <w:t xml:space="preserve">”. </w:t>
      </w:r>
    </w:p>
    <w:p w14:paraId="6C3B4FBE" w14:textId="77777777" w:rsidR="00CB14FE" w:rsidRDefault="00CB14FE" w:rsidP="001453AA">
      <w:pPr>
        <w:pStyle w:val="paragraph"/>
        <w:spacing w:before="0" w:beforeAutospacing="0" w:after="0" w:afterAutospacing="0"/>
        <w:jc w:val="both"/>
        <w:textAlignment w:val="baseline"/>
        <w:rPr>
          <w:rStyle w:val="normaltextrun"/>
          <w:rFonts w:ascii="Calibri" w:hAnsi="Calibri" w:cs="Calibri"/>
          <w:sz w:val="22"/>
          <w:szCs w:val="22"/>
        </w:rPr>
      </w:pPr>
    </w:p>
    <w:p w14:paraId="034D4E62" w14:textId="51E8D4DF" w:rsidR="002D18EA" w:rsidRPr="00CB14FE" w:rsidRDefault="002D18EA" w:rsidP="001453AA">
      <w:pPr>
        <w:pStyle w:val="paragraph"/>
        <w:spacing w:before="0" w:beforeAutospacing="0" w:after="0" w:afterAutospacing="0"/>
        <w:jc w:val="both"/>
        <w:textAlignment w:val="baseline"/>
        <w:rPr>
          <w:rFonts w:ascii="Calibri" w:hAnsi="Calibri" w:cs="Calibri"/>
          <w:i/>
          <w:iCs/>
          <w:sz w:val="22"/>
          <w:szCs w:val="22"/>
        </w:rPr>
      </w:pPr>
      <w:r w:rsidRPr="00A20729">
        <w:rPr>
          <w:rStyle w:val="normaltextrun"/>
          <w:rFonts w:ascii="Calibri" w:hAnsi="Calibri" w:cs="Calibri"/>
          <w:sz w:val="22"/>
          <w:szCs w:val="22"/>
        </w:rPr>
        <w:t xml:space="preserve">Dello stesso fondo la serie di </w:t>
      </w:r>
      <w:r w:rsidRPr="00A20729">
        <w:rPr>
          <w:rStyle w:val="normaltextrun"/>
          <w:rFonts w:ascii="Calibri" w:hAnsi="Calibri" w:cs="Calibri"/>
          <w:b/>
          <w:bCs/>
          <w:sz w:val="22"/>
          <w:szCs w:val="22"/>
        </w:rPr>
        <w:t>Luigi Malerba</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Profili</w:t>
      </w:r>
      <w:r w:rsidRPr="00A20729">
        <w:rPr>
          <w:rStyle w:val="normaltextrun"/>
          <w:rFonts w:ascii="Calibri" w:hAnsi="Calibri" w:cs="Calibri"/>
          <w:sz w:val="22"/>
          <w:szCs w:val="22"/>
        </w:rPr>
        <w:t xml:space="preserve">, 1985 e l’opera su carta a strappo di </w:t>
      </w:r>
      <w:r w:rsidRPr="00A20729">
        <w:rPr>
          <w:rStyle w:val="normaltextrun"/>
          <w:rFonts w:ascii="Calibri" w:hAnsi="Calibri" w:cs="Calibri"/>
          <w:b/>
          <w:bCs/>
          <w:sz w:val="22"/>
          <w:szCs w:val="22"/>
        </w:rPr>
        <w:t>Alighiero e Boetti</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 xml:space="preserve">Clessidra, cerniera, viceversa, </w:t>
      </w:r>
      <w:r w:rsidRPr="00A20729">
        <w:rPr>
          <w:rStyle w:val="normaltextrun"/>
          <w:rFonts w:ascii="Calibri" w:hAnsi="Calibri" w:cs="Calibri"/>
          <w:sz w:val="22"/>
          <w:szCs w:val="22"/>
        </w:rPr>
        <w:t xml:space="preserve">1985 accompagnata da una fotografia del 1970 di </w:t>
      </w:r>
      <w:r w:rsidRPr="00A20729">
        <w:rPr>
          <w:rStyle w:val="normaltextrun"/>
          <w:rFonts w:ascii="Calibri" w:hAnsi="Calibri" w:cs="Calibri"/>
          <w:b/>
          <w:bCs/>
          <w:sz w:val="22"/>
          <w:szCs w:val="22"/>
        </w:rPr>
        <w:t>Cesare Colombo</w:t>
      </w:r>
      <w:r w:rsidRPr="00A20729">
        <w:rPr>
          <w:rStyle w:val="normaltextrun"/>
          <w:rFonts w:ascii="Calibri" w:hAnsi="Calibri" w:cs="Calibri"/>
          <w:sz w:val="22"/>
          <w:szCs w:val="22"/>
        </w:rPr>
        <w:t xml:space="preserve"> che ritrae l’artista mentre lavora a </w:t>
      </w:r>
      <w:r w:rsidRPr="00A20729">
        <w:rPr>
          <w:rStyle w:val="normaltextrun"/>
          <w:rFonts w:ascii="Calibri" w:hAnsi="Calibri" w:cs="Calibri"/>
          <w:i/>
          <w:iCs/>
          <w:sz w:val="22"/>
          <w:szCs w:val="22"/>
        </w:rPr>
        <w:t>Dossier Postale.</w:t>
      </w:r>
      <w:r w:rsidRPr="00A20729">
        <w:rPr>
          <w:rStyle w:val="eop"/>
          <w:rFonts w:ascii="Calibri" w:hAnsi="Calibri" w:cs="Calibri"/>
          <w:sz w:val="22"/>
          <w:szCs w:val="22"/>
        </w:rPr>
        <w:t> </w:t>
      </w:r>
    </w:p>
    <w:p w14:paraId="47C4ADC3" w14:textId="2BAFA650" w:rsidR="002D18EA" w:rsidRPr="00A20729" w:rsidRDefault="002D18EA" w:rsidP="001453AA">
      <w:pPr>
        <w:pStyle w:val="paragraph"/>
        <w:spacing w:before="0" w:beforeAutospacing="0" w:after="0" w:afterAutospacing="0"/>
        <w:jc w:val="both"/>
        <w:textAlignment w:val="baseline"/>
        <w:rPr>
          <w:rFonts w:ascii="Segoe UI" w:hAnsi="Segoe UI" w:cs="Segoe UI"/>
          <w:sz w:val="22"/>
          <w:szCs w:val="22"/>
        </w:rPr>
      </w:pPr>
      <w:r w:rsidRPr="00A20729">
        <w:rPr>
          <w:rStyle w:val="normaltextrun"/>
          <w:rFonts w:ascii="Calibri" w:hAnsi="Calibri" w:cs="Calibri"/>
          <w:sz w:val="22"/>
          <w:szCs w:val="22"/>
        </w:rPr>
        <w:t xml:space="preserve">E ancora, la parola come atto performativo nelle opere di </w:t>
      </w:r>
      <w:r w:rsidRPr="00A20729">
        <w:rPr>
          <w:rStyle w:val="normaltextrun"/>
          <w:rFonts w:ascii="Calibri" w:hAnsi="Calibri" w:cs="Calibri"/>
          <w:b/>
          <w:bCs/>
          <w:sz w:val="22"/>
          <w:szCs w:val="22"/>
        </w:rPr>
        <w:t xml:space="preserve">Piero Manzoni, </w:t>
      </w:r>
      <w:r w:rsidRPr="00A20729">
        <w:rPr>
          <w:rStyle w:val="normaltextrun"/>
          <w:rFonts w:ascii="Calibri" w:hAnsi="Calibri" w:cs="Calibri"/>
          <w:sz w:val="22"/>
          <w:szCs w:val="22"/>
        </w:rPr>
        <w:t xml:space="preserve">la famosa </w:t>
      </w:r>
      <w:r w:rsidRPr="00A20729">
        <w:rPr>
          <w:rStyle w:val="normaltextrun"/>
          <w:rFonts w:ascii="Calibri" w:hAnsi="Calibri" w:cs="Calibri"/>
          <w:i/>
          <w:iCs/>
          <w:sz w:val="22"/>
          <w:szCs w:val="22"/>
        </w:rPr>
        <w:t>Scultura vivente</w:t>
      </w:r>
      <w:r w:rsidRPr="00A20729">
        <w:rPr>
          <w:rStyle w:val="normaltextrun"/>
          <w:rFonts w:ascii="Calibri" w:hAnsi="Calibri" w:cs="Calibri"/>
          <w:sz w:val="22"/>
          <w:szCs w:val="22"/>
        </w:rPr>
        <w:t xml:space="preserve">, 1961 </w:t>
      </w:r>
      <w:r w:rsidR="002A4F35" w:rsidRPr="00E930B4">
        <w:rPr>
          <w:rStyle w:val="normaltextrun"/>
          <w:rFonts w:ascii="Calibri" w:hAnsi="Calibri" w:cs="Calibri"/>
          <w:color w:val="000000" w:themeColor="text1"/>
          <w:sz w:val="22"/>
          <w:szCs w:val="22"/>
        </w:rPr>
        <w:t>fotografata da Giuseppe Bellone</w:t>
      </w:r>
      <w:r w:rsidR="002A4F35" w:rsidRPr="002A4F35">
        <w:rPr>
          <w:rStyle w:val="normaltextrun"/>
          <w:rFonts w:ascii="Calibri" w:hAnsi="Calibri" w:cs="Calibri"/>
          <w:color w:val="FF0000"/>
          <w:sz w:val="22"/>
          <w:szCs w:val="22"/>
        </w:rPr>
        <w:t xml:space="preserve"> </w:t>
      </w:r>
      <w:r w:rsidRPr="00A20729">
        <w:rPr>
          <w:rStyle w:val="normaltextrun"/>
          <w:rFonts w:ascii="Calibri" w:hAnsi="Calibri" w:cs="Calibri"/>
          <w:sz w:val="22"/>
          <w:szCs w:val="22"/>
        </w:rPr>
        <w:t xml:space="preserve">e </w:t>
      </w:r>
      <w:r w:rsidRPr="00A20729">
        <w:rPr>
          <w:rStyle w:val="normaltextrun"/>
          <w:rFonts w:ascii="Calibri" w:hAnsi="Calibri" w:cs="Calibri"/>
          <w:b/>
          <w:bCs/>
          <w:sz w:val="22"/>
          <w:szCs w:val="22"/>
        </w:rPr>
        <w:t>Gina Pane</w:t>
      </w:r>
      <w:r w:rsidRPr="00A20729">
        <w:rPr>
          <w:rStyle w:val="normaltextrun"/>
          <w:rFonts w:ascii="Calibri" w:hAnsi="Calibri" w:cs="Calibri"/>
          <w:sz w:val="22"/>
          <w:szCs w:val="22"/>
        </w:rPr>
        <w:t xml:space="preserve"> in </w:t>
      </w:r>
      <w:r w:rsidRPr="00A20729">
        <w:rPr>
          <w:rStyle w:val="normaltextrun"/>
          <w:rFonts w:ascii="Calibri" w:hAnsi="Calibri" w:cs="Calibri"/>
          <w:i/>
          <w:iCs/>
          <w:sz w:val="22"/>
          <w:szCs w:val="22"/>
        </w:rPr>
        <w:t xml:space="preserve">Action </w:t>
      </w:r>
      <w:proofErr w:type="spellStart"/>
      <w:r w:rsidRPr="00A20729">
        <w:rPr>
          <w:rStyle w:val="normaltextrun"/>
          <w:rFonts w:ascii="Calibri" w:hAnsi="Calibri" w:cs="Calibri"/>
          <w:i/>
          <w:iCs/>
          <w:sz w:val="22"/>
          <w:szCs w:val="22"/>
        </w:rPr>
        <w:t>mélancolique</w:t>
      </w:r>
      <w:proofErr w:type="spellEnd"/>
      <w:r w:rsidRPr="00A20729">
        <w:rPr>
          <w:rStyle w:val="normaltextrun"/>
          <w:rFonts w:ascii="Calibri" w:hAnsi="Calibri" w:cs="Calibri"/>
          <w:i/>
          <w:iCs/>
          <w:sz w:val="22"/>
          <w:szCs w:val="22"/>
        </w:rPr>
        <w:t xml:space="preserve"> 2x2x2</w:t>
      </w:r>
      <w:r w:rsidRPr="00A20729">
        <w:rPr>
          <w:rStyle w:val="normaltextrun"/>
          <w:rFonts w:ascii="Calibri" w:hAnsi="Calibri" w:cs="Calibri"/>
          <w:sz w:val="22"/>
          <w:szCs w:val="22"/>
        </w:rPr>
        <w:t>, 1974 fotografata da Mimmo Jodice nello studio Morra a Napoli. </w:t>
      </w:r>
      <w:r w:rsidRPr="00A20729">
        <w:rPr>
          <w:rStyle w:val="eop"/>
          <w:rFonts w:ascii="Calibri" w:hAnsi="Calibri" w:cs="Calibri"/>
          <w:sz w:val="22"/>
          <w:szCs w:val="22"/>
        </w:rPr>
        <w:t> </w:t>
      </w:r>
    </w:p>
    <w:p w14:paraId="7A87A2AB" w14:textId="332C7AFF" w:rsidR="002D18EA" w:rsidRPr="00A20729" w:rsidRDefault="002D18EA" w:rsidP="001453AA">
      <w:pPr>
        <w:pStyle w:val="paragraph"/>
        <w:spacing w:before="0" w:beforeAutospacing="0" w:after="0" w:afterAutospacing="0"/>
        <w:jc w:val="both"/>
        <w:textAlignment w:val="baseline"/>
        <w:rPr>
          <w:rFonts w:ascii="Segoe UI" w:hAnsi="Segoe UI" w:cs="Segoe UI"/>
          <w:sz w:val="22"/>
          <w:szCs w:val="22"/>
        </w:rPr>
      </w:pPr>
      <w:r w:rsidRPr="00A20729">
        <w:rPr>
          <w:rStyle w:val="normaltextrun"/>
          <w:rFonts w:ascii="Calibri" w:hAnsi="Calibri" w:cs="Calibri"/>
          <w:sz w:val="22"/>
          <w:szCs w:val="22"/>
        </w:rPr>
        <w:t xml:space="preserve">Si parla di comunicazione epistolare nelle foto di </w:t>
      </w:r>
      <w:proofErr w:type="spellStart"/>
      <w:r w:rsidRPr="00A20729">
        <w:rPr>
          <w:rStyle w:val="normaltextrun"/>
          <w:rFonts w:ascii="Calibri" w:hAnsi="Calibri" w:cs="Calibri"/>
          <w:b/>
          <w:bCs/>
          <w:sz w:val="22"/>
          <w:szCs w:val="22"/>
        </w:rPr>
        <w:t>Miwa</w:t>
      </w:r>
      <w:proofErr w:type="spellEnd"/>
      <w:r w:rsidRPr="00A20729">
        <w:rPr>
          <w:rStyle w:val="normaltextrun"/>
          <w:rFonts w:ascii="Calibri" w:hAnsi="Calibri" w:cs="Calibri"/>
          <w:b/>
          <w:bCs/>
          <w:sz w:val="22"/>
          <w:szCs w:val="22"/>
        </w:rPr>
        <w:t xml:space="preserve"> </w:t>
      </w:r>
      <w:proofErr w:type="spellStart"/>
      <w:r w:rsidRPr="00A20729">
        <w:rPr>
          <w:rStyle w:val="normaltextrun"/>
          <w:rFonts w:ascii="Calibri" w:hAnsi="Calibri" w:cs="Calibri"/>
          <w:b/>
          <w:bCs/>
          <w:sz w:val="22"/>
          <w:szCs w:val="22"/>
        </w:rPr>
        <w:t>Yanagi</w:t>
      </w:r>
      <w:proofErr w:type="spellEnd"/>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Estelle</w:t>
      </w:r>
      <w:r w:rsidRPr="00A20729">
        <w:rPr>
          <w:rStyle w:val="normaltextrun"/>
          <w:rFonts w:ascii="Calibri" w:hAnsi="Calibri" w:cs="Calibri"/>
          <w:sz w:val="22"/>
          <w:szCs w:val="22"/>
        </w:rPr>
        <w:t xml:space="preserve">, 2003, nell’installazione di </w:t>
      </w:r>
      <w:proofErr w:type="spellStart"/>
      <w:r w:rsidRPr="00A20729">
        <w:rPr>
          <w:rStyle w:val="normaltextrun"/>
          <w:rFonts w:ascii="Calibri" w:hAnsi="Calibri" w:cs="Calibri"/>
          <w:b/>
          <w:bCs/>
          <w:sz w:val="22"/>
          <w:szCs w:val="22"/>
        </w:rPr>
        <w:t>Akram</w:t>
      </w:r>
      <w:proofErr w:type="spellEnd"/>
      <w:r w:rsidRPr="00A20729">
        <w:rPr>
          <w:rStyle w:val="normaltextrun"/>
          <w:rFonts w:ascii="Calibri" w:hAnsi="Calibri" w:cs="Calibri"/>
          <w:b/>
          <w:bCs/>
          <w:sz w:val="22"/>
          <w:szCs w:val="22"/>
        </w:rPr>
        <w:t xml:space="preserve"> </w:t>
      </w:r>
      <w:proofErr w:type="spellStart"/>
      <w:r w:rsidRPr="00A20729">
        <w:rPr>
          <w:rStyle w:val="normaltextrun"/>
          <w:rFonts w:ascii="Calibri" w:hAnsi="Calibri" w:cs="Calibri"/>
          <w:b/>
          <w:bCs/>
          <w:sz w:val="22"/>
          <w:szCs w:val="22"/>
        </w:rPr>
        <w:t>Zaatari</w:t>
      </w:r>
      <w:proofErr w:type="spellEnd"/>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 xml:space="preserve">Nabih </w:t>
      </w:r>
      <w:proofErr w:type="spellStart"/>
      <w:r w:rsidRPr="00A20729">
        <w:rPr>
          <w:rStyle w:val="normaltextrun"/>
          <w:rFonts w:ascii="Calibri" w:hAnsi="Calibri" w:cs="Calibri"/>
          <w:i/>
          <w:iCs/>
          <w:sz w:val="22"/>
          <w:szCs w:val="22"/>
        </w:rPr>
        <w:t>Awada’s</w:t>
      </w:r>
      <w:proofErr w:type="spellEnd"/>
      <w:r w:rsidRPr="00A20729">
        <w:rPr>
          <w:rStyle w:val="normaltextrun"/>
          <w:rFonts w:ascii="Calibri" w:hAnsi="Calibri" w:cs="Calibri"/>
          <w:i/>
          <w:iCs/>
          <w:sz w:val="22"/>
          <w:szCs w:val="22"/>
        </w:rPr>
        <w:t xml:space="preserve"> </w:t>
      </w:r>
      <w:proofErr w:type="spellStart"/>
      <w:r w:rsidRPr="00A20729">
        <w:rPr>
          <w:rStyle w:val="normaltextrun"/>
          <w:rFonts w:ascii="Calibri" w:hAnsi="Calibri" w:cs="Calibri"/>
          <w:i/>
          <w:iCs/>
          <w:sz w:val="22"/>
          <w:szCs w:val="22"/>
        </w:rPr>
        <w:t>letters</w:t>
      </w:r>
      <w:proofErr w:type="spellEnd"/>
      <w:r w:rsidRPr="00A20729">
        <w:rPr>
          <w:rStyle w:val="normaltextrun"/>
          <w:rFonts w:ascii="Calibri" w:hAnsi="Calibri" w:cs="Calibri"/>
          <w:i/>
          <w:iCs/>
          <w:sz w:val="22"/>
          <w:szCs w:val="22"/>
        </w:rPr>
        <w:t xml:space="preserve"> from </w:t>
      </w:r>
      <w:proofErr w:type="spellStart"/>
      <w:r w:rsidRPr="00A20729">
        <w:rPr>
          <w:rStyle w:val="normaltextrun"/>
          <w:rFonts w:ascii="Calibri" w:hAnsi="Calibri" w:cs="Calibri"/>
          <w:i/>
          <w:iCs/>
          <w:sz w:val="22"/>
          <w:szCs w:val="22"/>
        </w:rPr>
        <w:t>Askalan</w:t>
      </w:r>
      <w:proofErr w:type="spellEnd"/>
      <w:r w:rsidRPr="00A20729">
        <w:rPr>
          <w:rStyle w:val="normaltextrun"/>
          <w:rFonts w:ascii="Calibri" w:hAnsi="Calibri" w:cs="Calibri"/>
          <w:sz w:val="22"/>
          <w:szCs w:val="22"/>
        </w:rPr>
        <w:t xml:space="preserve">, e </w:t>
      </w:r>
      <w:r w:rsidRPr="00A20729">
        <w:rPr>
          <w:rStyle w:val="normaltextrun"/>
          <w:rFonts w:ascii="Calibri" w:hAnsi="Calibri" w:cs="Calibri"/>
          <w:i/>
          <w:iCs/>
          <w:sz w:val="22"/>
          <w:szCs w:val="22"/>
        </w:rPr>
        <w:t xml:space="preserve">Book of </w:t>
      </w:r>
      <w:proofErr w:type="spellStart"/>
      <w:r w:rsidRPr="00A20729">
        <w:rPr>
          <w:rStyle w:val="normaltextrun"/>
          <w:rFonts w:ascii="Calibri" w:hAnsi="Calibri" w:cs="Calibri"/>
          <w:i/>
          <w:iCs/>
          <w:sz w:val="22"/>
          <w:szCs w:val="22"/>
        </w:rPr>
        <w:t>letters</w:t>
      </w:r>
      <w:proofErr w:type="spellEnd"/>
      <w:r w:rsidRPr="00A20729">
        <w:rPr>
          <w:rStyle w:val="normaltextrun"/>
          <w:rFonts w:ascii="Calibri" w:hAnsi="Calibri" w:cs="Calibri"/>
          <w:i/>
          <w:iCs/>
          <w:sz w:val="22"/>
          <w:szCs w:val="22"/>
        </w:rPr>
        <w:t xml:space="preserve"> from family and friends</w:t>
      </w:r>
      <w:r w:rsidRPr="00A20729">
        <w:rPr>
          <w:rStyle w:val="normaltextrun"/>
          <w:rFonts w:ascii="Calibri" w:hAnsi="Calibri" w:cs="Calibri"/>
          <w:sz w:val="22"/>
          <w:szCs w:val="22"/>
        </w:rPr>
        <w:t xml:space="preserve"> 2007 o di </w:t>
      </w:r>
      <w:r w:rsidRPr="00A20729">
        <w:rPr>
          <w:rStyle w:val="normaltextrun"/>
          <w:rFonts w:ascii="Calibri" w:hAnsi="Calibri" w:cs="Calibri"/>
          <w:b/>
          <w:bCs/>
          <w:sz w:val="22"/>
          <w:szCs w:val="22"/>
        </w:rPr>
        <w:t xml:space="preserve">Samanta </w:t>
      </w:r>
      <w:proofErr w:type="spellStart"/>
      <w:r w:rsidRPr="00A20729">
        <w:rPr>
          <w:rStyle w:val="normaltextrun"/>
          <w:rFonts w:ascii="Calibri" w:hAnsi="Calibri" w:cs="Calibri"/>
          <w:b/>
          <w:bCs/>
          <w:sz w:val="22"/>
          <w:szCs w:val="22"/>
        </w:rPr>
        <w:t>Batra</w:t>
      </w:r>
      <w:proofErr w:type="spellEnd"/>
      <w:r w:rsidRPr="00A20729">
        <w:rPr>
          <w:rStyle w:val="normaltextrun"/>
          <w:rFonts w:ascii="Calibri" w:hAnsi="Calibri" w:cs="Calibri"/>
          <w:b/>
          <w:bCs/>
          <w:sz w:val="22"/>
          <w:szCs w:val="22"/>
        </w:rPr>
        <w:t xml:space="preserve"> Mehta</w:t>
      </w:r>
      <w:r w:rsidRPr="00A20729">
        <w:rPr>
          <w:rStyle w:val="normaltextrun"/>
          <w:rFonts w:ascii="Calibri" w:hAnsi="Calibri" w:cs="Calibri"/>
          <w:sz w:val="22"/>
          <w:szCs w:val="22"/>
        </w:rPr>
        <w:t xml:space="preserve"> </w:t>
      </w:r>
      <w:r w:rsidRPr="00A20729">
        <w:rPr>
          <w:rStyle w:val="normaltextrun"/>
          <w:rFonts w:ascii="Calibri" w:hAnsi="Calibri" w:cs="Calibri"/>
          <w:i/>
          <w:iCs/>
          <w:sz w:val="22"/>
          <w:szCs w:val="22"/>
        </w:rPr>
        <w:t xml:space="preserve">, The </w:t>
      </w:r>
      <w:proofErr w:type="spellStart"/>
      <w:r w:rsidRPr="00A20729">
        <w:rPr>
          <w:rStyle w:val="normaltextrun"/>
          <w:rFonts w:ascii="Calibri" w:hAnsi="Calibri" w:cs="Calibri"/>
          <w:i/>
          <w:iCs/>
          <w:sz w:val="22"/>
          <w:szCs w:val="22"/>
        </w:rPr>
        <w:t>grammar</w:t>
      </w:r>
      <w:proofErr w:type="spellEnd"/>
      <w:r w:rsidRPr="00A20729">
        <w:rPr>
          <w:rStyle w:val="normaltextrun"/>
          <w:rFonts w:ascii="Calibri" w:hAnsi="Calibri" w:cs="Calibri"/>
          <w:i/>
          <w:iCs/>
          <w:sz w:val="22"/>
          <w:szCs w:val="22"/>
        </w:rPr>
        <w:t xml:space="preserve"> of </w:t>
      </w:r>
      <w:proofErr w:type="spellStart"/>
      <w:r w:rsidRPr="00A20729">
        <w:rPr>
          <w:rStyle w:val="normaltextrun"/>
          <w:rFonts w:ascii="Calibri" w:hAnsi="Calibri" w:cs="Calibri"/>
          <w:i/>
          <w:iCs/>
          <w:sz w:val="22"/>
          <w:szCs w:val="22"/>
        </w:rPr>
        <w:t>Longing</w:t>
      </w:r>
      <w:proofErr w:type="spellEnd"/>
      <w:r w:rsidRPr="00A20729">
        <w:rPr>
          <w:rStyle w:val="normaltextrun"/>
          <w:rFonts w:ascii="Calibri" w:hAnsi="Calibri" w:cs="Calibri"/>
          <w:sz w:val="22"/>
          <w:szCs w:val="22"/>
        </w:rPr>
        <w:t xml:space="preserve"> 2011 nella quale l’artista utilizza antiche macchine da scrivere e pagine di un libro d’antiquariato disegnate che simulano lettere di un’epoca lontana per analizzare il senso di spaesamento suscitato dalla frammentazione famigliare dovuta alla migrazione.</w:t>
      </w:r>
      <w:r w:rsidRPr="00A20729">
        <w:rPr>
          <w:rStyle w:val="eop"/>
          <w:rFonts w:ascii="Calibri" w:hAnsi="Calibri" w:cs="Calibri"/>
          <w:sz w:val="22"/>
          <w:szCs w:val="22"/>
        </w:rPr>
        <w:t> </w:t>
      </w:r>
    </w:p>
    <w:p w14:paraId="407867BE" w14:textId="06A3BCAF" w:rsidR="002D18EA" w:rsidRPr="00A20729" w:rsidRDefault="00A20729" w:rsidP="001453AA">
      <w:pPr>
        <w:pStyle w:val="paragraph"/>
        <w:spacing w:before="0" w:beforeAutospacing="0" w:after="0" w:afterAutospacing="0"/>
        <w:jc w:val="both"/>
        <w:textAlignment w:val="baseline"/>
        <w:rPr>
          <w:rFonts w:ascii="Segoe UI" w:hAnsi="Segoe UI" w:cs="Segoe UI"/>
          <w:sz w:val="22"/>
          <w:szCs w:val="22"/>
        </w:rPr>
      </w:pPr>
      <w:r w:rsidRPr="00A20729">
        <w:rPr>
          <w:rStyle w:val="normaltextrun"/>
          <w:rFonts w:ascii="Calibri" w:hAnsi="Calibri" w:cs="Calibri"/>
          <w:sz w:val="22"/>
          <w:szCs w:val="22"/>
        </w:rPr>
        <w:t xml:space="preserve">Chiudono il percorso </w:t>
      </w:r>
      <w:r w:rsidR="002D18EA" w:rsidRPr="00A20729">
        <w:rPr>
          <w:rStyle w:val="normaltextrun"/>
          <w:rFonts w:ascii="Calibri" w:hAnsi="Calibri" w:cs="Calibri"/>
          <w:sz w:val="22"/>
          <w:szCs w:val="22"/>
        </w:rPr>
        <w:t xml:space="preserve">due fotografie ritratto iconiche: </w:t>
      </w:r>
      <w:r w:rsidR="002D18EA" w:rsidRPr="00A20729">
        <w:rPr>
          <w:rStyle w:val="normaltextrun"/>
          <w:rFonts w:ascii="Calibri" w:hAnsi="Calibri" w:cs="Calibri"/>
          <w:b/>
          <w:bCs/>
          <w:sz w:val="22"/>
          <w:szCs w:val="22"/>
        </w:rPr>
        <w:t xml:space="preserve">Elina </w:t>
      </w:r>
      <w:proofErr w:type="spellStart"/>
      <w:r w:rsidR="002D18EA" w:rsidRPr="00A20729">
        <w:rPr>
          <w:rStyle w:val="normaltextrun"/>
          <w:rFonts w:ascii="Calibri" w:hAnsi="Calibri" w:cs="Calibri"/>
          <w:b/>
          <w:bCs/>
          <w:sz w:val="22"/>
          <w:szCs w:val="22"/>
        </w:rPr>
        <w:t>Brotherus</w:t>
      </w:r>
      <w:proofErr w:type="spellEnd"/>
      <w:r w:rsidR="002D18EA" w:rsidRPr="00A20729">
        <w:rPr>
          <w:rStyle w:val="normaltextrun"/>
          <w:rFonts w:ascii="Calibri" w:hAnsi="Calibri" w:cs="Calibri"/>
          <w:sz w:val="22"/>
          <w:szCs w:val="22"/>
        </w:rPr>
        <w:t xml:space="preserve">, </w:t>
      </w:r>
      <w:r w:rsidR="002D18EA" w:rsidRPr="00A20729">
        <w:rPr>
          <w:rStyle w:val="normaltextrun"/>
          <w:rFonts w:ascii="Calibri" w:hAnsi="Calibri" w:cs="Calibri"/>
          <w:i/>
          <w:iCs/>
          <w:sz w:val="22"/>
          <w:szCs w:val="22"/>
        </w:rPr>
        <w:t xml:space="preserve">La </w:t>
      </w:r>
      <w:proofErr w:type="spellStart"/>
      <w:r w:rsidR="002D18EA" w:rsidRPr="00A20729">
        <w:rPr>
          <w:rStyle w:val="normaltextrun"/>
          <w:rFonts w:ascii="Calibri" w:hAnsi="Calibri" w:cs="Calibri"/>
          <w:i/>
          <w:iCs/>
          <w:sz w:val="22"/>
          <w:szCs w:val="22"/>
        </w:rPr>
        <w:t>Main</w:t>
      </w:r>
      <w:proofErr w:type="spellEnd"/>
      <w:r w:rsidR="002D18EA" w:rsidRPr="00A20729">
        <w:rPr>
          <w:rStyle w:val="normaltextrun"/>
          <w:rFonts w:ascii="Calibri" w:hAnsi="Calibri" w:cs="Calibri"/>
          <w:sz w:val="22"/>
          <w:szCs w:val="22"/>
        </w:rPr>
        <w:t xml:space="preserve">, 1999, e </w:t>
      </w:r>
      <w:r w:rsidR="002D18EA" w:rsidRPr="00A20729">
        <w:rPr>
          <w:rStyle w:val="normaltextrun"/>
          <w:rFonts w:ascii="Calibri" w:hAnsi="Calibri" w:cs="Calibri"/>
          <w:b/>
          <w:bCs/>
          <w:sz w:val="22"/>
          <w:szCs w:val="22"/>
        </w:rPr>
        <w:t>Walker Evans</w:t>
      </w:r>
      <w:r w:rsidR="002D18EA" w:rsidRPr="00A20729">
        <w:rPr>
          <w:rStyle w:val="normaltextrun"/>
          <w:rFonts w:ascii="Calibri" w:hAnsi="Calibri" w:cs="Calibri"/>
          <w:sz w:val="22"/>
          <w:szCs w:val="22"/>
        </w:rPr>
        <w:t xml:space="preserve">, </w:t>
      </w:r>
      <w:r w:rsidR="002D18EA" w:rsidRPr="00A20729">
        <w:rPr>
          <w:rStyle w:val="normaltextrun"/>
          <w:rFonts w:ascii="Calibri" w:hAnsi="Calibri" w:cs="Calibri"/>
          <w:i/>
          <w:iCs/>
          <w:sz w:val="22"/>
          <w:szCs w:val="22"/>
        </w:rPr>
        <w:t>Penny Picture Display, Savannah</w:t>
      </w:r>
      <w:r w:rsidR="002D18EA" w:rsidRPr="00A20729">
        <w:rPr>
          <w:rStyle w:val="normaltextrun"/>
          <w:rFonts w:ascii="Calibri" w:hAnsi="Calibri" w:cs="Calibri"/>
          <w:sz w:val="22"/>
          <w:szCs w:val="22"/>
        </w:rPr>
        <w:t>, 1936. In entrambe l’inserzione di una scritta evidenzia il potere connotativo e didascalico della parola, il suo essere definizione.</w:t>
      </w:r>
      <w:r w:rsidR="002D18EA" w:rsidRPr="00A20729">
        <w:rPr>
          <w:rStyle w:val="eop"/>
          <w:rFonts w:ascii="Calibri" w:hAnsi="Calibri" w:cs="Calibri"/>
          <w:sz w:val="22"/>
          <w:szCs w:val="22"/>
        </w:rPr>
        <w:t> </w:t>
      </w:r>
    </w:p>
    <w:p w14:paraId="0FC50AA2" w14:textId="77777777" w:rsidR="00186DF1" w:rsidRPr="00A20729" w:rsidRDefault="00186DF1" w:rsidP="001453AA">
      <w:pPr>
        <w:pStyle w:val="paragraph"/>
        <w:spacing w:before="0" w:beforeAutospacing="0" w:after="0" w:afterAutospacing="0"/>
        <w:jc w:val="both"/>
        <w:textAlignment w:val="baseline"/>
        <w:rPr>
          <w:rFonts w:ascii="Segoe UI" w:hAnsi="Segoe UI" w:cs="Segoe UI"/>
          <w:sz w:val="22"/>
          <w:szCs w:val="22"/>
        </w:rPr>
      </w:pPr>
    </w:p>
    <w:p w14:paraId="2D587D2A" w14:textId="23188812" w:rsidR="00735E1D" w:rsidRPr="00E930B4" w:rsidRDefault="00A20729" w:rsidP="00735E1D">
      <w:pPr>
        <w:jc w:val="both"/>
        <w:rPr>
          <w:rFonts w:eastAsia="Times New Roman"/>
          <w:color w:val="000000" w:themeColor="text1"/>
        </w:rPr>
      </w:pPr>
      <w:r w:rsidRPr="00E930B4">
        <w:rPr>
          <w:rStyle w:val="normaltextrun"/>
          <w:color w:val="000000" w:themeColor="text1"/>
        </w:rPr>
        <w:t xml:space="preserve">La mostra si conclude con una sezione </w:t>
      </w:r>
      <w:r w:rsidR="002D18EA" w:rsidRPr="00E930B4">
        <w:rPr>
          <w:rStyle w:val="normaltextrun"/>
          <w:color w:val="000000" w:themeColor="text1"/>
        </w:rPr>
        <w:t>dedicata</w:t>
      </w:r>
      <w:r w:rsidR="00735E1D" w:rsidRPr="00E930B4">
        <w:rPr>
          <w:rStyle w:val="normaltextrun"/>
          <w:color w:val="000000" w:themeColor="text1"/>
        </w:rPr>
        <w:t xml:space="preserve"> </w:t>
      </w:r>
      <w:r w:rsidR="00735E1D" w:rsidRPr="00E930B4">
        <w:rPr>
          <w:color w:val="000000" w:themeColor="text1"/>
        </w:rPr>
        <w:t>alla creazione delle immagini attraverso l’intelligenza artificiale. Oggi la parola è imprescindibile forma di interazione con i programmi AI che creano immagini. Il pubblico è invitato a fare questa esperienza creativa che pone il linguaggio verbale al centro della scena generativa visiva contemporanea.</w:t>
      </w:r>
    </w:p>
    <w:p w14:paraId="3DBBEC50" w14:textId="77777777" w:rsidR="00E930B4" w:rsidRDefault="00E930B4" w:rsidP="00D840C9">
      <w:pPr>
        <w:pStyle w:val="paragraph"/>
        <w:spacing w:before="0" w:beforeAutospacing="0" w:after="0" w:afterAutospacing="0"/>
        <w:textAlignment w:val="baseline"/>
        <w:rPr>
          <w:rStyle w:val="normaltextrun"/>
          <w:rFonts w:ascii="Calibri" w:hAnsi="Calibri" w:cs="Calibri"/>
          <w:strike/>
          <w:sz w:val="22"/>
          <w:szCs w:val="22"/>
        </w:rPr>
      </w:pPr>
    </w:p>
    <w:p w14:paraId="33C1869A" w14:textId="62963B88" w:rsidR="00D840C9" w:rsidRDefault="001453AA" w:rsidP="620CB927">
      <w:pPr>
        <w:pStyle w:val="paragraph"/>
        <w:spacing w:before="0" w:beforeAutospacing="0" w:after="0" w:afterAutospacing="0"/>
        <w:textAlignment w:val="baseline"/>
        <w:rPr>
          <w:rFonts w:ascii="Segoe UI" w:hAnsi="Segoe UI" w:cs="Segoe UI"/>
          <w:sz w:val="18"/>
          <w:szCs w:val="18"/>
        </w:rPr>
      </w:pPr>
      <w:r w:rsidRPr="620CB927">
        <w:rPr>
          <w:rStyle w:val="normaltextrun"/>
          <w:rFonts w:ascii="Calibri" w:hAnsi="Calibri" w:cs="Calibri"/>
          <w:b/>
          <w:bCs/>
          <w:color w:val="000000" w:themeColor="text1"/>
          <w:sz w:val="22"/>
          <w:szCs w:val="22"/>
        </w:rPr>
        <w:t>Logos. Le immagini parlano</w:t>
      </w:r>
      <w:r>
        <w:br/>
      </w:r>
      <w:r w:rsidR="00D840C9" w:rsidRPr="620CB927">
        <w:rPr>
          <w:rStyle w:val="normaltextrun"/>
          <w:rFonts w:ascii="Calibri" w:hAnsi="Calibri" w:cs="Calibri"/>
          <w:color w:val="000000" w:themeColor="text1"/>
          <w:sz w:val="22"/>
          <w:szCs w:val="22"/>
        </w:rPr>
        <w:t>15/0</w:t>
      </w:r>
      <w:r w:rsidR="72DCE09B" w:rsidRPr="620CB927">
        <w:rPr>
          <w:rStyle w:val="normaltextrun"/>
          <w:rFonts w:ascii="Calibri" w:hAnsi="Calibri" w:cs="Calibri"/>
          <w:color w:val="000000" w:themeColor="text1"/>
          <w:sz w:val="22"/>
          <w:szCs w:val="22"/>
        </w:rPr>
        <w:t>9</w:t>
      </w:r>
      <w:r w:rsidR="00D840C9" w:rsidRPr="620CB927">
        <w:rPr>
          <w:rStyle w:val="normaltextrun"/>
          <w:rFonts w:ascii="Calibri" w:hAnsi="Calibri" w:cs="Calibri"/>
          <w:color w:val="000000" w:themeColor="text1"/>
          <w:sz w:val="22"/>
          <w:szCs w:val="22"/>
        </w:rPr>
        <w:t xml:space="preserve">/2023 – </w:t>
      </w:r>
      <w:r w:rsidR="4D32C753" w:rsidRPr="620CB927">
        <w:rPr>
          <w:rStyle w:val="normaltextrun"/>
          <w:rFonts w:ascii="Calibri" w:hAnsi="Calibri" w:cs="Calibri"/>
          <w:color w:val="000000" w:themeColor="text1"/>
          <w:sz w:val="22"/>
          <w:szCs w:val="22"/>
        </w:rPr>
        <w:t>11</w:t>
      </w:r>
      <w:r w:rsidR="00D840C9" w:rsidRPr="620CB927">
        <w:rPr>
          <w:rStyle w:val="normaltextrun"/>
          <w:rFonts w:ascii="Calibri" w:hAnsi="Calibri" w:cs="Calibri"/>
          <w:color w:val="000000" w:themeColor="text1"/>
          <w:sz w:val="22"/>
          <w:szCs w:val="22"/>
        </w:rPr>
        <w:t>/</w:t>
      </w:r>
      <w:r w:rsidR="1F0C999A" w:rsidRPr="620CB927">
        <w:rPr>
          <w:rStyle w:val="normaltextrun"/>
          <w:rFonts w:ascii="Calibri" w:hAnsi="Calibri" w:cs="Calibri"/>
          <w:color w:val="000000" w:themeColor="text1"/>
          <w:sz w:val="22"/>
          <w:szCs w:val="22"/>
        </w:rPr>
        <w:t>02</w:t>
      </w:r>
      <w:r w:rsidR="00D840C9" w:rsidRPr="620CB927">
        <w:rPr>
          <w:rStyle w:val="normaltextrun"/>
          <w:rFonts w:ascii="Calibri" w:hAnsi="Calibri" w:cs="Calibri"/>
          <w:color w:val="000000" w:themeColor="text1"/>
          <w:sz w:val="22"/>
          <w:szCs w:val="22"/>
        </w:rPr>
        <w:t>/2024 </w:t>
      </w:r>
      <w:r w:rsidR="00D840C9" w:rsidRPr="620CB927">
        <w:rPr>
          <w:rStyle w:val="eop"/>
          <w:rFonts w:ascii="Calibri" w:eastAsiaTheme="majorEastAsia" w:hAnsi="Calibri" w:cs="Calibri"/>
          <w:color w:val="000000" w:themeColor="text1"/>
          <w:sz w:val="22"/>
          <w:szCs w:val="22"/>
        </w:rPr>
        <w:t> </w:t>
      </w:r>
    </w:p>
    <w:p w14:paraId="225594E5" w14:textId="77777777" w:rsidR="00D840C9" w:rsidRDefault="00D840C9" w:rsidP="00D840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FMAV Palazzo Santa Margherita, Corso </w:t>
      </w:r>
      <w:proofErr w:type="spellStart"/>
      <w:r>
        <w:rPr>
          <w:rStyle w:val="normaltextrun"/>
          <w:rFonts w:ascii="Calibri" w:hAnsi="Calibri" w:cs="Calibri"/>
          <w:color w:val="000000"/>
          <w:sz w:val="22"/>
          <w:szCs w:val="22"/>
        </w:rPr>
        <w:t>Canalgrande</w:t>
      </w:r>
      <w:proofErr w:type="spellEnd"/>
      <w:r>
        <w:rPr>
          <w:rStyle w:val="normaltextrun"/>
          <w:rFonts w:ascii="Calibri" w:hAnsi="Calibri" w:cs="Calibri"/>
          <w:color w:val="000000"/>
          <w:sz w:val="22"/>
          <w:szCs w:val="22"/>
        </w:rPr>
        <w:t xml:space="preserve"> 103, Modena </w:t>
      </w:r>
      <w:r>
        <w:rPr>
          <w:rStyle w:val="eop"/>
          <w:rFonts w:ascii="Calibri" w:eastAsiaTheme="majorEastAsia" w:hAnsi="Calibri" w:cs="Calibri"/>
          <w:color w:val="000000"/>
          <w:sz w:val="22"/>
          <w:szCs w:val="22"/>
        </w:rPr>
        <w:t> </w:t>
      </w:r>
    </w:p>
    <w:p w14:paraId="34EE480D" w14:textId="77777777" w:rsidR="00D840C9" w:rsidRDefault="00D840C9" w:rsidP="00D840C9">
      <w:pPr>
        <w:spacing w:after="0" w:line="240" w:lineRule="auto"/>
        <w:rPr>
          <w:b/>
        </w:rPr>
      </w:pPr>
      <w:r>
        <w:rPr>
          <w:b/>
        </w:rPr>
        <w:t xml:space="preserve">Orari in occasione di </w:t>
      </w:r>
      <w:proofErr w:type="spellStart"/>
      <w:r>
        <w:rPr>
          <w:b/>
        </w:rPr>
        <w:t>festival</w:t>
      </w:r>
      <w:r>
        <w:rPr>
          <w:b/>
          <w:i/>
        </w:rPr>
        <w:t>filosofia</w:t>
      </w:r>
      <w:proofErr w:type="spellEnd"/>
      <w:r>
        <w:rPr>
          <w:b/>
        </w:rPr>
        <w:t>:</w:t>
      </w:r>
    </w:p>
    <w:p w14:paraId="344EFBE8" w14:textId="77777777" w:rsidR="00D840C9" w:rsidRPr="00DA083B" w:rsidRDefault="00D840C9" w:rsidP="00D840C9">
      <w:pPr>
        <w:spacing w:after="0" w:line="240" w:lineRule="auto"/>
        <w:rPr>
          <w:rStyle w:val="normaltextrun"/>
          <w:rFonts w:eastAsia="Times New Roman"/>
          <w:color w:val="000000"/>
        </w:rPr>
      </w:pPr>
      <w:r>
        <w:t xml:space="preserve">venerdì e sabato 15 e </w:t>
      </w:r>
      <w:r w:rsidRPr="00DA083B">
        <w:rPr>
          <w:rStyle w:val="normaltextrun"/>
          <w:rFonts w:eastAsia="Times New Roman"/>
          <w:color w:val="000000"/>
        </w:rPr>
        <w:t>16 settembre: ore 9 - 23, domenica 17 settembre: ore 9 – 21</w:t>
      </w:r>
    </w:p>
    <w:p w14:paraId="5522BD4F" w14:textId="77777777" w:rsidR="00D840C9" w:rsidRDefault="00D840C9" w:rsidP="00D840C9">
      <w:pPr>
        <w:spacing w:after="0" w:line="240" w:lineRule="auto"/>
        <w:rPr>
          <w:b/>
        </w:rPr>
      </w:pPr>
      <w:r>
        <w:rPr>
          <w:b/>
        </w:rPr>
        <w:t xml:space="preserve">Orari dal 18 settembre 2022: </w:t>
      </w:r>
    </w:p>
    <w:p w14:paraId="30C56B39" w14:textId="77777777" w:rsidR="00D840C9" w:rsidRDefault="00D840C9" w:rsidP="00D840C9">
      <w:pPr>
        <w:spacing w:after="0" w:line="240" w:lineRule="auto"/>
      </w:pPr>
      <w:r>
        <w:t xml:space="preserve">mercoledì - venerdì: ore 11 - 13, 16 - 19; </w:t>
      </w:r>
    </w:p>
    <w:p w14:paraId="20AF3649" w14:textId="77777777" w:rsidR="00D840C9" w:rsidRDefault="00D840C9" w:rsidP="00D840C9">
      <w:pPr>
        <w:spacing w:after="0" w:line="240" w:lineRule="auto"/>
      </w:pPr>
      <w:r>
        <w:t>sabato, domenica e festivi: ore 11 - 19</w:t>
      </w:r>
    </w:p>
    <w:p w14:paraId="6BE2BEB1" w14:textId="77777777" w:rsidR="00D840C9" w:rsidRDefault="00D840C9" w:rsidP="00D840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Ingresso libero</w:t>
      </w:r>
      <w:r>
        <w:rPr>
          <w:rStyle w:val="eop"/>
          <w:rFonts w:ascii="Calibri" w:eastAsiaTheme="majorEastAsia" w:hAnsi="Calibri" w:cs="Calibri"/>
          <w:sz w:val="22"/>
          <w:szCs w:val="22"/>
        </w:rPr>
        <w:t> </w:t>
      </w:r>
    </w:p>
    <w:p w14:paraId="69F01979" w14:textId="77777777" w:rsidR="00C40D67" w:rsidRDefault="00C40D67">
      <w:pPr>
        <w:spacing w:after="0" w:line="240" w:lineRule="auto"/>
        <w:jc w:val="both"/>
      </w:pPr>
    </w:p>
    <w:p w14:paraId="3B0E24CD" w14:textId="77777777" w:rsidR="00C40D67" w:rsidRDefault="00000000">
      <w:pPr>
        <w:spacing w:after="0" w:line="240" w:lineRule="auto"/>
        <w:jc w:val="both"/>
        <w:rPr>
          <w:b/>
        </w:rPr>
      </w:pPr>
      <w:r>
        <w:rPr>
          <w:b/>
        </w:rPr>
        <w:t>Informazioni:</w:t>
      </w:r>
    </w:p>
    <w:p w14:paraId="28A6B141" w14:textId="77777777" w:rsidR="00C40D67" w:rsidRDefault="00000000">
      <w:pPr>
        <w:spacing w:after="0" w:line="240" w:lineRule="auto"/>
        <w:jc w:val="both"/>
        <w:rPr>
          <w:u w:val="single"/>
        </w:rPr>
      </w:pPr>
      <w:hyperlink r:id="rId11">
        <w:r>
          <w:rPr>
            <w:color w:val="0563C1"/>
            <w:u w:val="single"/>
          </w:rPr>
          <w:t>biglietteria@fmav.org</w:t>
        </w:r>
      </w:hyperlink>
      <w:r>
        <w:t> | </w:t>
      </w:r>
      <w:hyperlink r:id="rId12">
        <w:r>
          <w:rPr>
            <w:color w:val="0563C1"/>
            <w:u w:val="single"/>
          </w:rPr>
          <w:t>www.fmav.org</w:t>
        </w:r>
      </w:hyperlink>
    </w:p>
    <w:p w14:paraId="3F137049" w14:textId="2F3D3234" w:rsidR="00D840C9" w:rsidRPr="00A20729" w:rsidRDefault="00000000" w:rsidP="00A20729">
      <w:pPr>
        <w:spacing w:after="0" w:line="240" w:lineRule="auto"/>
        <w:jc w:val="both"/>
        <w:rPr>
          <w:color w:val="000000"/>
          <w:sz w:val="21"/>
          <w:szCs w:val="21"/>
        </w:rPr>
      </w:pPr>
      <w:r>
        <w:t xml:space="preserve">tel. in orario di mostra: Palazzo Santa Margherita </w:t>
      </w:r>
      <w:r>
        <w:rPr>
          <w:color w:val="000000"/>
          <w:sz w:val="21"/>
          <w:szCs w:val="21"/>
        </w:rPr>
        <w:t>059 2032919</w:t>
      </w:r>
      <w:r w:rsidR="00D840C9" w:rsidRPr="003003E5">
        <w:rPr>
          <w:color w:val="000000" w:themeColor="text1"/>
          <w:sz w:val="20"/>
          <w:szCs w:val="20"/>
        </w:rPr>
        <w:t>| Palazzina dei Giardini</w:t>
      </w:r>
      <w:r w:rsidR="00D840C9">
        <w:rPr>
          <w:color w:val="000000" w:themeColor="text1"/>
          <w:sz w:val="20"/>
          <w:szCs w:val="20"/>
        </w:rPr>
        <w:t xml:space="preserve"> </w:t>
      </w:r>
      <w:r w:rsidR="00D840C9" w:rsidRPr="003003E5">
        <w:rPr>
          <w:color w:val="000000" w:themeColor="text1"/>
          <w:sz w:val="20"/>
          <w:szCs w:val="20"/>
        </w:rPr>
        <w:t>059 2033166</w:t>
      </w:r>
    </w:p>
    <w:p w14:paraId="6ACD8BAB" w14:textId="77777777" w:rsidR="00D840C9" w:rsidRDefault="00D840C9">
      <w:pPr>
        <w:spacing w:after="0"/>
        <w:rPr>
          <w:b/>
          <w:color w:val="000000"/>
        </w:rPr>
      </w:pPr>
    </w:p>
    <w:p w14:paraId="483CEFFB" w14:textId="77777777" w:rsidR="00827A88" w:rsidRDefault="00827A88" w:rsidP="00827A88">
      <w:pPr>
        <w:spacing w:after="0"/>
        <w:rPr>
          <w:b/>
          <w:color w:val="000000"/>
        </w:rPr>
      </w:pPr>
      <w:r>
        <w:rPr>
          <w:b/>
          <w:color w:val="000000"/>
        </w:rPr>
        <w:t>Responsabile della Comunicazione FMAV Fondazione Modena Arti Visive</w:t>
      </w:r>
    </w:p>
    <w:p w14:paraId="64CF4CB8" w14:textId="77777777" w:rsidR="00827A88" w:rsidRDefault="00827A88" w:rsidP="00827A88">
      <w:pPr>
        <w:spacing w:after="0"/>
        <w:rPr>
          <w:color w:val="000000"/>
        </w:rPr>
      </w:pPr>
      <w:r>
        <w:rPr>
          <w:bCs/>
          <w:color w:val="000000"/>
        </w:rPr>
        <w:t xml:space="preserve">Santa Nastro </w:t>
      </w:r>
      <w:hyperlink r:id="rId13" w:history="1">
        <w:r w:rsidRPr="00477044">
          <w:rPr>
            <w:rStyle w:val="Collegamentoipertestuale"/>
            <w:bCs/>
          </w:rPr>
          <w:t>s.nastro@fmav.org</w:t>
        </w:r>
      </w:hyperlink>
      <w:r>
        <w:rPr>
          <w:bCs/>
          <w:color w:val="000000"/>
        </w:rPr>
        <w:t xml:space="preserve"> </w:t>
      </w:r>
      <w:hyperlink r:id="rId14" w:history="1">
        <w:r w:rsidRPr="00CD4781">
          <w:rPr>
            <w:rStyle w:val="Collegamentoipertestuale"/>
          </w:rPr>
          <w:t>press@fmav.org</w:t>
        </w:r>
      </w:hyperlink>
      <w:r>
        <w:rPr>
          <w:color w:val="000000"/>
        </w:rPr>
        <w:t xml:space="preserve">  tel. +39 3201122513</w:t>
      </w:r>
    </w:p>
    <w:p w14:paraId="056DEE53" w14:textId="77777777" w:rsidR="00C40D67" w:rsidRDefault="00C40D67">
      <w:pPr>
        <w:pBdr>
          <w:bottom w:val="single" w:sz="6" w:space="1" w:color="000000"/>
        </w:pBdr>
        <w:jc w:val="both"/>
        <w:rPr>
          <w:sz w:val="20"/>
          <w:szCs w:val="20"/>
        </w:rPr>
      </w:pPr>
    </w:p>
    <w:p w14:paraId="655CACA8" w14:textId="77777777" w:rsidR="00C40D67" w:rsidRDefault="00000000">
      <w:pPr>
        <w:spacing w:after="0" w:line="240" w:lineRule="auto"/>
        <w:jc w:val="both"/>
        <w:rPr>
          <w:b/>
          <w:color w:val="1A1A1A"/>
          <w:sz w:val="18"/>
          <w:szCs w:val="18"/>
        </w:rPr>
      </w:pPr>
      <w:r>
        <w:rPr>
          <w:b/>
          <w:color w:val="1A1A1A"/>
          <w:sz w:val="18"/>
          <w:szCs w:val="18"/>
        </w:rPr>
        <w:t>FMAV Fondazione Modena Arti Visive</w:t>
      </w:r>
      <w:r>
        <w:rPr>
          <w:color w:val="1A1A1A"/>
          <w:sz w:val="18"/>
          <w:szCs w:val="18"/>
        </w:rPr>
        <w:t xml:space="preserve"> nasce nel 2017 per iniziativa del Comune di Modena e della Fondazione di Modena come centro di produzione culturale e di formazione professionale e didattica finalizzato a diffondere l’arte e la cultura visiva contemporanee. Grazie alla molteplicità delle sedi che gestisce e raccogliendo l’eredità delle tre istituzioni confluite in essa – Galleria Civica di Modena, Fondazione Fotografia Modena, Museo della Figurina – Fondazione Modena Arti Visive si presenta come un distretto culturale che propone e organizza mostre e corsi di alta formazione, laboratori, performance e conferenze, valorizzando il proprio patrimonio e costruendo un sistema di reti a livello locale ed extraterritoriale. Alle attività espositive di FMAV si intrecciano sempre più quelle formative della Scuola di alta formazione.</w:t>
      </w:r>
    </w:p>
    <w:sectPr w:rsidR="00C40D67">
      <w:headerReference w:type="default" r:id="rId15"/>
      <w:footerReference w:type="default" r:id="rId1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2037" w14:textId="77777777" w:rsidR="00B67620" w:rsidRDefault="00B67620">
      <w:pPr>
        <w:spacing w:after="0" w:line="240" w:lineRule="auto"/>
      </w:pPr>
      <w:r>
        <w:separator/>
      </w:r>
    </w:p>
  </w:endnote>
  <w:endnote w:type="continuationSeparator" w:id="0">
    <w:p w14:paraId="377916DD" w14:textId="77777777" w:rsidR="00B67620" w:rsidRDefault="00B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F">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32DE" w14:textId="77777777" w:rsidR="00C40D67"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4962D21" wp14:editId="204E3384">
          <wp:extent cx="7060491" cy="37021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60491" cy="3702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A502" w14:textId="77777777" w:rsidR="00B67620" w:rsidRDefault="00B67620">
      <w:pPr>
        <w:spacing w:after="0" w:line="240" w:lineRule="auto"/>
      </w:pPr>
      <w:r>
        <w:separator/>
      </w:r>
    </w:p>
  </w:footnote>
  <w:footnote w:type="continuationSeparator" w:id="0">
    <w:p w14:paraId="7559C91D" w14:textId="77777777" w:rsidR="00B67620" w:rsidRDefault="00B6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56DA" w14:textId="77777777" w:rsidR="00C40D67"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27599FD6" wp14:editId="3455A48B">
          <wp:extent cx="1435579" cy="8075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5579" cy="8075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67"/>
    <w:rsid w:val="00025B24"/>
    <w:rsid w:val="00072842"/>
    <w:rsid w:val="0010173A"/>
    <w:rsid w:val="0013175A"/>
    <w:rsid w:val="001453AA"/>
    <w:rsid w:val="00186DF1"/>
    <w:rsid w:val="00204BE5"/>
    <w:rsid w:val="00281EAA"/>
    <w:rsid w:val="00297DE0"/>
    <w:rsid w:val="002A4F35"/>
    <w:rsid w:val="002D18EA"/>
    <w:rsid w:val="002D3062"/>
    <w:rsid w:val="00316DB9"/>
    <w:rsid w:val="00330099"/>
    <w:rsid w:val="003359AD"/>
    <w:rsid w:val="004F06EF"/>
    <w:rsid w:val="00597705"/>
    <w:rsid w:val="005E034B"/>
    <w:rsid w:val="005E0883"/>
    <w:rsid w:val="005F4F46"/>
    <w:rsid w:val="00612494"/>
    <w:rsid w:val="006142BD"/>
    <w:rsid w:val="00615A9D"/>
    <w:rsid w:val="00623AEB"/>
    <w:rsid w:val="00655BDF"/>
    <w:rsid w:val="006A3866"/>
    <w:rsid w:val="00735E1D"/>
    <w:rsid w:val="00776C41"/>
    <w:rsid w:val="0077777B"/>
    <w:rsid w:val="00781CBA"/>
    <w:rsid w:val="007D652B"/>
    <w:rsid w:val="007F51A2"/>
    <w:rsid w:val="00826DD0"/>
    <w:rsid w:val="00827A88"/>
    <w:rsid w:val="00845494"/>
    <w:rsid w:val="008804F2"/>
    <w:rsid w:val="008D1FC7"/>
    <w:rsid w:val="009033EF"/>
    <w:rsid w:val="00915B33"/>
    <w:rsid w:val="009240A2"/>
    <w:rsid w:val="00942E91"/>
    <w:rsid w:val="009609A4"/>
    <w:rsid w:val="00960DA7"/>
    <w:rsid w:val="009C141E"/>
    <w:rsid w:val="009E34EE"/>
    <w:rsid w:val="009F49C7"/>
    <w:rsid w:val="00A20729"/>
    <w:rsid w:val="00A22BE5"/>
    <w:rsid w:val="00A27C41"/>
    <w:rsid w:val="00A52D85"/>
    <w:rsid w:val="00A66B4C"/>
    <w:rsid w:val="00A950AC"/>
    <w:rsid w:val="00AD7510"/>
    <w:rsid w:val="00B14215"/>
    <w:rsid w:val="00B67620"/>
    <w:rsid w:val="00BA606D"/>
    <w:rsid w:val="00C40D67"/>
    <w:rsid w:val="00C817E2"/>
    <w:rsid w:val="00CB095B"/>
    <w:rsid w:val="00CB14FE"/>
    <w:rsid w:val="00CD4D47"/>
    <w:rsid w:val="00CF4497"/>
    <w:rsid w:val="00D4194F"/>
    <w:rsid w:val="00D840C9"/>
    <w:rsid w:val="00D93AA8"/>
    <w:rsid w:val="00DA083B"/>
    <w:rsid w:val="00DF5976"/>
    <w:rsid w:val="00E515E8"/>
    <w:rsid w:val="00E930B4"/>
    <w:rsid w:val="00EC0626"/>
    <w:rsid w:val="00ED3678"/>
    <w:rsid w:val="00F36C4E"/>
    <w:rsid w:val="00F4264D"/>
    <w:rsid w:val="00F471C4"/>
    <w:rsid w:val="00F73317"/>
    <w:rsid w:val="1F0C999A"/>
    <w:rsid w:val="4D32C753"/>
    <w:rsid w:val="620CB927"/>
    <w:rsid w:val="72DCE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750DE5"/>
  <w15:docId w15:val="{5CB37500-2A3E-9A4C-A313-8D2B9A7E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6C5F"/>
  </w:style>
  <w:style w:type="paragraph" w:styleId="Titolo1">
    <w:name w:val="heading 1"/>
    <w:basedOn w:val="Normale"/>
    <w:next w:val="Normale"/>
    <w:link w:val="Titolo1Carattere"/>
    <w:uiPriority w:val="9"/>
    <w:qFormat/>
    <w:rsid w:val="00756C5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Titolo2">
    <w:name w:val="heading 2"/>
    <w:basedOn w:val="Normale"/>
    <w:next w:val="Normale"/>
    <w:link w:val="Titolo2Carattere"/>
    <w:uiPriority w:val="9"/>
    <w:semiHidden/>
    <w:unhideWhenUsed/>
    <w:qFormat/>
    <w:rsid w:val="00756C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olo3">
    <w:name w:val="heading 3"/>
    <w:basedOn w:val="Normale"/>
    <w:next w:val="Normale"/>
    <w:link w:val="Titolo3Carattere"/>
    <w:uiPriority w:val="9"/>
    <w:semiHidden/>
    <w:unhideWhenUsed/>
    <w:qFormat/>
    <w:rsid w:val="00756C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olo4">
    <w:name w:val="heading 4"/>
    <w:basedOn w:val="Normale"/>
    <w:next w:val="Normale"/>
    <w:link w:val="Titolo4Carattere"/>
    <w:uiPriority w:val="9"/>
    <w:semiHidden/>
    <w:unhideWhenUsed/>
    <w:qFormat/>
    <w:rsid w:val="00756C5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itolo5">
    <w:name w:val="heading 5"/>
    <w:basedOn w:val="Normale"/>
    <w:next w:val="Normale"/>
    <w:link w:val="Titolo5Carattere"/>
    <w:uiPriority w:val="9"/>
    <w:semiHidden/>
    <w:unhideWhenUsed/>
    <w:qFormat/>
    <w:rsid w:val="00756C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olo6">
    <w:name w:val="heading 6"/>
    <w:basedOn w:val="Normale"/>
    <w:next w:val="Normale"/>
    <w:link w:val="Titolo6Carattere"/>
    <w:uiPriority w:val="9"/>
    <w:semiHidden/>
    <w:unhideWhenUsed/>
    <w:qFormat/>
    <w:rsid w:val="00756C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olo7">
    <w:name w:val="heading 7"/>
    <w:basedOn w:val="Normale"/>
    <w:next w:val="Normale"/>
    <w:link w:val="Titolo7Carattere"/>
    <w:uiPriority w:val="9"/>
    <w:semiHidden/>
    <w:unhideWhenUsed/>
    <w:qFormat/>
    <w:rsid w:val="00756C5F"/>
    <w:pPr>
      <w:keepNext/>
      <w:keepLines/>
      <w:spacing w:before="40" w:after="0"/>
      <w:outlineLvl w:val="6"/>
    </w:pPr>
    <w:rPr>
      <w:rFonts w:asciiTheme="majorHAnsi" w:eastAsiaTheme="majorEastAsia" w:hAnsiTheme="majorHAnsi" w:cstheme="majorBidi"/>
      <w:color w:val="1F3864" w:themeColor="accent1" w:themeShade="80"/>
    </w:rPr>
  </w:style>
  <w:style w:type="paragraph" w:styleId="Titolo8">
    <w:name w:val="heading 8"/>
    <w:basedOn w:val="Normale"/>
    <w:next w:val="Normale"/>
    <w:link w:val="Titolo8Carattere"/>
    <w:uiPriority w:val="9"/>
    <w:semiHidden/>
    <w:unhideWhenUsed/>
    <w:qFormat/>
    <w:rsid w:val="00756C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olo9">
    <w:name w:val="heading 9"/>
    <w:basedOn w:val="Normale"/>
    <w:next w:val="Normale"/>
    <w:link w:val="Titolo9Carattere"/>
    <w:uiPriority w:val="9"/>
    <w:semiHidden/>
    <w:unhideWhenUsed/>
    <w:qFormat/>
    <w:rsid w:val="00756C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56C5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paragraph" w:styleId="Intestazione">
    <w:name w:val="header"/>
    <w:basedOn w:val="Normale"/>
    <w:link w:val="IntestazioneCarattere"/>
    <w:uiPriority w:val="99"/>
    <w:unhideWhenUsed/>
    <w:rsid w:val="00505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A5F"/>
  </w:style>
  <w:style w:type="paragraph" w:styleId="Pidipagina">
    <w:name w:val="footer"/>
    <w:basedOn w:val="Normale"/>
    <w:link w:val="PidipaginaCarattere"/>
    <w:uiPriority w:val="99"/>
    <w:unhideWhenUsed/>
    <w:rsid w:val="00505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A5F"/>
  </w:style>
  <w:style w:type="character" w:customStyle="1" w:styleId="Titolo1Carattere">
    <w:name w:val="Titolo 1 Carattere"/>
    <w:basedOn w:val="Carpredefinitoparagrafo"/>
    <w:link w:val="Titolo1"/>
    <w:uiPriority w:val="9"/>
    <w:rsid w:val="00756C5F"/>
    <w:rPr>
      <w:rFonts w:asciiTheme="majorHAnsi" w:eastAsiaTheme="majorEastAsia" w:hAnsiTheme="majorHAnsi" w:cstheme="majorBidi"/>
      <w:color w:val="2F5496" w:themeColor="accent1" w:themeShade="BF"/>
      <w:sz w:val="30"/>
      <w:szCs w:val="30"/>
    </w:rPr>
  </w:style>
  <w:style w:type="character" w:customStyle="1" w:styleId="Titolo2Carattere">
    <w:name w:val="Titolo 2 Carattere"/>
    <w:basedOn w:val="Carpredefinitoparagrafo"/>
    <w:link w:val="Titolo2"/>
    <w:uiPriority w:val="9"/>
    <w:semiHidden/>
    <w:rsid w:val="00756C5F"/>
    <w:rPr>
      <w:rFonts w:asciiTheme="majorHAnsi" w:eastAsiaTheme="majorEastAsia" w:hAnsiTheme="majorHAnsi" w:cstheme="majorBidi"/>
      <w:color w:val="C45911" w:themeColor="accent2" w:themeShade="BF"/>
      <w:sz w:val="28"/>
      <w:szCs w:val="28"/>
    </w:rPr>
  </w:style>
  <w:style w:type="character" w:customStyle="1" w:styleId="Titolo3Carattere">
    <w:name w:val="Titolo 3 Carattere"/>
    <w:basedOn w:val="Carpredefinitoparagrafo"/>
    <w:link w:val="Titolo3"/>
    <w:uiPriority w:val="9"/>
    <w:semiHidden/>
    <w:rsid w:val="00756C5F"/>
    <w:rPr>
      <w:rFonts w:asciiTheme="majorHAnsi" w:eastAsiaTheme="majorEastAsia" w:hAnsiTheme="majorHAnsi" w:cstheme="majorBidi"/>
      <w:color w:val="538135" w:themeColor="accent6" w:themeShade="BF"/>
      <w:sz w:val="26"/>
      <w:szCs w:val="26"/>
    </w:rPr>
  </w:style>
  <w:style w:type="character" w:customStyle="1" w:styleId="Titolo4Carattere">
    <w:name w:val="Titolo 4 Carattere"/>
    <w:basedOn w:val="Carpredefinitoparagrafo"/>
    <w:link w:val="Titolo4"/>
    <w:uiPriority w:val="9"/>
    <w:semiHidden/>
    <w:rsid w:val="00756C5F"/>
    <w:rPr>
      <w:rFonts w:asciiTheme="majorHAnsi" w:eastAsiaTheme="majorEastAsia" w:hAnsiTheme="majorHAnsi" w:cstheme="majorBidi"/>
      <w:i/>
      <w:iCs/>
      <w:color w:val="2E74B5" w:themeColor="accent5" w:themeShade="BF"/>
      <w:sz w:val="25"/>
      <w:szCs w:val="25"/>
    </w:rPr>
  </w:style>
  <w:style w:type="character" w:customStyle="1" w:styleId="Titolo5Carattere">
    <w:name w:val="Titolo 5 Carattere"/>
    <w:basedOn w:val="Carpredefinitoparagrafo"/>
    <w:link w:val="Titolo5"/>
    <w:uiPriority w:val="9"/>
    <w:semiHidden/>
    <w:rsid w:val="00756C5F"/>
    <w:rPr>
      <w:rFonts w:asciiTheme="majorHAnsi" w:eastAsiaTheme="majorEastAsia" w:hAnsiTheme="majorHAnsi" w:cstheme="majorBidi"/>
      <w:i/>
      <w:iCs/>
      <w:color w:val="833C0B" w:themeColor="accent2" w:themeShade="80"/>
      <w:sz w:val="24"/>
      <w:szCs w:val="24"/>
    </w:rPr>
  </w:style>
  <w:style w:type="character" w:customStyle="1" w:styleId="Titolo6Carattere">
    <w:name w:val="Titolo 6 Carattere"/>
    <w:basedOn w:val="Carpredefinitoparagrafo"/>
    <w:link w:val="Titolo6"/>
    <w:uiPriority w:val="9"/>
    <w:semiHidden/>
    <w:rsid w:val="00756C5F"/>
    <w:rPr>
      <w:rFonts w:asciiTheme="majorHAnsi" w:eastAsiaTheme="majorEastAsia" w:hAnsiTheme="majorHAnsi" w:cstheme="majorBidi"/>
      <w:i/>
      <w:iCs/>
      <w:color w:val="385623" w:themeColor="accent6" w:themeShade="80"/>
      <w:sz w:val="23"/>
      <w:szCs w:val="23"/>
    </w:rPr>
  </w:style>
  <w:style w:type="character" w:customStyle="1" w:styleId="Titolo7Carattere">
    <w:name w:val="Titolo 7 Carattere"/>
    <w:basedOn w:val="Carpredefinitoparagrafo"/>
    <w:link w:val="Titolo7"/>
    <w:uiPriority w:val="9"/>
    <w:semiHidden/>
    <w:rsid w:val="00756C5F"/>
    <w:rPr>
      <w:rFonts w:asciiTheme="majorHAnsi" w:eastAsiaTheme="majorEastAsia" w:hAnsiTheme="majorHAnsi" w:cstheme="majorBidi"/>
      <w:color w:val="1F3864" w:themeColor="accent1" w:themeShade="80"/>
    </w:rPr>
  </w:style>
  <w:style w:type="character" w:customStyle="1" w:styleId="Titolo8Carattere">
    <w:name w:val="Titolo 8 Carattere"/>
    <w:basedOn w:val="Carpredefinitoparagrafo"/>
    <w:link w:val="Titolo8"/>
    <w:uiPriority w:val="9"/>
    <w:semiHidden/>
    <w:rsid w:val="00756C5F"/>
    <w:rPr>
      <w:rFonts w:asciiTheme="majorHAnsi" w:eastAsiaTheme="majorEastAsia" w:hAnsiTheme="majorHAnsi" w:cstheme="majorBidi"/>
      <w:color w:val="833C0B" w:themeColor="accent2" w:themeShade="80"/>
      <w:sz w:val="21"/>
      <w:szCs w:val="21"/>
    </w:rPr>
  </w:style>
  <w:style w:type="character" w:customStyle="1" w:styleId="Titolo9Carattere">
    <w:name w:val="Titolo 9 Carattere"/>
    <w:basedOn w:val="Carpredefinitoparagrafo"/>
    <w:link w:val="Titolo9"/>
    <w:uiPriority w:val="9"/>
    <w:semiHidden/>
    <w:rsid w:val="00756C5F"/>
    <w:rPr>
      <w:rFonts w:asciiTheme="majorHAnsi" w:eastAsiaTheme="majorEastAsia" w:hAnsiTheme="majorHAnsi" w:cstheme="majorBidi"/>
      <w:color w:val="385623" w:themeColor="accent6" w:themeShade="80"/>
    </w:rPr>
  </w:style>
  <w:style w:type="paragraph" w:styleId="Didascalia">
    <w:name w:val="caption"/>
    <w:basedOn w:val="Normale"/>
    <w:next w:val="Normale"/>
    <w:uiPriority w:val="35"/>
    <w:semiHidden/>
    <w:unhideWhenUsed/>
    <w:qFormat/>
    <w:rsid w:val="00756C5F"/>
    <w:pPr>
      <w:spacing w:line="240" w:lineRule="auto"/>
    </w:pPr>
    <w:rPr>
      <w:b/>
      <w:bCs/>
      <w:smallCaps/>
      <w:color w:val="4472C4" w:themeColor="accent1"/>
      <w:spacing w:val="6"/>
    </w:rPr>
  </w:style>
  <w:style w:type="character" w:customStyle="1" w:styleId="TitoloCarattere">
    <w:name w:val="Titolo Carattere"/>
    <w:basedOn w:val="Carpredefinitoparagrafo"/>
    <w:link w:val="Titolo"/>
    <w:uiPriority w:val="10"/>
    <w:rsid w:val="00756C5F"/>
    <w:rPr>
      <w:rFonts w:asciiTheme="majorHAnsi" w:eastAsiaTheme="majorEastAsia" w:hAnsiTheme="majorHAnsi" w:cstheme="majorBidi"/>
      <w:color w:val="2F5496" w:themeColor="accent1" w:themeShade="BF"/>
      <w:spacing w:val="-10"/>
      <w:sz w:val="52"/>
      <w:szCs w:val="52"/>
    </w:rPr>
  </w:style>
  <w:style w:type="paragraph" w:styleId="Sottotitolo">
    <w:name w:val="Subtitle"/>
    <w:basedOn w:val="Normale"/>
    <w:next w:val="Normale"/>
    <w:link w:val="SottotitoloCarattere"/>
    <w:uiPriority w:val="11"/>
    <w:qFormat/>
    <w:pPr>
      <w:spacing w:line="240" w:lineRule="auto"/>
    </w:pPr>
  </w:style>
  <w:style w:type="character" w:customStyle="1" w:styleId="SottotitoloCarattere">
    <w:name w:val="Sottotitolo Carattere"/>
    <w:basedOn w:val="Carpredefinitoparagrafo"/>
    <w:link w:val="Sottotitolo"/>
    <w:uiPriority w:val="11"/>
    <w:rsid w:val="00756C5F"/>
    <w:rPr>
      <w:rFonts w:asciiTheme="majorHAnsi" w:eastAsiaTheme="majorEastAsia" w:hAnsiTheme="majorHAnsi" w:cstheme="majorBidi"/>
    </w:rPr>
  </w:style>
  <w:style w:type="character" w:styleId="Enfasigrassetto">
    <w:name w:val="Strong"/>
    <w:basedOn w:val="Carpredefinitoparagrafo"/>
    <w:uiPriority w:val="22"/>
    <w:qFormat/>
    <w:rsid w:val="00756C5F"/>
    <w:rPr>
      <w:b/>
      <w:bCs/>
    </w:rPr>
  </w:style>
  <w:style w:type="character" w:styleId="Enfasicorsivo">
    <w:name w:val="Emphasis"/>
    <w:basedOn w:val="Carpredefinitoparagrafo"/>
    <w:uiPriority w:val="20"/>
    <w:qFormat/>
    <w:rsid w:val="00756C5F"/>
    <w:rPr>
      <w:i/>
      <w:iCs/>
    </w:rPr>
  </w:style>
  <w:style w:type="paragraph" w:styleId="Nessunaspaziatura">
    <w:name w:val="No Spacing"/>
    <w:uiPriority w:val="1"/>
    <w:qFormat/>
    <w:rsid w:val="00756C5F"/>
    <w:pPr>
      <w:spacing w:after="0" w:line="240" w:lineRule="auto"/>
    </w:pPr>
  </w:style>
  <w:style w:type="paragraph" w:styleId="Citazione">
    <w:name w:val="Quote"/>
    <w:basedOn w:val="Normale"/>
    <w:next w:val="Normale"/>
    <w:link w:val="CitazioneCarattere"/>
    <w:uiPriority w:val="29"/>
    <w:qFormat/>
    <w:rsid w:val="00756C5F"/>
    <w:pPr>
      <w:spacing w:before="120"/>
      <w:ind w:left="720" w:right="720"/>
      <w:jc w:val="center"/>
    </w:pPr>
    <w:rPr>
      <w:i/>
      <w:iCs/>
    </w:rPr>
  </w:style>
  <w:style w:type="character" w:customStyle="1" w:styleId="CitazioneCarattere">
    <w:name w:val="Citazione Carattere"/>
    <w:basedOn w:val="Carpredefinitoparagrafo"/>
    <w:link w:val="Citazione"/>
    <w:uiPriority w:val="29"/>
    <w:rsid w:val="00756C5F"/>
    <w:rPr>
      <w:i/>
      <w:iCs/>
    </w:rPr>
  </w:style>
  <w:style w:type="paragraph" w:styleId="Citazioneintensa">
    <w:name w:val="Intense Quote"/>
    <w:basedOn w:val="Normale"/>
    <w:next w:val="Normale"/>
    <w:link w:val="CitazioneintensaCarattere"/>
    <w:uiPriority w:val="30"/>
    <w:qFormat/>
    <w:rsid w:val="00756C5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zioneintensaCarattere">
    <w:name w:val="Citazione intensa Carattere"/>
    <w:basedOn w:val="Carpredefinitoparagrafo"/>
    <w:link w:val="Citazioneintensa"/>
    <w:uiPriority w:val="30"/>
    <w:rsid w:val="00756C5F"/>
    <w:rPr>
      <w:rFonts w:asciiTheme="majorHAnsi" w:eastAsiaTheme="majorEastAsia" w:hAnsiTheme="majorHAnsi" w:cstheme="majorBidi"/>
      <w:color w:val="4472C4" w:themeColor="accent1"/>
      <w:sz w:val="24"/>
      <w:szCs w:val="24"/>
    </w:rPr>
  </w:style>
  <w:style w:type="character" w:styleId="Enfasidelicata">
    <w:name w:val="Subtle Emphasis"/>
    <w:basedOn w:val="Carpredefinitoparagrafo"/>
    <w:uiPriority w:val="19"/>
    <w:qFormat/>
    <w:rsid w:val="00756C5F"/>
    <w:rPr>
      <w:i/>
      <w:iCs/>
      <w:color w:val="404040" w:themeColor="text1" w:themeTint="BF"/>
    </w:rPr>
  </w:style>
  <w:style w:type="character" w:styleId="Enfasiintensa">
    <w:name w:val="Intense Emphasis"/>
    <w:basedOn w:val="Carpredefinitoparagrafo"/>
    <w:uiPriority w:val="21"/>
    <w:qFormat/>
    <w:rsid w:val="00756C5F"/>
    <w:rPr>
      <w:b w:val="0"/>
      <w:bCs w:val="0"/>
      <w:i/>
      <w:iCs/>
      <w:color w:val="4472C4" w:themeColor="accent1"/>
    </w:rPr>
  </w:style>
  <w:style w:type="character" w:styleId="Riferimentodelicato">
    <w:name w:val="Subtle Reference"/>
    <w:basedOn w:val="Carpredefinitoparagrafo"/>
    <w:uiPriority w:val="31"/>
    <w:qFormat/>
    <w:rsid w:val="00756C5F"/>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756C5F"/>
    <w:rPr>
      <w:b/>
      <w:bCs/>
      <w:smallCaps/>
      <w:color w:val="4472C4" w:themeColor="accent1"/>
      <w:spacing w:val="5"/>
      <w:u w:val="single"/>
    </w:rPr>
  </w:style>
  <w:style w:type="character" w:styleId="Titolodellibro">
    <w:name w:val="Book Title"/>
    <w:basedOn w:val="Carpredefinitoparagrafo"/>
    <w:uiPriority w:val="33"/>
    <w:qFormat/>
    <w:rsid w:val="00756C5F"/>
    <w:rPr>
      <w:b/>
      <w:bCs/>
      <w:smallCaps/>
    </w:rPr>
  </w:style>
  <w:style w:type="paragraph" w:styleId="Titolosommario">
    <w:name w:val="TOC Heading"/>
    <w:basedOn w:val="Titolo1"/>
    <w:next w:val="Normale"/>
    <w:uiPriority w:val="39"/>
    <w:semiHidden/>
    <w:unhideWhenUsed/>
    <w:qFormat/>
    <w:rsid w:val="00756C5F"/>
    <w:pPr>
      <w:outlineLvl w:val="9"/>
    </w:pPr>
  </w:style>
  <w:style w:type="character" w:customStyle="1" w:styleId="apple-converted-space">
    <w:name w:val="apple-converted-space"/>
    <w:basedOn w:val="Carpredefinitoparagrafo"/>
    <w:rsid w:val="00E259BC"/>
  </w:style>
  <w:style w:type="character" w:styleId="Collegamentoipertestuale">
    <w:name w:val="Hyperlink"/>
    <w:basedOn w:val="Carpredefinitoparagrafo"/>
    <w:uiPriority w:val="99"/>
    <w:unhideWhenUsed/>
    <w:rsid w:val="00E259BC"/>
    <w:rPr>
      <w:color w:val="0563C1" w:themeColor="hyperlink"/>
      <w:u w:val="single"/>
    </w:rPr>
  </w:style>
  <w:style w:type="character" w:styleId="Menzionenonrisolta">
    <w:name w:val="Unresolved Mention"/>
    <w:basedOn w:val="Carpredefinitoparagrafo"/>
    <w:uiPriority w:val="99"/>
    <w:semiHidden/>
    <w:unhideWhenUsed/>
    <w:rsid w:val="00E259BC"/>
    <w:rPr>
      <w:color w:val="605E5C"/>
      <w:shd w:val="clear" w:color="auto" w:fill="E1DFDD"/>
    </w:rPr>
  </w:style>
  <w:style w:type="paragraph" w:customStyle="1" w:styleId="paragraph">
    <w:name w:val="paragraph"/>
    <w:basedOn w:val="Normale"/>
    <w:rsid w:val="00EC5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EC5A97"/>
  </w:style>
  <w:style w:type="character" w:customStyle="1" w:styleId="eop">
    <w:name w:val="eop"/>
    <w:basedOn w:val="Carpredefinitoparagrafo"/>
    <w:rsid w:val="00EC5A97"/>
  </w:style>
  <w:style w:type="character" w:customStyle="1" w:styleId="scxw126618498">
    <w:name w:val="scxw126618498"/>
    <w:basedOn w:val="Carpredefinitoparagrafo"/>
    <w:rsid w:val="00E06DF6"/>
  </w:style>
  <w:style w:type="character" w:customStyle="1" w:styleId="scxw16742616">
    <w:name w:val="scxw16742616"/>
    <w:basedOn w:val="Carpredefinitoparagrafo"/>
    <w:rsid w:val="00B217D2"/>
  </w:style>
  <w:style w:type="paragraph" w:styleId="NormaleWeb">
    <w:name w:val="Normal (Web)"/>
    <w:basedOn w:val="Normale"/>
    <w:uiPriority w:val="99"/>
    <w:unhideWhenUsed/>
    <w:rsid w:val="003769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earchhighlight">
    <w:name w:val="searchhighlight"/>
    <w:basedOn w:val="Carpredefinitoparagrafo"/>
    <w:rsid w:val="00BE69FA"/>
  </w:style>
  <w:style w:type="paragraph" w:styleId="PreformattatoHTML">
    <w:name w:val="HTML Preformatted"/>
    <w:basedOn w:val="Normale"/>
    <w:link w:val="PreformattatoHTMLCarattere"/>
    <w:uiPriority w:val="99"/>
    <w:semiHidden/>
    <w:unhideWhenUsed/>
    <w:rsid w:val="0016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614AE"/>
    <w:rPr>
      <w:rFonts w:ascii="Courier New" w:eastAsia="Times New Roman" w:hAnsi="Courier New" w:cs="Courier New"/>
      <w:sz w:val="20"/>
      <w:szCs w:val="20"/>
      <w:lang w:eastAsia="it-IT"/>
    </w:rPr>
  </w:style>
  <w:style w:type="character" w:customStyle="1" w:styleId="y2iqfc">
    <w:name w:val="y2iqfc"/>
    <w:basedOn w:val="Carpredefinitoparagrafo"/>
    <w:rsid w:val="001614AE"/>
  </w:style>
  <w:style w:type="paragraph" w:customStyle="1" w:styleId="Standard">
    <w:name w:val="Standard"/>
    <w:rsid w:val="0080199C"/>
    <w:pPr>
      <w:widowControl w:val="0"/>
      <w:suppressAutoHyphens/>
      <w:autoSpaceDE w:val="0"/>
      <w:autoSpaceDN w:val="0"/>
      <w:spacing w:line="254" w:lineRule="auto"/>
      <w:textAlignment w:val="baseline"/>
    </w:pPr>
    <w:rPr>
      <w:rFonts w:eastAsia="F" w:cs="Arial Unicode MS"/>
      <w:kern w:val="3"/>
      <w:szCs w:val="24"/>
      <w:lang w:bidi="hi-IN"/>
    </w:rPr>
  </w:style>
  <w:style w:type="character" w:styleId="Rimandocommento">
    <w:name w:val="annotation reference"/>
    <w:basedOn w:val="Carpredefinitoparagrafo"/>
    <w:uiPriority w:val="99"/>
    <w:semiHidden/>
    <w:unhideWhenUsed/>
    <w:rsid w:val="00FB1B61"/>
    <w:rPr>
      <w:sz w:val="16"/>
      <w:szCs w:val="16"/>
    </w:rPr>
  </w:style>
  <w:style w:type="paragraph" w:styleId="Testocommento">
    <w:name w:val="annotation text"/>
    <w:basedOn w:val="Normale"/>
    <w:link w:val="TestocommentoCarattere"/>
    <w:uiPriority w:val="99"/>
    <w:semiHidden/>
    <w:unhideWhenUsed/>
    <w:rsid w:val="00FB1B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1B61"/>
    <w:rPr>
      <w:sz w:val="20"/>
      <w:szCs w:val="20"/>
    </w:rPr>
  </w:style>
  <w:style w:type="paragraph" w:styleId="Soggettocommento">
    <w:name w:val="annotation subject"/>
    <w:basedOn w:val="Testocommento"/>
    <w:next w:val="Testocommento"/>
    <w:link w:val="SoggettocommentoCarattere"/>
    <w:uiPriority w:val="99"/>
    <w:semiHidden/>
    <w:unhideWhenUsed/>
    <w:rsid w:val="00FB1B61"/>
    <w:rPr>
      <w:b/>
      <w:bCs/>
    </w:rPr>
  </w:style>
  <w:style w:type="character" w:customStyle="1" w:styleId="SoggettocommentoCarattere">
    <w:name w:val="Soggetto commento Carattere"/>
    <w:basedOn w:val="TestocommentoCarattere"/>
    <w:link w:val="Soggettocommento"/>
    <w:uiPriority w:val="99"/>
    <w:semiHidden/>
    <w:rsid w:val="00FB1B61"/>
    <w:rPr>
      <w:b/>
      <w:bCs/>
      <w:sz w:val="20"/>
      <w:szCs w:val="20"/>
    </w:rPr>
  </w:style>
  <w:style w:type="character" w:customStyle="1" w:styleId="scxw79443884">
    <w:name w:val="scxw79443884"/>
    <w:basedOn w:val="Carpredefinitoparagrafo"/>
    <w:rsid w:val="00D840C9"/>
  </w:style>
  <w:style w:type="character" w:customStyle="1" w:styleId="outlook-search-highlight">
    <w:name w:val="outlook-search-highlight"/>
    <w:basedOn w:val="Carpredefinitoparagrafo"/>
    <w:rsid w:val="0077777B"/>
  </w:style>
  <w:style w:type="character" w:customStyle="1" w:styleId="textrun">
    <w:name w:val="textrun"/>
    <w:basedOn w:val="Carpredefinitoparagrafo"/>
    <w:rsid w:val="00F4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11">
      <w:bodyDiv w:val="1"/>
      <w:marLeft w:val="0"/>
      <w:marRight w:val="0"/>
      <w:marTop w:val="0"/>
      <w:marBottom w:val="0"/>
      <w:divBdr>
        <w:top w:val="none" w:sz="0" w:space="0" w:color="auto"/>
        <w:left w:val="none" w:sz="0" w:space="0" w:color="auto"/>
        <w:bottom w:val="none" w:sz="0" w:space="0" w:color="auto"/>
        <w:right w:val="none" w:sz="0" w:space="0" w:color="auto"/>
      </w:divBdr>
      <w:divsChild>
        <w:div w:id="1725442982">
          <w:marLeft w:val="0"/>
          <w:marRight w:val="0"/>
          <w:marTop w:val="0"/>
          <w:marBottom w:val="0"/>
          <w:divBdr>
            <w:top w:val="none" w:sz="0" w:space="0" w:color="auto"/>
            <w:left w:val="none" w:sz="0" w:space="0" w:color="auto"/>
            <w:bottom w:val="none" w:sz="0" w:space="0" w:color="auto"/>
            <w:right w:val="none" w:sz="0" w:space="0" w:color="auto"/>
          </w:divBdr>
        </w:div>
        <w:div w:id="452870876">
          <w:marLeft w:val="0"/>
          <w:marRight w:val="0"/>
          <w:marTop w:val="0"/>
          <w:marBottom w:val="0"/>
          <w:divBdr>
            <w:top w:val="none" w:sz="0" w:space="0" w:color="auto"/>
            <w:left w:val="none" w:sz="0" w:space="0" w:color="auto"/>
            <w:bottom w:val="none" w:sz="0" w:space="0" w:color="auto"/>
            <w:right w:val="none" w:sz="0" w:space="0" w:color="auto"/>
          </w:divBdr>
        </w:div>
        <w:div w:id="112676769">
          <w:marLeft w:val="0"/>
          <w:marRight w:val="0"/>
          <w:marTop w:val="0"/>
          <w:marBottom w:val="0"/>
          <w:divBdr>
            <w:top w:val="none" w:sz="0" w:space="0" w:color="auto"/>
            <w:left w:val="none" w:sz="0" w:space="0" w:color="auto"/>
            <w:bottom w:val="none" w:sz="0" w:space="0" w:color="auto"/>
            <w:right w:val="none" w:sz="0" w:space="0" w:color="auto"/>
          </w:divBdr>
        </w:div>
      </w:divsChild>
    </w:div>
    <w:div w:id="18624943">
      <w:bodyDiv w:val="1"/>
      <w:marLeft w:val="0"/>
      <w:marRight w:val="0"/>
      <w:marTop w:val="0"/>
      <w:marBottom w:val="0"/>
      <w:divBdr>
        <w:top w:val="none" w:sz="0" w:space="0" w:color="auto"/>
        <w:left w:val="none" w:sz="0" w:space="0" w:color="auto"/>
        <w:bottom w:val="none" w:sz="0" w:space="0" w:color="auto"/>
        <w:right w:val="none" w:sz="0" w:space="0" w:color="auto"/>
      </w:divBdr>
    </w:div>
    <w:div w:id="784270599">
      <w:bodyDiv w:val="1"/>
      <w:marLeft w:val="0"/>
      <w:marRight w:val="0"/>
      <w:marTop w:val="0"/>
      <w:marBottom w:val="0"/>
      <w:divBdr>
        <w:top w:val="none" w:sz="0" w:space="0" w:color="auto"/>
        <w:left w:val="none" w:sz="0" w:space="0" w:color="auto"/>
        <w:bottom w:val="none" w:sz="0" w:space="0" w:color="auto"/>
        <w:right w:val="none" w:sz="0" w:space="0" w:color="auto"/>
      </w:divBdr>
      <w:divsChild>
        <w:div w:id="1550609379">
          <w:marLeft w:val="0"/>
          <w:marRight w:val="0"/>
          <w:marTop w:val="0"/>
          <w:marBottom w:val="0"/>
          <w:divBdr>
            <w:top w:val="none" w:sz="0" w:space="0" w:color="auto"/>
            <w:left w:val="none" w:sz="0" w:space="0" w:color="auto"/>
            <w:bottom w:val="none" w:sz="0" w:space="0" w:color="auto"/>
            <w:right w:val="none" w:sz="0" w:space="0" w:color="auto"/>
          </w:divBdr>
        </w:div>
        <w:div w:id="486476905">
          <w:marLeft w:val="0"/>
          <w:marRight w:val="0"/>
          <w:marTop w:val="0"/>
          <w:marBottom w:val="0"/>
          <w:divBdr>
            <w:top w:val="none" w:sz="0" w:space="0" w:color="auto"/>
            <w:left w:val="none" w:sz="0" w:space="0" w:color="auto"/>
            <w:bottom w:val="none" w:sz="0" w:space="0" w:color="auto"/>
            <w:right w:val="none" w:sz="0" w:space="0" w:color="auto"/>
          </w:divBdr>
        </w:div>
      </w:divsChild>
    </w:div>
    <w:div w:id="852498889">
      <w:bodyDiv w:val="1"/>
      <w:marLeft w:val="0"/>
      <w:marRight w:val="0"/>
      <w:marTop w:val="0"/>
      <w:marBottom w:val="0"/>
      <w:divBdr>
        <w:top w:val="none" w:sz="0" w:space="0" w:color="auto"/>
        <w:left w:val="none" w:sz="0" w:space="0" w:color="auto"/>
        <w:bottom w:val="none" w:sz="0" w:space="0" w:color="auto"/>
        <w:right w:val="none" w:sz="0" w:space="0" w:color="auto"/>
      </w:divBdr>
      <w:divsChild>
        <w:div w:id="1336304069">
          <w:marLeft w:val="0"/>
          <w:marRight w:val="0"/>
          <w:marTop w:val="0"/>
          <w:marBottom w:val="0"/>
          <w:divBdr>
            <w:top w:val="none" w:sz="0" w:space="0" w:color="auto"/>
            <w:left w:val="none" w:sz="0" w:space="0" w:color="auto"/>
            <w:bottom w:val="none" w:sz="0" w:space="0" w:color="auto"/>
            <w:right w:val="none" w:sz="0" w:space="0" w:color="auto"/>
          </w:divBdr>
        </w:div>
        <w:div w:id="1754203045">
          <w:marLeft w:val="0"/>
          <w:marRight w:val="0"/>
          <w:marTop w:val="0"/>
          <w:marBottom w:val="0"/>
          <w:divBdr>
            <w:top w:val="none" w:sz="0" w:space="0" w:color="auto"/>
            <w:left w:val="none" w:sz="0" w:space="0" w:color="auto"/>
            <w:bottom w:val="none" w:sz="0" w:space="0" w:color="auto"/>
            <w:right w:val="none" w:sz="0" w:space="0" w:color="auto"/>
          </w:divBdr>
        </w:div>
        <w:div w:id="1294674661">
          <w:marLeft w:val="0"/>
          <w:marRight w:val="0"/>
          <w:marTop w:val="0"/>
          <w:marBottom w:val="0"/>
          <w:divBdr>
            <w:top w:val="none" w:sz="0" w:space="0" w:color="auto"/>
            <w:left w:val="none" w:sz="0" w:space="0" w:color="auto"/>
            <w:bottom w:val="none" w:sz="0" w:space="0" w:color="auto"/>
            <w:right w:val="none" w:sz="0" w:space="0" w:color="auto"/>
          </w:divBdr>
        </w:div>
        <w:div w:id="706416829">
          <w:marLeft w:val="0"/>
          <w:marRight w:val="0"/>
          <w:marTop w:val="0"/>
          <w:marBottom w:val="0"/>
          <w:divBdr>
            <w:top w:val="none" w:sz="0" w:space="0" w:color="auto"/>
            <w:left w:val="none" w:sz="0" w:space="0" w:color="auto"/>
            <w:bottom w:val="none" w:sz="0" w:space="0" w:color="auto"/>
            <w:right w:val="none" w:sz="0" w:space="0" w:color="auto"/>
          </w:divBdr>
        </w:div>
        <w:div w:id="728188481">
          <w:marLeft w:val="0"/>
          <w:marRight w:val="0"/>
          <w:marTop w:val="0"/>
          <w:marBottom w:val="0"/>
          <w:divBdr>
            <w:top w:val="none" w:sz="0" w:space="0" w:color="auto"/>
            <w:left w:val="none" w:sz="0" w:space="0" w:color="auto"/>
            <w:bottom w:val="none" w:sz="0" w:space="0" w:color="auto"/>
            <w:right w:val="none" w:sz="0" w:space="0" w:color="auto"/>
          </w:divBdr>
        </w:div>
        <w:div w:id="981425534">
          <w:marLeft w:val="0"/>
          <w:marRight w:val="0"/>
          <w:marTop w:val="0"/>
          <w:marBottom w:val="0"/>
          <w:divBdr>
            <w:top w:val="none" w:sz="0" w:space="0" w:color="auto"/>
            <w:left w:val="none" w:sz="0" w:space="0" w:color="auto"/>
            <w:bottom w:val="none" w:sz="0" w:space="0" w:color="auto"/>
            <w:right w:val="none" w:sz="0" w:space="0" w:color="auto"/>
          </w:divBdr>
        </w:div>
        <w:div w:id="1589654463">
          <w:marLeft w:val="0"/>
          <w:marRight w:val="0"/>
          <w:marTop w:val="0"/>
          <w:marBottom w:val="0"/>
          <w:divBdr>
            <w:top w:val="none" w:sz="0" w:space="0" w:color="auto"/>
            <w:left w:val="none" w:sz="0" w:space="0" w:color="auto"/>
            <w:bottom w:val="none" w:sz="0" w:space="0" w:color="auto"/>
            <w:right w:val="none" w:sz="0" w:space="0" w:color="auto"/>
          </w:divBdr>
        </w:div>
        <w:div w:id="1187643665">
          <w:marLeft w:val="0"/>
          <w:marRight w:val="0"/>
          <w:marTop w:val="0"/>
          <w:marBottom w:val="0"/>
          <w:divBdr>
            <w:top w:val="none" w:sz="0" w:space="0" w:color="auto"/>
            <w:left w:val="none" w:sz="0" w:space="0" w:color="auto"/>
            <w:bottom w:val="none" w:sz="0" w:space="0" w:color="auto"/>
            <w:right w:val="none" w:sz="0" w:space="0" w:color="auto"/>
          </w:divBdr>
        </w:div>
        <w:div w:id="1958557305">
          <w:marLeft w:val="0"/>
          <w:marRight w:val="0"/>
          <w:marTop w:val="0"/>
          <w:marBottom w:val="0"/>
          <w:divBdr>
            <w:top w:val="none" w:sz="0" w:space="0" w:color="auto"/>
            <w:left w:val="none" w:sz="0" w:space="0" w:color="auto"/>
            <w:bottom w:val="none" w:sz="0" w:space="0" w:color="auto"/>
            <w:right w:val="none" w:sz="0" w:space="0" w:color="auto"/>
          </w:divBdr>
        </w:div>
        <w:div w:id="1626807650">
          <w:marLeft w:val="0"/>
          <w:marRight w:val="0"/>
          <w:marTop w:val="0"/>
          <w:marBottom w:val="0"/>
          <w:divBdr>
            <w:top w:val="none" w:sz="0" w:space="0" w:color="auto"/>
            <w:left w:val="none" w:sz="0" w:space="0" w:color="auto"/>
            <w:bottom w:val="none" w:sz="0" w:space="0" w:color="auto"/>
            <w:right w:val="none" w:sz="0" w:space="0" w:color="auto"/>
          </w:divBdr>
        </w:div>
        <w:div w:id="980771479">
          <w:marLeft w:val="0"/>
          <w:marRight w:val="0"/>
          <w:marTop w:val="0"/>
          <w:marBottom w:val="0"/>
          <w:divBdr>
            <w:top w:val="none" w:sz="0" w:space="0" w:color="auto"/>
            <w:left w:val="none" w:sz="0" w:space="0" w:color="auto"/>
            <w:bottom w:val="none" w:sz="0" w:space="0" w:color="auto"/>
            <w:right w:val="none" w:sz="0" w:space="0" w:color="auto"/>
          </w:divBdr>
        </w:div>
        <w:div w:id="1606301077">
          <w:marLeft w:val="0"/>
          <w:marRight w:val="0"/>
          <w:marTop w:val="0"/>
          <w:marBottom w:val="0"/>
          <w:divBdr>
            <w:top w:val="none" w:sz="0" w:space="0" w:color="auto"/>
            <w:left w:val="none" w:sz="0" w:space="0" w:color="auto"/>
            <w:bottom w:val="none" w:sz="0" w:space="0" w:color="auto"/>
            <w:right w:val="none" w:sz="0" w:space="0" w:color="auto"/>
          </w:divBdr>
        </w:div>
        <w:div w:id="765885879">
          <w:marLeft w:val="0"/>
          <w:marRight w:val="0"/>
          <w:marTop w:val="0"/>
          <w:marBottom w:val="0"/>
          <w:divBdr>
            <w:top w:val="none" w:sz="0" w:space="0" w:color="auto"/>
            <w:left w:val="none" w:sz="0" w:space="0" w:color="auto"/>
            <w:bottom w:val="none" w:sz="0" w:space="0" w:color="auto"/>
            <w:right w:val="none" w:sz="0" w:space="0" w:color="auto"/>
          </w:divBdr>
        </w:div>
        <w:div w:id="189031802">
          <w:marLeft w:val="0"/>
          <w:marRight w:val="0"/>
          <w:marTop w:val="0"/>
          <w:marBottom w:val="0"/>
          <w:divBdr>
            <w:top w:val="none" w:sz="0" w:space="0" w:color="auto"/>
            <w:left w:val="none" w:sz="0" w:space="0" w:color="auto"/>
            <w:bottom w:val="none" w:sz="0" w:space="0" w:color="auto"/>
            <w:right w:val="none" w:sz="0" w:space="0" w:color="auto"/>
          </w:divBdr>
        </w:div>
        <w:div w:id="308872288">
          <w:marLeft w:val="0"/>
          <w:marRight w:val="0"/>
          <w:marTop w:val="0"/>
          <w:marBottom w:val="0"/>
          <w:divBdr>
            <w:top w:val="none" w:sz="0" w:space="0" w:color="auto"/>
            <w:left w:val="none" w:sz="0" w:space="0" w:color="auto"/>
            <w:bottom w:val="none" w:sz="0" w:space="0" w:color="auto"/>
            <w:right w:val="none" w:sz="0" w:space="0" w:color="auto"/>
          </w:divBdr>
        </w:div>
        <w:div w:id="1817869315">
          <w:marLeft w:val="0"/>
          <w:marRight w:val="0"/>
          <w:marTop w:val="0"/>
          <w:marBottom w:val="0"/>
          <w:divBdr>
            <w:top w:val="none" w:sz="0" w:space="0" w:color="auto"/>
            <w:left w:val="none" w:sz="0" w:space="0" w:color="auto"/>
            <w:bottom w:val="none" w:sz="0" w:space="0" w:color="auto"/>
            <w:right w:val="none" w:sz="0" w:space="0" w:color="auto"/>
          </w:divBdr>
        </w:div>
        <w:div w:id="1031609041">
          <w:marLeft w:val="0"/>
          <w:marRight w:val="0"/>
          <w:marTop w:val="0"/>
          <w:marBottom w:val="0"/>
          <w:divBdr>
            <w:top w:val="none" w:sz="0" w:space="0" w:color="auto"/>
            <w:left w:val="none" w:sz="0" w:space="0" w:color="auto"/>
            <w:bottom w:val="none" w:sz="0" w:space="0" w:color="auto"/>
            <w:right w:val="none" w:sz="0" w:space="0" w:color="auto"/>
          </w:divBdr>
        </w:div>
        <w:div w:id="1336498024">
          <w:marLeft w:val="0"/>
          <w:marRight w:val="0"/>
          <w:marTop w:val="0"/>
          <w:marBottom w:val="0"/>
          <w:divBdr>
            <w:top w:val="none" w:sz="0" w:space="0" w:color="auto"/>
            <w:left w:val="none" w:sz="0" w:space="0" w:color="auto"/>
            <w:bottom w:val="none" w:sz="0" w:space="0" w:color="auto"/>
            <w:right w:val="none" w:sz="0" w:space="0" w:color="auto"/>
          </w:divBdr>
        </w:div>
        <w:div w:id="1071274315">
          <w:marLeft w:val="0"/>
          <w:marRight w:val="0"/>
          <w:marTop w:val="0"/>
          <w:marBottom w:val="0"/>
          <w:divBdr>
            <w:top w:val="none" w:sz="0" w:space="0" w:color="auto"/>
            <w:left w:val="none" w:sz="0" w:space="0" w:color="auto"/>
            <w:bottom w:val="none" w:sz="0" w:space="0" w:color="auto"/>
            <w:right w:val="none" w:sz="0" w:space="0" w:color="auto"/>
          </w:divBdr>
        </w:div>
        <w:div w:id="569316425">
          <w:marLeft w:val="0"/>
          <w:marRight w:val="0"/>
          <w:marTop w:val="0"/>
          <w:marBottom w:val="0"/>
          <w:divBdr>
            <w:top w:val="none" w:sz="0" w:space="0" w:color="auto"/>
            <w:left w:val="none" w:sz="0" w:space="0" w:color="auto"/>
            <w:bottom w:val="none" w:sz="0" w:space="0" w:color="auto"/>
            <w:right w:val="none" w:sz="0" w:space="0" w:color="auto"/>
          </w:divBdr>
        </w:div>
        <w:div w:id="1306085141">
          <w:marLeft w:val="0"/>
          <w:marRight w:val="0"/>
          <w:marTop w:val="0"/>
          <w:marBottom w:val="0"/>
          <w:divBdr>
            <w:top w:val="none" w:sz="0" w:space="0" w:color="auto"/>
            <w:left w:val="none" w:sz="0" w:space="0" w:color="auto"/>
            <w:bottom w:val="none" w:sz="0" w:space="0" w:color="auto"/>
            <w:right w:val="none" w:sz="0" w:space="0" w:color="auto"/>
          </w:divBdr>
        </w:div>
        <w:div w:id="82191901">
          <w:marLeft w:val="0"/>
          <w:marRight w:val="0"/>
          <w:marTop w:val="0"/>
          <w:marBottom w:val="0"/>
          <w:divBdr>
            <w:top w:val="none" w:sz="0" w:space="0" w:color="auto"/>
            <w:left w:val="none" w:sz="0" w:space="0" w:color="auto"/>
            <w:bottom w:val="none" w:sz="0" w:space="0" w:color="auto"/>
            <w:right w:val="none" w:sz="0" w:space="0" w:color="auto"/>
          </w:divBdr>
        </w:div>
        <w:div w:id="713042231">
          <w:marLeft w:val="0"/>
          <w:marRight w:val="0"/>
          <w:marTop w:val="0"/>
          <w:marBottom w:val="0"/>
          <w:divBdr>
            <w:top w:val="none" w:sz="0" w:space="0" w:color="auto"/>
            <w:left w:val="none" w:sz="0" w:space="0" w:color="auto"/>
            <w:bottom w:val="none" w:sz="0" w:space="0" w:color="auto"/>
            <w:right w:val="none" w:sz="0" w:space="0" w:color="auto"/>
          </w:divBdr>
        </w:div>
        <w:div w:id="741833139">
          <w:marLeft w:val="0"/>
          <w:marRight w:val="0"/>
          <w:marTop w:val="0"/>
          <w:marBottom w:val="0"/>
          <w:divBdr>
            <w:top w:val="none" w:sz="0" w:space="0" w:color="auto"/>
            <w:left w:val="none" w:sz="0" w:space="0" w:color="auto"/>
            <w:bottom w:val="none" w:sz="0" w:space="0" w:color="auto"/>
            <w:right w:val="none" w:sz="0" w:space="0" w:color="auto"/>
          </w:divBdr>
        </w:div>
        <w:div w:id="2050103171">
          <w:marLeft w:val="0"/>
          <w:marRight w:val="0"/>
          <w:marTop w:val="0"/>
          <w:marBottom w:val="0"/>
          <w:divBdr>
            <w:top w:val="none" w:sz="0" w:space="0" w:color="auto"/>
            <w:left w:val="none" w:sz="0" w:space="0" w:color="auto"/>
            <w:bottom w:val="none" w:sz="0" w:space="0" w:color="auto"/>
            <w:right w:val="none" w:sz="0" w:space="0" w:color="auto"/>
          </w:divBdr>
        </w:div>
        <w:div w:id="2096585662">
          <w:marLeft w:val="0"/>
          <w:marRight w:val="0"/>
          <w:marTop w:val="0"/>
          <w:marBottom w:val="0"/>
          <w:divBdr>
            <w:top w:val="none" w:sz="0" w:space="0" w:color="auto"/>
            <w:left w:val="none" w:sz="0" w:space="0" w:color="auto"/>
            <w:bottom w:val="none" w:sz="0" w:space="0" w:color="auto"/>
            <w:right w:val="none" w:sz="0" w:space="0" w:color="auto"/>
          </w:divBdr>
        </w:div>
        <w:div w:id="576936476">
          <w:marLeft w:val="0"/>
          <w:marRight w:val="0"/>
          <w:marTop w:val="0"/>
          <w:marBottom w:val="0"/>
          <w:divBdr>
            <w:top w:val="none" w:sz="0" w:space="0" w:color="auto"/>
            <w:left w:val="none" w:sz="0" w:space="0" w:color="auto"/>
            <w:bottom w:val="none" w:sz="0" w:space="0" w:color="auto"/>
            <w:right w:val="none" w:sz="0" w:space="0" w:color="auto"/>
          </w:divBdr>
        </w:div>
        <w:div w:id="121458496">
          <w:marLeft w:val="0"/>
          <w:marRight w:val="0"/>
          <w:marTop w:val="0"/>
          <w:marBottom w:val="0"/>
          <w:divBdr>
            <w:top w:val="none" w:sz="0" w:space="0" w:color="auto"/>
            <w:left w:val="none" w:sz="0" w:space="0" w:color="auto"/>
            <w:bottom w:val="none" w:sz="0" w:space="0" w:color="auto"/>
            <w:right w:val="none" w:sz="0" w:space="0" w:color="auto"/>
          </w:divBdr>
        </w:div>
        <w:div w:id="1631129187">
          <w:marLeft w:val="0"/>
          <w:marRight w:val="0"/>
          <w:marTop w:val="0"/>
          <w:marBottom w:val="0"/>
          <w:divBdr>
            <w:top w:val="none" w:sz="0" w:space="0" w:color="auto"/>
            <w:left w:val="none" w:sz="0" w:space="0" w:color="auto"/>
            <w:bottom w:val="none" w:sz="0" w:space="0" w:color="auto"/>
            <w:right w:val="none" w:sz="0" w:space="0" w:color="auto"/>
          </w:divBdr>
        </w:div>
        <w:div w:id="2000691040">
          <w:marLeft w:val="0"/>
          <w:marRight w:val="0"/>
          <w:marTop w:val="0"/>
          <w:marBottom w:val="0"/>
          <w:divBdr>
            <w:top w:val="none" w:sz="0" w:space="0" w:color="auto"/>
            <w:left w:val="none" w:sz="0" w:space="0" w:color="auto"/>
            <w:bottom w:val="none" w:sz="0" w:space="0" w:color="auto"/>
            <w:right w:val="none" w:sz="0" w:space="0" w:color="auto"/>
          </w:divBdr>
        </w:div>
        <w:div w:id="1235357605">
          <w:marLeft w:val="0"/>
          <w:marRight w:val="0"/>
          <w:marTop w:val="0"/>
          <w:marBottom w:val="0"/>
          <w:divBdr>
            <w:top w:val="none" w:sz="0" w:space="0" w:color="auto"/>
            <w:left w:val="none" w:sz="0" w:space="0" w:color="auto"/>
            <w:bottom w:val="none" w:sz="0" w:space="0" w:color="auto"/>
            <w:right w:val="none" w:sz="0" w:space="0" w:color="auto"/>
          </w:divBdr>
        </w:div>
        <w:div w:id="1231119494">
          <w:marLeft w:val="0"/>
          <w:marRight w:val="0"/>
          <w:marTop w:val="0"/>
          <w:marBottom w:val="0"/>
          <w:divBdr>
            <w:top w:val="none" w:sz="0" w:space="0" w:color="auto"/>
            <w:left w:val="none" w:sz="0" w:space="0" w:color="auto"/>
            <w:bottom w:val="none" w:sz="0" w:space="0" w:color="auto"/>
            <w:right w:val="none" w:sz="0" w:space="0" w:color="auto"/>
          </w:divBdr>
        </w:div>
        <w:div w:id="364718330">
          <w:marLeft w:val="0"/>
          <w:marRight w:val="0"/>
          <w:marTop w:val="0"/>
          <w:marBottom w:val="0"/>
          <w:divBdr>
            <w:top w:val="none" w:sz="0" w:space="0" w:color="auto"/>
            <w:left w:val="none" w:sz="0" w:space="0" w:color="auto"/>
            <w:bottom w:val="none" w:sz="0" w:space="0" w:color="auto"/>
            <w:right w:val="none" w:sz="0" w:space="0" w:color="auto"/>
          </w:divBdr>
        </w:div>
        <w:div w:id="171991464">
          <w:marLeft w:val="0"/>
          <w:marRight w:val="0"/>
          <w:marTop w:val="0"/>
          <w:marBottom w:val="0"/>
          <w:divBdr>
            <w:top w:val="none" w:sz="0" w:space="0" w:color="auto"/>
            <w:left w:val="none" w:sz="0" w:space="0" w:color="auto"/>
            <w:bottom w:val="none" w:sz="0" w:space="0" w:color="auto"/>
            <w:right w:val="none" w:sz="0" w:space="0" w:color="auto"/>
          </w:divBdr>
        </w:div>
        <w:div w:id="96338689">
          <w:marLeft w:val="0"/>
          <w:marRight w:val="0"/>
          <w:marTop w:val="0"/>
          <w:marBottom w:val="0"/>
          <w:divBdr>
            <w:top w:val="none" w:sz="0" w:space="0" w:color="auto"/>
            <w:left w:val="none" w:sz="0" w:space="0" w:color="auto"/>
            <w:bottom w:val="none" w:sz="0" w:space="0" w:color="auto"/>
            <w:right w:val="none" w:sz="0" w:space="0" w:color="auto"/>
          </w:divBdr>
        </w:div>
        <w:div w:id="886838318">
          <w:marLeft w:val="0"/>
          <w:marRight w:val="0"/>
          <w:marTop w:val="0"/>
          <w:marBottom w:val="0"/>
          <w:divBdr>
            <w:top w:val="none" w:sz="0" w:space="0" w:color="auto"/>
            <w:left w:val="none" w:sz="0" w:space="0" w:color="auto"/>
            <w:bottom w:val="none" w:sz="0" w:space="0" w:color="auto"/>
            <w:right w:val="none" w:sz="0" w:space="0" w:color="auto"/>
          </w:divBdr>
        </w:div>
      </w:divsChild>
    </w:div>
    <w:div w:id="1404336233">
      <w:bodyDiv w:val="1"/>
      <w:marLeft w:val="0"/>
      <w:marRight w:val="0"/>
      <w:marTop w:val="0"/>
      <w:marBottom w:val="0"/>
      <w:divBdr>
        <w:top w:val="none" w:sz="0" w:space="0" w:color="auto"/>
        <w:left w:val="none" w:sz="0" w:space="0" w:color="auto"/>
        <w:bottom w:val="none" w:sz="0" w:space="0" w:color="auto"/>
        <w:right w:val="none" w:sz="0" w:space="0" w:color="auto"/>
      </w:divBdr>
      <w:divsChild>
        <w:div w:id="2133360246">
          <w:marLeft w:val="0"/>
          <w:marRight w:val="0"/>
          <w:marTop w:val="0"/>
          <w:marBottom w:val="0"/>
          <w:divBdr>
            <w:top w:val="none" w:sz="0" w:space="0" w:color="auto"/>
            <w:left w:val="none" w:sz="0" w:space="0" w:color="auto"/>
            <w:bottom w:val="none" w:sz="0" w:space="0" w:color="auto"/>
            <w:right w:val="none" w:sz="0" w:space="0" w:color="auto"/>
          </w:divBdr>
        </w:div>
        <w:div w:id="538663177">
          <w:marLeft w:val="0"/>
          <w:marRight w:val="0"/>
          <w:marTop w:val="0"/>
          <w:marBottom w:val="0"/>
          <w:divBdr>
            <w:top w:val="none" w:sz="0" w:space="0" w:color="auto"/>
            <w:left w:val="none" w:sz="0" w:space="0" w:color="auto"/>
            <w:bottom w:val="none" w:sz="0" w:space="0" w:color="auto"/>
            <w:right w:val="none" w:sz="0" w:space="0" w:color="auto"/>
          </w:divBdr>
        </w:div>
      </w:divsChild>
    </w:div>
    <w:div w:id="1478691678">
      <w:bodyDiv w:val="1"/>
      <w:marLeft w:val="0"/>
      <w:marRight w:val="0"/>
      <w:marTop w:val="0"/>
      <w:marBottom w:val="0"/>
      <w:divBdr>
        <w:top w:val="none" w:sz="0" w:space="0" w:color="auto"/>
        <w:left w:val="none" w:sz="0" w:space="0" w:color="auto"/>
        <w:bottom w:val="none" w:sz="0" w:space="0" w:color="auto"/>
        <w:right w:val="none" w:sz="0" w:space="0" w:color="auto"/>
      </w:divBdr>
      <w:divsChild>
        <w:div w:id="73163756">
          <w:marLeft w:val="0"/>
          <w:marRight w:val="0"/>
          <w:marTop w:val="0"/>
          <w:marBottom w:val="0"/>
          <w:divBdr>
            <w:top w:val="none" w:sz="0" w:space="0" w:color="auto"/>
            <w:left w:val="none" w:sz="0" w:space="0" w:color="auto"/>
            <w:bottom w:val="none" w:sz="0" w:space="0" w:color="auto"/>
            <w:right w:val="none" w:sz="0" w:space="0" w:color="auto"/>
          </w:divBdr>
        </w:div>
        <w:div w:id="1862358978">
          <w:marLeft w:val="0"/>
          <w:marRight w:val="0"/>
          <w:marTop w:val="0"/>
          <w:marBottom w:val="0"/>
          <w:divBdr>
            <w:top w:val="none" w:sz="0" w:space="0" w:color="auto"/>
            <w:left w:val="none" w:sz="0" w:space="0" w:color="auto"/>
            <w:bottom w:val="none" w:sz="0" w:space="0" w:color="auto"/>
            <w:right w:val="none" w:sz="0" w:space="0" w:color="auto"/>
          </w:divBdr>
        </w:div>
      </w:divsChild>
    </w:div>
    <w:div w:id="1589997337">
      <w:bodyDiv w:val="1"/>
      <w:marLeft w:val="0"/>
      <w:marRight w:val="0"/>
      <w:marTop w:val="0"/>
      <w:marBottom w:val="0"/>
      <w:divBdr>
        <w:top w:val="none" w:sz="0" w:space="0" w:color="auto"/>
        <w:left w:val="none" w:sz="0" w:space="0" w:color="auto"/>
        <w:bottom w:val="none" w:sz="0" w:space="0" w:color="auto"/>
        <w:right w:val="none" w:sz="0" w:space="0" w:color="auto"/>
      </w:divBdr>
      <w:divsChild>
        <w:div w:id="2125036787">
          <w:marLeft w:val="0"/>
          <w:marRight w:val="0"/>
          <w:marTop w:val="0"/>
          <w:marBottom w:val="0"/>
          <w:divBdr>
            <w:top w:val="none" w:sz="0" w:space="0" w:color="auto"/>
            <w:left w:val="none" w:sz="0" w:space="0" w:color="auto"/>
            <w:bottom w:val="none" w:sz="0" w:space="0" w:color="auto"/>
            <w:right w:val="none" w:sz="0" w:space="0" w:color="auto"/>
          </w:divBdr>
        </w:div>
        <w:div w:id="741025941">
          <w:marLeft w:val="0"/>
          <w:marRight w:val="0"/>
          <w:marTop w:val="0"/>
          <w:marBottom w:val="0"/>
          <w:divBdr>
            <w:top w:val="none" w:sz="0" w:space="0" w:color="auto"/>
            <w:left w:val="none" w:sz="0" w:space="0" w:color="auto"/>
            <w:bottom w:val="none" w:sz="0" w:space="0" w:color="auto"/>
            <w:right w:val="none" w:sz="0" w:space="0" w:color="auto"/>
          </w:divBdr>
        </w:div>
      </w:divsChild>
    </w:div>
    <w:div w:id="17620949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5">
          <w:marLeft w:val="0"/>
          <w:marRight w:val="0"/>
          <w:marTop w:val="0"/>
          <w:marBottom w:val="0"/>
          <w:divBdr>
            <w:top w:val="none" w:sz="0" w:space="0" w:color="auto"/>
            <w:left w:val="none" w:sz="0" w:space="0" w:color="auto"/>
            <w:bottom w:val="none" w:sz="0" w:space="0" w:color="auto"/>
            <w:right w:val="none" w:sz="0" w:space="0" w:color="auto"/>
          </w:divBdr>
        </w:div>
        <w:div w:id="1603689018">
          <w:marLeft w:val="0"/>
          <w:marRight w:val="0"/>
          <w:marTop w:val="0"/>
          <w:marBottom w:val="0"/>
          <w:divBdr>
            <w:top w:val="none" w:sz="0" w:space="0" w:color="auto"/>
            <w:left w:val="none" w:sz="0" w:space="0" w:color="auto"/>
            <w:bottom w:val="none" w:sz="0" w:space="0" w:color="auto"/>
            <w:right w:val="none" w:sz="0" w:space="0" w:color="auto"/>
          </w:divBdr>
        </w:div>
        <w:div w:id="302779755">
          <w:marLeft w:val="0"/>
          <w:marRight w:val="0"/>
          <w:marTop w:val="0"/>
          <w:marBottom w:val="0"/>
          <w:divBdr>
            <w:top w:val="none" w:sz="0" w:space="0" w:color="auto"/>
            <w:left w:val="none" w:sz="0" w:space="0" w:color="auto"/>
            <w:bottom w:val="none" w:sz="0" w:space="0" w:color="auto"/>
            <w:right w:val="none" w:sz="0" w:space="0" w:color="auto"/>
          </w:divBdr>
        </w:div>
        <w:div w:id="1430658496">
          <w:marLeft w:val="0"/>
          <w:marRight w:val="0"/>
          <w:marTop w:val="0"/>
          <w:marBottom w:val="0"/>
          <w:divBdr>
            <w:top w:val="none" w:sz="0" w:space="0" w:color="auto"/>
            <w:left w:val="none" w:sz="0" w:space="0" w:color="auto"/>
            <w:bottom w:val="none" w:sz="0" w:space="0" w:color="auto"/>
            <w:right w:val="none" w:sz="0" w:space="0" w:color="auto"/>
          </w:divBdr>
        </w:div>
      </w:divsChild>
    </w:div>
    <w:div w:id="2016229320">
      <w:bodyDiv w:val="1"/>
      <w:marLeft w:val="0"/>
      <w:marRight w:val="0"/>
      <w:marTop w:val="0"/>
      <w:marBottom w:val="0"/>
      <w:divBdr>
        <w:top w:val="none" w:sz="0" w:space="0" w:color="auto"/>
        <w:left w:val="none" w:sz="0" w:space="0" w:color="auto"/>
        <w:bottom w:val="none" w:sz="0" w:space="0" w:color="auto"/>
        <w:right w:val="none" w:sz="0" w:space="0" w:color="auto"/>
      </w:divBdr>
    </w:div>
    <w:div w:id="2034527444">
      <w:bodyDiv w:val="1"/>
      <w:marLeft w:val="0"/>
      <w:marRight w:val="0"/>
      <w:marTop w:val="0"/>
      <w:marBottom w:val="0"/>
      <w:divBdr>
        <w:top w:val="none" w:sz="0" w:space="0" w:color="auto"/>
        <w:left w:val="none" w:sz="0" w:space="0" w:color="auto"/>
        <w:bottom w:val="none" w:sz="0" w:space="0" w:color="auto"/>
        <w:right w:val="none" w:sz="0" w:space="0" w:color="auto"/>
      </w:divBdr>
      <w:divsChild>
        <w:div w:id="1632979817">
          <w:marLeft w:val="0"/>
          <w:marRight w:val="0"/>
          <w:marTop w:val="0"/>
          <w:marBottom w:val="0"/>
          <w:divBdr>
            <w:top w:val="none" w:sz="0" w:space="0" w:color="auto"/>
            <w:left w:val="none" w:sz="0" w:space="0" w:color="auto"/>
            <w:bottom w:val="none" w:sz="0" w:space="0" w:color="auto"/>
            <w:right w:val="none" w:sz="0" w:space="0" w:color="auto"/>
          </w:divBdr>
        </w:div>
        <w:div w:id="499780985">
          <w:marLeft w:val="0"/>
          <w:marRight w:val="0"/>
          <w:marTop w:val="0"/>
          <w:marBottom w:val="0"/>
          <w:divBdr>
            <w:top w:val="none" w:sz="0" w:space="0" w:color="auto"/>
            <w:left w:val="none" w:sz="0" w:space="0" w:color="auto"/>
            <w:bottom w:val="none" w:sz="0" w:space="0" w:color="auto"/>
            <w:right w:val="none" w:sz="0" w:space="0" w:color="auto"/>
          </w:divBdr>
        </w:div>
        <w:div w:id="1919634414">
          <w:marLeft w:val="0"/>
          <w:marRight w:val="0"/>
          <w:marTop w:val="0"/>
          <w:marBottom w:val="0"/>
          <w:divBdr>
            <w:top w:val="none" w:sz="0" w:space="0" w:color="auto"/>
            <w:left w:val="none" w:sz="0" w:space="0" w:color="auto"/>
            <w:bottom w:val="none" w:sz="0" w:space="0" w:color="auto"/>
            <w:right w:val="none" w:sz="0" w:space="0" w:color="auto"/>
          </w:divBdr>
        </w:div>
        <w:div w:id="83888503">
          <w:marLeft w:val="0"/>
          <w:marRight w:val="0"/>
          <w:marTop w:val="0"/>
          <w:marBottom w:val="0"/>
          <w:divBdr>
            <w:top w:val="none" w:sz="0" w:space="0" w:color="auto"/>
            <w:left w:val="none" w:sz="0" w:space="0" w:color="auto"/>
            <w:bottom w:val="none" w:sz="0" w:space="0" w:color="auto"/>
            <w:right w:val="none" w:sz="0" w:space="0" w:color="auto"/>
          </w:divBdr>
        </w:div>
        <w:div w:id="919678572">
          <w:marLeft w:val="0"/>
          <w:marRight w:val="0"/>
          <w:marTop w:val="0"/>
          <w:marBottom w:val="0"/>
          <w:divBdr>
            <w:top w:val="none" w:sz="0" w:space="0" w:color="auto"/>
            <w:left w:val="none" w:sz="0" w:space="0" w:color="auto"/>
            <w:bottom w:val="none" w:sz="0" w:space="0" w:color="auto"/>
            <w:right w:val="none" w:sz="0" w:space="0" w:color="auto"/>
          </w:divBdr>
        </w:div>
        <w:div w:id="2121298486">
          <w:marLeft w:val="0"/>
          <w:marRight w:val="0"/>
          <w:marTop w:val="0"/>
          <w:marBottom w:val="0"/>
          <w:divBdr>
            <w:top w:val="none" w:sz="0" w:space="0" w:color="auto"/>
            <w:left w:val="none" w:sz="0" w:space="0" w:color="auto"/>
            <w:bottom w:val="none" w:sz="0" w:space="0" w:color="auto"/>
            <w:right w:val="none" w:sz="0" w:space="0" w:color="auto"/>
          </w:divBdr>
        </w:div>
        <w:div w:id="962342610">
          <w:marLeft w:val="0"/>
          <w:marRight w:val="0"/>
          <w:marTop w:val="0"/>
          <w:marBottom w:val="0"/>
          <w:divBdr>
            <w:top w:val="none" w:sz="0" w:space="0" w:color="auto"/>
            <w:left w:val="none" w:sz="0" w:space="0" w:color="auto"/>
            <w:bottom w:val="none" w:sz="0" w:space="0" w:color="auto"/>
            <w:right w:val="none" w:sz="0" w:space="0" w:color="auto"/>
          </w:divBdr>
        </w:div>
        <w:div w:id="1048408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nastro@fmav.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mav.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glietteria@fmav.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ma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fmav.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7B686051CEBD4FAB103CF221C64517" ma:contentTypeVersion="17" ma:contentTypeDescription="Creare un nuovo documento." ma:contentTypeScope="" ma:versionID="1f8fb0acf31c5bfb8cc71ad025e7bc2a">
  <xsd:schema xmlns:xsd="http://www.w3.org/2001/XMLSchema" xmlns:xs="http://www.w3.org/2001/XMLSchema" xmlns:p="http://schemas.microsoft.com/office/2006/metadata/properties" xmlns:ns2="3e8fe9d2-19a5-4dd5-bd08-7bdce446e624" xmlns:ns3="63d0e286-eaef-406e-9d7e-31ab2cbd9c23" targetNamespace="http://schemas.microsoft.com/office/2006/metadata/properties" ma:root="true" ma:fieldsID="3d28d51547ee947478322225be653dc5" ns2:_="" ns3:_="">
    <xsd:import namespace="3e8fe9d2-19a5-4dd5-bd08-7bdce446e624"/>
    <xsd:import namespace="63d0e286-eaef-406e-9d7e-31ab2cbd9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fe9d2-19a5-4dd5-bd08-7bdce446e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8d52f2e-bf78-47ea-8e3c-f1ca36239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0e286-eaef-406e-9d7e-31ab2cbd9c2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96c420e-31d2-4557-9f85-de08805fc2e3}" ma:internalName="TaxCatchAll" ma:showField="CatchAllData" ma:web="63d0e286-eaef-406e-9d7e-31ab2cbd9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SVxXrfJGPbTde7MvL6eH0e6Dx5g==">AMUW2mV2U+alYp7AfS8TE1PbF5rJoqmk7doUHhCNuFVsZOrLqfQtPJAYm/v3hJXWo5YrhBrmJuBQvIY26Pn/pLH8p3NhrcD0etel0DAwiv3y3TUGH4bnNj8=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63d0e286-eaef-406e-9d7e-31ab2cbd9c23" xsi:nil="true"/>
    <lcf76f155ced4ddcb4097134ff3c332f xmlns="3e8fe9d2-19a5-4dd5-bd08-7bdce446e6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3C85E-304A-4D7D-A3DD-EA0F2ED43B98}">
  <ds:schemaRefs>
    <ds:schemaRef ds:uri="http://schemas.microsoft.com/sharepoint/v3/contenttype/forms"/>
  </ds:schemaRefs>
</ds:datastoreItem>
</file>

<file path=customXml/itemProps2.xml><?xml version="1.0" encoding="utf-8"?>
<ds:datastoreItem xmlns:ds="http://schemas.openxmlformats.org/officeDocument/2006/customXml" ds:itemID="{160AF5F5-FDEE-48E5-8088-AD840C83B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fe9d2-19a5-4dd5-bd08-7bdce446e624"/>
    <ds:schemaRef ds:uri="63d0e286-eaef-406e-9d7e-31ab2cbd9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8B55F0E-BC04-4DBF-93A9-E2F270899ED9}">
  <ds:schemaRefs>
    <ds:schemaRef ds:uri="http://schemas.microsoft.com/office/2006/metadata/properties"/>
    <ds:schemaRef ds:uri="http://schemas.microsoft.com/office/infopath/2007/PartnerControls"/>
    <ds:schemaRef ds:uri="63d0e286-eaef-406e-9d7e-31ab2cbd9c23"/>
    <ds:schemaRef ds:uri="3e8fe9d2-19a5-4dd5-bd08-7bdce446e6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salomone</dc:creator>
  <cp:lastModifiedBy>Antonella Campobasso</cp:lastModifiedBy>
  <cp:revision>22</cp:revision>
  <cp:lastPrinted>2022-09-14T07:55:00Z</cp:lastPrinted>
  <dcterms:created xsi:type="dcterms:W3CDTF">2023-08-21T10:39:00Z</dcterms:created>
  <dcterms:modified xsi:type="dcterms:W3CDTF">2023-09-04T13:23:00Z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0x010100387B686051CEBD4FAB103CF221C64517</vt:lpwstr>
  </property>
  <property fmtid="{D5CDD505-2E9C-101B-9397-08002B2CF9AE}" pid="3" name="MediaServiceImageTags">
    <vt:lpwstr/>
  </property>
</Properties>
</file>