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A4" w:rsidRDefault="00937D16">
      <w:pPr>
        <w:tabs>
          <w:tab w:val="right" w:pos="9810"/>
        </w:tabs>
        <w:spacing w:before="1460" w:after="120" w:line="240" w:lineRule="auto"/>
        <w:ind w:left="-720"/>
        <w:rPr>
          <w:rFonts w:ascii="DM Sans" w:eastAsia="DM Sans" w:hAnsi="DM Sans" w:cs="DM Sans"/>
          <w:color w:val="FFA645"/>
          <w:sz w:val="28"/>
          <w:szCs w:val="28"/>
        </w:rPr>
      </w:pPr>
      <w:r>
        <w:rPr>
          <w:rFonts w:ascii="DM Sans" w:eastAsia="DM Sans" w:hAnsi="DM Sans" w:cs="DM Sans"/>
          <w:b/>
          <w:color w:val="FFA645"/>
          <w:sz w:val="28"/>
          <w:szCs w:val="28"/>
        </w:rPr>
        <w:t>Wallace Chan</w:t>
      </w:r>
      <w:r>
        <w:rPr>
          <w:rFonts w:ascii="DM Sans" w:eastAsia="DM Sans" w:hAnsi="DM Sans" w:cs="DM Sans"/>
          <w:color w:val="FFA645"/>
          <w:sz w:val="28"/>
          <w:szCs w:val="28"/>
        </w:rPr>
        <w:br/>
      </w:r>
      <w:r>
        <w:rPr>
          <w:rFonts w:ascii="DM Sans" w:eastAsia="DM Sans" w:hAnsi="DM Sans" w:cs="DM Sans"/>
          <w:color w:val="FFA645"/>
          <w:sz w:val="28"/>
          <w:szCs w:val="28"/>
        </w:rPr>
        <w:t>TITANS: Un dialogo tra materiali, spazio e tempo</w:t>
      </w:r>
      <w:r>
        <w:rPr>
          <w:rFonts w:ascii="DM Sans" w:eastAsia="DM Sans" w:hAnsi="DM Sans" w:cs="DM Sans"/>
          <w:sz w:val="28"/>
          <w:szCs w:val="28"/>
        </w:rPr>
        <w:t xml:space="preserve"> </w:t>
      </w:r>
      <w:r>
        <w:rPr>
          <w:noProof/>
        </w:rPr>
        <w:drawing>
          <wp:anchor distT="114300" distB="114300" distL="114300" distR="114300" simplePos="0" relativeHeight="251658240" behindDoc="0" locked="0" layoutInCell="1" hidden="0" allowOverlap="1">
            <wp:simplePos x="0" y="0"/>
            <wp:positionH relativeFrom="column">
              <wp:posOffset>2876550</wp:posOffset>
            </wp:positionH>
            <wp:positionV relativeFrom="paragraph">
              <wp:posOffset>971550</wp:posOffset>
            </wp:positionV>
            <wp:extent cx="3319463" cy="4848225"/>
            <wp:effectExtent l="0" t="0" r="0" b="0"/>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19463" cy="4848225"/>
                    </a:xfrm>
                    <a:prstGeom prst="rect">
                      <a:avLst/>
                    </a:prstGeom>
                    <a:ln/>
                  </pic:spPr>
                </pic:pic>
              </a:graphicData>
            </a:graphic>
          </wp:anchor>
        </w:drawing>
      </w:r>
    </w:p>
    <w:p w:rsidR="006862A4" w:rsidRDefault="00937D16">
      <w:pPr>
        <w:tabs>
          <w:tab w:val="right" w:pos="9900"/>
        </w:tabs>
        <w:spacing w:after="120" w:line="240" w:lineRule="auto"/>
        <w:ind w:left="-720"/>
        <w:rPr>
          <w:rFonts w:ascii="DM Sans" w:eastAsia="DM Sans" w:hAnsi="DM Sans" w:cs="DM Sans"/>
          <w:color w:val="FFA645"/>
          <w:sz w:val="28"/>
          <w:szCs w:val="28"/>
        </w:rPr>
      </w:pPr>
      <w:r>
        <w:rPr>
          <w:rFonts w:ascii="DM Sans" w:eastAsia="DM Sans" w:hAnsi="DM Sans" w:cs="DM Sans"/>
          <w:color w:val="FFA645"/>
          <w:sz w:val="28"/>
          <w:szCs w:val="28"/>
        </w:rPr>
        <w:t>Fondaco Marcello, Venezia</w:t>
      </w:r>
    </w:p>
    <w:p w:rsidR="006862A4" w:rsidRDefault="00937D16">
      <w:pPr>
        <w:spacing w:after="120" w:line="240" w:lineRule="auto"/>
        <w:ind w:left="-720"/>
        <w:rPr>
          <w:rFonts w:ascii="DM Sans" w:eastAsia="DM Sans" w:hAnsi="DM Sans" w:cs="DM Sans"/>
          <w:color w:val="FFA645"/>
          <w:sz w:val="28"/>
          <w:szCs w:val="28"/>
        </w:rPr>
      </w:pPr>
      <w:r>
        <w:rPr>
          <w:rFonts w:ascii="DM Sans" w:eastAsia="DM Sans" w:hAnsi="DM Sans" w:cs="DM Sans"/>
          <w:color w:val="FFA645"/>
          <w:sz w:val="28"/>
          <w:szCs w:val="28"/>
        </w:rPr>
        <w:t>20 maggio - 31 ottobre 2021</w:t>
      </w:r>
    </w:p>
    <w:p w:rsidR="006862A4" w:rsidRDefault="006862A4">
      <w:pPr>
        <w:spacing w:after="120" w:line="240" w:lineRule="auto"/>
        <w:ind w:left="-720"/>
        <w:rPr>
          <w:rFonts w:ascii="DM Sans" w:eastAsia="DM Sans" w:hAnsi="DM Sans" w:cs="DM Sans"/>
          <w:color w:val="FFA645"/>
          <w:sz w:val="28"/>
          <w:szCs w:val="28"/>
        </w:rPr>
      </w:pPr>
    </w:p>
    <w:p w:rsidR="006862A4" w:rsidRDefault="00937D16">
      <w:pPr>
        <w:spacing w:after="120" w:line="240" w:lineRule="auto"/>
        <w:ind w:left="-720"/>
        <w:rPr>
          <w:rFonts w:ascii="DM Sans" w:eastAsia="DM Sans" w:hAnsi="DM Sans" w:cs="DM Sans"/>
          <w:color w:val="FFA645"/>
          <w:sz w:val="28"/>
          <w:szCs w:val="28"/>
          <w:u w:val="single"/>
        </w:rPr>
      </w:pPr>
      <w:proofErr w:type="spellStart"/>
      <w:r>
        <w:rPr>
          <w:rFonts w:ascii="DM Sans" w:eastAsia="DM Sans" w:hAnsi="DM Sans" w:cs="DM Sans"/>
          <w:color w:val="FFA645"/>
          <w:sz w:val="28"/>
          <w:szCs w:val="28"/>
          <w:u w:val="single"/>
        </w:rPr>
        <w:t>Previews</w:t>
      </w:r>
      <w:proofErr w:type="spellEnd"/>
      <w:r>
        <w:rPr>
          <w:rFonts w:ascii="DM Sans" w:eastAsia="DM Sans" w:hAnsi="DM Sans" w:cs="DM Sans"/>
          <w:color w:val="FFA645"/>
          <w:sz w:val="28"/>
          <w:szCs w:val="28"/>
          <w:u w:val="single"/>
        </w:rPr>
        <w:t xml:space="preserve"> il 19 maggio</w:t>
      </w:r>
    </w:p>
    <w:p w:rsidR="006862A4" w:rsidRDefault="00937D16">
      <w:pPr>
        <w:spacing w:after="120" w:line="240" w:lineRule="auto"/>
        <w:ind w:left="-720"/>
        <w:rPr>
          <w:rFonts w:ascii="DM Sans" w:eastAsia="DM Sans" w:hAnsi="DM Sans" w:cs="DM Sans"/>
          <w:color w:val="FFA645"/>
          <w:sz w:val="28"/>
          <w:szCs w:val="28"/>
        </w:rPr>
      </w:pPr>
      <w:r>
        <w:rPr>
          <w:rFonts w:ascii="DM Sans" w:eastAsia="DM Sans" w:hAnsi="DM Sans" w:cs="DM Sans"/>
          <w:color w:val="FFA645"/>
          <w:sz w:val="28"/>
          <w:szCs w:val="28"/>
        </w:rPr>
        <w:t>Fondaco Marcello su prenotazione</w:t>
      </w:r>
    </w:p>
    <w:p w:rsidR="006862A4" w:rsidRDefault="00937D16">
      <w:pPr>
        <w:spacing w:after="120" w:line="240" w:lineRule="auto"/>
        <w:ind w:left="-720"/>
        <w:rPr>
          <w:rFonts w:ascii="DM Sans" w:eastAsia="DM Sans" w:hAnsi="DM Sans" w:cs="DM Sans"/>
          <w:color w:val="FFA645"/>
          <w:sz w:val="28"/>
          <w:szCs w:val="28"/>
        </w:rPr>
      </w:pPr>
      <w:r>
        <w:rPr>
          <w:rFonts w:ascii="DM Sans" w:eastAsia="DM Sans" w:hAnsi="DM Sans" w:cs="DM Sans"/>
          <w:color w:val="FFA645"/>
          <w:sz w:val="28"/>
          <w:szCs w:val="28"/>
        </w:rPr>
        <w:t xml:space="preserve">Virtual Inaugurazione 15:00 CET </w:t>
      </w:r>
    </w:p>
    <w:p w:rsidR="006862A4" w:rsidRDefault="006862A4">
      <w:pPr>
        <w:spacing w:before="200" w:after="200" w:line="300" w:lineRule="auto"/>
        <w:ind w:left="3060" w:right="-780"/>
        <w:jc w:val="right"/>
        <w:rPr>
          <w:rFonts w:ascii="Avenir" w:eastAsia="Avenir" w:hAnsi="Avenir" w:cs="Avenir"/>
          <w:i/>
          <w:color w:val="64656F"/>
          <w:sz w:val="24"/>
          <w:szCs w:val="24"/>
        </w:rPr>
      </w:pPr>
    </w:p>
    <w:p w:rsidR="006862A4" w:rsidRDefault="006862A4">
      <w:pPr>
        <w:spacing w:before="200" w:after="200" w:line="300" w:lineRule="auto"/>
        <w:ind w:left="3060" w:right="-780"/>
        <w:jc w:val="right"/>
        <w:rPr>
          <w:rFonts w:ascii="Avenir" w:eastAsia="Avenir" w:hAnsi="Avenir" w:cs="Avenir"/>
          <w:i/>
          <w:color w:val="64656F"/>
          <w:sz w:val="24"/>
          <w:szCs w:val="24"/>
        </w:rPr>
      </w:pPr>
    </w:p>
    <w:p w:rsidR="006862A4" w:rsidRDefault="00937D16">
      <w:pPr>
        <w:spacing w:before="200" w:after="200" w:line="300" w:lineRule="auto"/>
        <w:ind w:left="4320" w:right="-780"/>
        <w:jc w:val="both"/>
        <w:rPr>
          <w:rFonts w:ascii="Avenir" w:eastAsia="Avenir" w:hAnsi="Avenir" w:cs="Avenir"/>
          <w:color w:val="64656F"/>
          <w:sz w:val="24"/>
          <w:szCs w:val="24"/>
        </w:rPr>
      </w:pPr>
      <w:r>
        <w:rPr>
          <w:rFonts w:ascii="DM Sans" w:eastAsia="DM Sans" w:hAnsi="DM Sans" w:cs="DM Sans"/>
          <w:i/>
          <w:color w:val="64656F"/>
          <w:sz w:val="14"/>
          <w:szCs w:val="14"/>
        </w:rPr>
        <w:t xml:space="preserve">          Un dialogo tra Materia e Tempo V</w:t>
      </w:r>
      <w:r>
        <w:rPr>
          <w:rFonts w:ascii="DM Sans" w:eastAsia="DM Sans" w:hAnsi="DM Sans" w:cs="DM Sans"/>
          <w:color w:val="64656F"/>
          <w:sz w:val="14"/>
          <w:szCs w:val="14"/>
        </w:rPr>
        <w:t>, 2020. Ferro, titanio,</w:t>
      </w:r>
      <w:r>
        <w:rPr>
          <w:rFonts w:ascii="DM Sans" w:eastAsia="DM Sans" w:hAnsi="DM Sans" w:cs="DM Sans"/>
          <w:i/>
          <w:color w:val="64656F"/>
          <w:sz w:val="14"/>
          <w:szCs w:val="14"/>
        </w:rPr>
        <w:t xml:space="preserve"> </w:t>
      </w:r>
      <w:r>
        <w:rPr>
          <w:rFonts w:ascii="DM Sans" w:eastAsia="DM Sans" w:hAnsi="DM Sans" w:cs="DM Sans"/>
          <w:color w:val="64656F"/>
          <w:sz w:val="14"/>
          <w:szCs w:val="14"/>
        </w:rPr>
        <w:t>105 x 164 x 280 cm.</w:t>
      </w:r>
    </w:p>
    <w:p w:rsidR="006862A4" w:rsidRDefault="00937D16">
      <w:pPr>
        <w:spacing w:line="300" w:lineRule="auto"/>
        <w:ind w:left="425" w:right="-749"/>
        <w:jc w:val="both"/>
        <w:rPr>
          <w:rFonts w:ascii="DM Sans" w:eastAsia="DM Sans" w:hAnsi="DM Sans" w:cs="DM Sans"/>
          <w:sz w:val="20"/>
          <w:szCs w:val="20"/>
        </w:rPr>
      </w:pPr>
      <w:r>
        <w:rPr>
          <w:rFonts w:ascii="DM Sans" w:eastAsia="DM Sans" w:hAnsi="DM Sans" w:cs="DM Sans"/>
          <w:sz w:val="20"/>
          <w:szCs w:val="20"/>
        </w:rPr>
        <w:t xml:space="preserve">Dal 20 maggio al 31 ottobre (con </w:t>
      </w:r>
      <w:proofErr w:type="spellStart"/>
      <w:r>
        <w:rPr>
          <w:rFonts w:ascii="DM Sans" w:eastAsia="DM Sans" w:hAnsi="DM Sans" w:cs="DM Sans"/>
          <w:sz w:val="20"/>
          <w:szCs w:val="20"/>
        </w:rPr>
        <w:t>preview</w:t>
      </w:r>
      <w:proofErr w:type="spellEnd"/>
      <w:r>
        <w:rPr>
          <w:rFonts w:ascii="DM Sans" w:eastAsia="DM Sans" w:hAnsi="DM Sans" w:cs="DM Sans"/>
          <w:sz w:val="20"/>
          <w:szCs w:val="20"/>
        </w:rPr>
        <w:t xml:space="preserve"> il 19 maggio) sarà presentata al Fondaco Marcello a Venezia la prima grande mostra di scultura di Wallace Chan, multidisciplinare artista cinese. Sarà possibile visitare</w:t>
      </w:r>
      <w:r>
        <w:rPr>
          <w:rFonts w:ascii="DM Sans" w:eastAsia="DM Sans" w:hAnsi="DM Sans" w:cs="DM Sans"/>
          <w:sz w:val="20"/>
          <w:szCs w:val="20"/>
        </w:rPr>
        <w:t xml:space="preserve"> l’esposizione anche online attraverso un tour virtuale, corredato da interviste all’artista e da altri contenuti sul dietro le quinte della mostra. Online il pubblico potrà inoltre vedere l’anteprima del nuovo film, realizzato dalla premiata regista Marti</w:t>
      </w:r>
      <w:r>
        <w:rPr>
          <w:rFonts w:ascii="DM Sans" w:eastAsia="DM Sans" w:hAnsi="DM Sans" w:cs="DM Sans"/>
          <w:sz w:val="20"/>
          <w:szCs w:val="20"/>
        </w:rPr>
        <w:t xml:space="preserve">na </w:t>
      </w:r>
      <w:proofErr w:type="spellStart"/>
      <w:r>
        <w:rPr>
          <w:rFonts w:ascii="DM Sans" w:eastAsia="DM Sans" w:hAnsi="DM Sans" w:cs="DM Sans"/>
          <w:sz w:val="20"/>
          <w:szCs w:val="20"/>
        </w:rPr>
        <w:t>Margaux</w:t>
      </w:r>
      <w:proofErr w:type="spellEnd"/>
      <w:r>
        <w:rPr>
          <w:rFonts w:ascii="DM Sans" w:eastAsia="DM Sans" w:hAnsi="DM Sans" w:cs="DM Sans"/>
          <w:sz w:val="20"/>
          <w:szCs w:val="20"/>
        </w:rPr>
        <w:t xml:space="preserve"> Cozzi, dedicato alla straordinaria vita e all’opera di Chan. Film che sarà distribuito successivamente nel corso del 2021.</w:t>
      </w:r>
    </w:p>
    <w:p w:rsidR="006862A4" w:rsidRDefault="006862A4">
      <w:pPr>
        <w:spacing w:line="300" w:lineRule="auto"/>
        <w:ind w:left="425" w:right="-749"/>
        <w:jc w:val="both"/>
        <w:rPr>
          <w:rFonts w:ascii="DM Sans" w:eastAsia="DM Sans" w:hAnsi="DM Sans" w:cs="DM Sans"/>
          <w:sz w:val="20"/>
          <w:szCs w:val="20"/>
        </w:rPr>
      </w:pPr>
    </w:p>
    <w:p w:rsidR="006862A4" w:rsidRDefault="00937D16">
      <w:pPr>
        <w:tabs>
          <w:tab w:val="right" w:pos="9810"/>
        </w:tabs>
        <w:spacing w:line="300" w:lineRule="auto"/>
        <w:ind w:left="425" w:right="-749"/>
        <w:jc w:val="both"/>
        <w:rPr>
          <w:rFonts w:ascii="DM Sans" w:eastAsia="DM Sans" w:hAnsi="DM Sans" w:cs="DM Sans"/>
          <w:sz w:val="20"/>
          <w:szCs w:val="20"/>
        </w:rPr>
      </w:pPr>
      <w:r>
        <w:rPr>
          <w:rFonts w:ascii="DM Sans" w:eastAsia="DM Sans" w:hAnsi="DM Sans" w:cs="DM Sans"/>
          <w:i/>
          <w:sz w:val="20"/>
          <w:szCs w:val="20"/>
        </w:rPr>
        <w:t xml:space="preserve">‘TITANS: </w:t>
      </w:r>
      <w:r>
        <w:rPr>
          <w:rFonts w:ascii="DM Sans" w:eastAsia="DM Sans" w:hAnsi="DM Sans" w:cs="DM Sans"/>
          <w:sz w:val="20"/>
          <w:szCs w:val="20"/>
        </w:rPr>
        <w:t xml:space="preserve">Un dialogo tra materiali, spazio e tempo’, curata da James </w:t>
      </w:r>
      <w:proofErr w:type="spellStart"/>
      <w:r>
        <w:rPr>
          <w:rFonts w:ascii="DM Sans" w:eastAsia="DM Sans" w:hAnsi="DM Sans" w:cs="DM Sans"/>
          <w:sz w:val="20"/>
          <w:szCs w:val="20"/>
        </w:rPr>
        <w:t>Putnam</w:t>
      </w:r>
      <w:proofErr w:type="spellEnd"/>
      <w:r>
        <w:rPr>
          <w:rFonts w:ascii="DM Sans" w:eastAsia="DM Sans" w:hAnsi="DM Sans" w:cs="DM Sans"/>
          <w:sz w:val="20"/>
          <w:szCs w:val="20"/>
        </w:rPr>
        <w:t xml:space="preserve">, presenterà una serie di monumentali sculture </w:t>
      </w:r>
      <w:r>
        <w:rPr>
          <w:rFonts w:ascii="DM Sans" w:eastAsia="DM Sans" w:hAnsi="DM Sans" w:cs="DM Sans"/>
          <w:sz w:val="20"/>
          <w:szCs w:val="20"/>
        </w:rPr>
        <w:t xml:space="preserve">in titanio e ferro ed un’installazione </w:t>
      </w:r>
      <w:proofErr w:type="spellStart"/>
      <w:r>
        <w:rPr>
          <w:rFonts w:ascii="DM Sans" w:eastAsia="DM Sans" w:hAnsi="DM Sans" w:cs="DM Sans"/>
          <w:sz w:val="20"/>
          <w:szCs w:val="20"/>
        </w:rPr>
        <w:t>immersiva</w:t>
      </w:r>
      <w:proofErr w:type="spellEnd"/>
      <w:r>
        <w:rPr>
          <w:rFonts w:ascii="DM Sans" w:eastAsia="DM Sans" w:hAnsi="DM Sans" w:cs="DM Sans"/>
          <w:sz w:val="20"/>
          <w:szCs w:val="20"/>
        </w:rPr>
        <w:t xml:space="preserve"> site-</w:t>
      </w:r>
      <w:proofErr w:type="spellStart"/>
      <w:r>
        <w:rPr>
          <w:rFonts w:ascii="DM Sans" w:eastAsia="DM Sans" w:hAnsi="DM Sans" w:cs="DM Sans"/>
          <w:sz w:val="20"/>
          <w:szCs w:val="20"/>
        </w:rPr>
        <w:t>specific</w:t>
      </w:r>
      <w:proofErr w:type="spellEnd"/>
      <w:r>
        <w:rPr>
          <w:rFonts w:ascii="DM Sans" w:eastAsia="DM Sans" w:hAnsi="DM Sans" w:cs="DM Sans"/>
          <w:sz w:val="20"/>
          <w:szCs w:val="20"/>
        </w:rPr>
        <w:t xml:space="preserve"> composta da titanio e acciaio inossidabile e riflettente, offrendo un’indagine senza precedenti sull’opera scultorea di Chan.  Insieme, questo nuovo nucleo di opere illustra il pensiero di Chan</w:t>
      </w:r>
      <w:r>
        <w:rPr>
          <w:rFonts w:ascii="DM Sans" w:eastAsia="DM Sans" w:hAnsi="DM Sans" w:cs="DM Sans"/>
          <w:sz w:val="20"/>
          <w:szCs w:val="20"/>
        </w:rPr>
        <w:t xml:space="preserve"> sul legame tra i materiali, lo spazio e il tempo attraverso il titanio: un metallo futurista e spaziale che è stato per lungo tempo l’oggetto del suo impulso sperimentale.</w:t>
      </w:r>
    </w:p>
    <w:p w:rsidR="006862A4" w:rsidRDefault="006862A4">
      <w:pPr>
        <w:tabs>
          <w:tab w:val="right" w:pos="9810"/>
        </w:tabs>
        <w:spacing w:line="300" w:lineRule="auto"/>
        <w:ind w:left="425" w:right="-749"/>
        <w:jc w:val="both"/>
        <w:rPr>
          <w:rFonts w:ascii="DM Sans" w:eastAsia="DM Sans" w:hAnsi="DM Sans" w:cs="DM Sans"/>
          <w:sz w:val="20"/>
          <w:szCs w:val="20"/>
        </w:rPr>
      </w:pPr>
    </w:p>
    <w:p w:rsidR="006862A4" w:rsidRDefault="00937D16">
      <w:pPr>
        <w:tabs>
          <w:tab w:val="right" w:pos="9810"/>
        </w:tabs>
        <w:spacing w:line="300" w:lineRule="auto"/>
        <w:ind w:left="425" w:right="-749"/>
        <w:jc w:val="both"/>
        <w:rPr>
          <w:rFonts w:ascii="DM Sans" w:eastAsia="DM Sans" w:hAnsi="DM Sans" w:cs="DM Sans"/>
          <w:sz w:val="20"/>
          <w:szCs w:val="20"/>
        </w:rPr>
      </w:pPr>
      <w:r>
        <w:rPr>
          <w:rFonts w:ascii="DM Sans" w:eastAsia="DM Sans" w:hAnsi="DM Sans" w:cs="DM Sans"/>
          <w:sz w:val="20"/>
          <w:szCs w:val="20"/>
        </w:rPr>
        <w:t>Wallace Chan è uno dei più celebrati artisti della gioielleria al mondo, ma la sua</w:t>
      </w:r>
      <w:r>
        <w:rPr>
          <w:rFonts w:ascii="DM Sans" w:eastAsia="DM Sans" w:hAnsi="DM Sans" w:cs="DM Sans"/>
          <w:sz w:val="20"/>
          <w:szCs w:val="20"/>
        </w:rPr>
        <w:t xml:space="preserve"> abilità nella scultura – arte alla quale egli si applica da oltre un quarantennio – è meno nota. Quando era apprendista intagliatore, all’età di 16 anni, i suoi materiali erano le pietre opache come la malachite, la giada e il corallo, ed i simboli cinesi</w:t>
      </w:r>
      <w:r>
        <w:rPr>
          <w:rFonts w:ascii="DM Sans" w:eastAsia="DM Sans" w:hAnsi="DM Sans" w:cs="DM Sans"/>
          <w:sz w:val="20"/>
          <w:szCs w:val="20"/>
        </w:rPr>
        <w:t xml:space="preserve"> di buon auspicio erano la sua ispirazione. Chan sviluppa le sue capacità e apprende l’arte della scultura occidentale visitando i cimiteri cristiani, ammirando le statue in marmo di santi e di angeli. Dopo sei mesi di monacato all’inizio degli anni Duemil</w:t>
      </w:r>
      <w:r>
        <w:rPr>
          <w:rFonts w:ascii="DM Sans" w:eastAsia="DM Sans" w:hAnsi="DM Sans" w:cs="DM Sans"/>
          <w:sz w:val="20"/>
          <w:szCs w:val="20"/>
        </w:rPr>
        <w:t>a e, avendo rinunciato ad ogni suo bene, Chan trova sé stesso nella completa assenza di strumenti artistici. Ciò nonostante, la sua passione per la scultura lo persuade a creare opere utilizzando materiali più comuni come il cemento, il rame e l’acciaio in</w:t>
      </w:r>
      <w:r>
        <w:rPr>
          <w:rFonts w:ascii="DM Sans" w:eastAsia="DM Sans" w:hAnsi="DM Sans" w:cs="DM Sans"/>
          <w:sz w:val="20"/>
          <w:szCs w:val="20"/>
        </w:rPr>
        <w:t>ossidabile.</w:t>
      </w:r>
    </w:p>
    <w:p w:rsidR="006862A4" w:rsidRDefault="006862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r>
        <w:rPr>
          <w:rFonts w:ascii="DM Sans" w:eastAsia="DM Sans" w:hAnsi="DM Sans" w:cs="DM Sans"/>
          <w:sz w:val="20"/>
          <w:szCs w:val="20"/>
        </w:rPr>
        <w:t xml:space="preserve">Qualunque sia il mezzo, Chan è sempre guidato da una fascinazione per i materiali e dal desiderio di spingerli oltre i loro limiti. Il Titanio, dal nome dei Titani, </w:t>
      </w:r>
      <w:proofErr w:type="spellStart"/>
      <w:r>
        <w:rPr>
          <w:rFonts w:ascii="DM Sans" w:eastAsia="DM Sans" w:hAnsi="DM Sans" w:cs="DM Sans"/>
          <w:sz w:val="20"/>
          <w:szCs w:val="20"/>
        </w:rPr>
        <w:t>dèi</w:t>
      </w:r>
      <w:proofErr w:type="spellEnd"/>
      <w:r>
        <w:rPr>
          <w:rFonts w:ascii="DM Sans" w:eastAsia="DM Sans" w:hAnsi="DM Sans" w:cs="DM Sans"/>
          <w:sz w:val="20"/>
          <w:szCs w:val="20"/>
        </w:rPr>
        <w:t xml:space="preserve"> immortali della mitologia greca, è il più forte, duraturo e leggero dei metalli. Impieg</w:t>
      </w:r>
      <w:r>
        <w:rPr>
          <w:rFonts w:ascii="DM Sans" w:eastAsia="DM Sans" w:hAnsi="DM Sans" w:cs="DM Sans"/>
          <w:sz w:val="20"/>
          <w:szCs w:val="20"/>
        </w:rPr>
        <w:t>ato principalmente nell’industria aerospaziale, è stato per lo più ignorato dagli artisti, a causa del suo costo e del complesso procedimento di lavorazione. Dopo molti anni di attenta ricerca e sperimentazione, Chan ha sviluppato un metodo di lavoro al pr</w:t>
      </w:r>
      <w:r>
        <w:rPr>
          <w:rFonts w:ascii="DM Sans" w:eastAsia="DM Sans" w:hAnsi="DM Sans" w:cs="DM Sans"/>
          <w:sz w:val="20"/>
          <w:szCs w:val="20"/>
        </w:rPr>
        <w:t xml:space="preserve">incipio impiegato per i suoi gioielli e più recentemente utilizzato per le sue sculture monumentali. Oggi, egli padroneggia ogni passaggio tecnico della scultura: dalla modellazione alla fusione, dall’intaglio alla saldatura e all’assemblaggio, per creare </w:t>
      </w:r>
      <w:r>
        <w:rPr>
          <w:rFonts w:ascii="DM Sans" w:eastAsia="DM Sans" w:hAnsi="DM Sans" w:cs="DM Sans"/>
          <w:sz w:val="20"/>
          <w:szCs w:val="20"/>
        </w:rPr>
        <w:t>opere in titanio raramente viste in queste dimensioni.</w:t>
      </w:r>
    </w:p>
    <w:p w:rsidR="006862A4" w:rsidRDefault="006862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r>
        <w:rPr>
          <w:rFonts w:ascii="DM Sans" w:eastAsia="DM Sans" w:hAnsi="DM Sans" w:cs="DM Sans"/>
          <w:sz w:val="20"/>
          <w:szCs w:val="20"/>
        </w:rPr>
        <w:t xml:space="preserve">La serie di sculture stanti, </w:t>
      </w:r>
      <w:r>
        <w:rPr>
          <w:rFonts w:ascii="DM Sans" w:eastAsia="DM Sans" w:hAnsi="DM Sans" w:cs="DM Sans"/>
          <w:i/>
          <w:sz w:val="20"/>
          <w:szCs w:val="20"/>
        </w:rPr>
        <w:t>Un Dialogo tra Materiali e Tempo</w:t>
      </w:r>
      <w:r>
        <w:rPr>
          <w:rFonts w:ascii="DM Sans" w:eastAsia="DM Sans" w:hAnsi="DM Sans" w:cs="DM Sans"/>
          <w:sz w:val="20"/>
          <w:szCs w:val="20"/>
        </w:rPr>
        <w:t>, esplora il dialogo creato dalla giustapposizione tra la leggerezza e la durevolezza del titanio ed il peso e la predisposizione alla corr</w:t>
      </w:r>
      <w:r>
        <w:rPr>
          <w:rFonts w:ascii="DM Sans" w:eastAsia="DM Sans" w:hAnsi="DM Sans" w:cs="DM Sans"/>
          <w:sz w:val="20"/>
          <w:szCs w:val="20"/>
        </w:rPr>
        <w:t>osione del ferro. Il marrone della ruggine dato dall’ossidazione del ferro crea un forte contrasto con la superficie argentea e lucida del titanio; i materiali evocano il trascorrere del tempo, poiché il ferro infine arrugginirà mentre il titanio resisterà</w:t>
      </w:r>
      <w:r>
        <w:rPr>
          <w:rFonts w:ascii="DM Sans" w:eastAsia="DM Sans" w:hAnsi="DM Sans" w:cs="DM Sans"/>
          <w:sz w:val="20"/>
          <w:szCs w:val="20"/>
        </w:rPr>
        <w:t xml:space="preserve"> per l’eternità.</w:t>
      </w:r>
      <w:r>
        <w:rPr>
          <w:rFonts w:ascii="DM Sans" w:eastAsia="DM Sans" w:hAnsi="DM Sans" w:cs="DM Sans"/>
          <w:sz w:val="20"/>
          <w:szCs w:val="20"/>
        </w:rPr>
        <w:t xml:space="preserve"> </w:t>
      </w:r>
      <w:r>
        <w:rPr>
          <w:rFonts w:ascii="DM Sans" w:eastAsia="DM Sans" w:hAnsi="DM Sans" w:cs="DM Sans"/>
          <w:sz w:val="20"/>
          <w:szCs w:val="20"/>
        </w:rPr>
        <w:t>Il motivo centrale di queste sculture, semi-figurative e maestose, che raggiungono anche i tre metri d’altezza, è una testa colossale la cui espressione è serena e al contempo forte, in un’aura di pace che ricorda la statuaria votiva. La t</w:t>
      </w:r>
      <w:r>
        <w:rPr>
          <w:rFonts w:ascii="DM Sans" w:eastAsia="DM Sans" w:hAnsi="DM Sans" w:cs="DM Sans"/>
          <w:sz w:val="20"/>
          <w:szCs w:val="20"/>
        </w:rPr>
        <w:t>esta è distorta e allungata, quasi anamorfica e androgina, al contempo antica e in qualche modo extraterrestre.</w:t>
      </w:r>
    </w:p>
    <w:p w:rsidR="006862A4" w:rsidRDefault="006862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i/>
          <w:sz w:val="20"/>
          <w:szCs w:val="20"/>
        </w:rPr>
      </w:pPr>
      <w:r>
        <w:rPr>
          <w:rFonts w:ascii="DM Sans" w:eastAsia="DM Sans" w:hAnsi="DM Sans" w:cs="DM Sans"/>
          <w:sz w:val="20"/>
          <w:szCs w:val="20"/>
        </w:rPr>
        <w:t xml:space="preserve">Racconta Chan: </w:t>
      </w:r>
      <w:r>
        <w:rPr>
          <w:rFonts w:ascii="DM Sans" w:eastAsia="DM Sans" w:hAnsi="DM Sans" w:cs="DM Sans"/>
          <w:i/>
          <w:sz w:val="20"/>
          <w:szCs w:val="20"/>
        </w:rPr>
        <w:t>“Ho sovrapposto lame di titanio e ferro e ho dato loro volti e forme di modo che apparissero come qualcosa di monumentale e poet</w:t>
      </w:r>
      <w:r>
        <w:rPr>
          <w:rFonts w:ascii="DM Sans" w:eastAsia="DM Sans" w:hAnsi="DM Sans" w:cs="DM Sans"/>
          <w:i/>
          <w:sz w:val="20"/>
          <w:szCs w:val="20"/>
        </w:rPr>
        <w:t xml:space="preserve">ico. Le parti in ferro arrugginiranno in qualche centinaio d’anni. Il titanio sopravvivrà alle lastre di ferro. Entrambi i materiali mi sopravvivranno. Il mio tempo e la durata della vita del ferro e del titanio sono confrontate le une contro le altre. Il </w:t>
      </w:r>
      <w:r>
        <w:rPr>
          <w:rFonts w:ascii="DM Sans" w:eastAsia="DM Sans" w:hAnsi="DM Sans" w:cs="DM Sans"/>
          <w:i/>
          <w:sz w:val="20"/>
          <w:szCs w:val="20"/>
        </w:rPr>
        <w:t xml:space="preserve">tempo è terribilmente breve quanto eternamente lungo. Abbraccia ogni cosa”. </w:t>
      </w:r>
    </w:p>
    <w:p w:rsidR="006862A4" w:rsidRDefault="006862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r>
        <w:rPr>
          <w:rFonts w:ascii="DM Sans" w:eastAsia="DM Sans" w:hAnsi="DM Sans" w:cs="DM Sans"/>
          <w:sz w:val="20"/>
          <w:szCs w:val="20"/>
        </w:rPr>
        <w:t>L’istallazione site-</w:t>
      </w:r>
      <w:proofErr w:type="spellStart"/>
      <w:r>
        <w:rPr>
          <w:rFonts w:ascii="DM Sans" w:eastAsia="DM Sans" w:hAnsi="DM Sans" w:cs="DM Sans"/>
          <w:sz w:val="20"/>
          <w:szCs w:val="20"/>
        </w:rPr>
        <w:t>specific</w:t>
      </w:r>
      <w:proofErr w:type="spellEnd"/>
      <w:r>
        <w:rPr>
          <w:rFonts w:ascii="DM Sans" w:eastAsia="DM Sans" w:hAnsi="DM Sans" w:cs="DM Sans"/>
          <w:sz w:val="20"/>
          <w:szCs w:val="20"/>
        </w:rPr>
        <w:t xml:space="preserve"> di Wallace Chan, </w:t>
      </w:r>
      <w:r>
        <w:rPr>
          <w:rFonts w:ascii="DM Sans" w:eastAsia="DM Sans" w:hAnsi="DM Sans" w:cs="DM Sans"/>
          <w:i/>
          <w:sz w:val="20"/>
          <w:szCs w:val="20"/>
        </w:rPr>
        <w:t>Un Dialogo tra Materiali e Spazio</w:t>
      </w:r>
      <w:r>
        <w:rPr>
          <w:rFonts w:ascii="DM Sans" w:eastAsia="DM Sans" w:hAnsi="DM Sans" w:cs="DM Sans"/>
          <w:sz w:val="20"/>
          <w:szCs w:val="20"/>
        </w:rPr>
        <w:t>, esplora l’illusione dello spazio all’interno di un non-spazio. L’opera rimanda al celebre Wallace</w:t>
      </w:r>
      <w:r>
        <w:rPr>
          <w:rFonts w:ascii="DM Sans" w:eastAsia="DM Sans" w:hAnsi="DM Sans" w:cs="DM Sans"/>
          <w:sz w:val="20"/>
          <w:szCs w:val="20"/>
        </w:rPr>
        <w:t xml:space="preserve"> </w:t>
      </w:r>
      <w:proofErr w:type="spellStart"/>
      <w:r>
        <w:rPr>
          <w:rFonts w:ascii="DM Sans" w:eastAsia="DM Sans" w:hAnsi="DM Sans" w:cs="DM Sans"/>
          <w:sz w:val="20"/>
          <w:szCs w:val="20"/>
        </w:rPr>
        <w:t>Cut</w:t>
      </w:r>
      <w:proofErr w:type="spellEnd"/>
      <w:r>
        <w:rPr>
          <w:rFonts w:ascii="DM Sans" w:eastAsia="DM Sans" w:hAnsi="DM Sans" w:cs="DM Sans"/>
          <w:sz w:val="20"/>
          <w:szCs w:val="20"/>
        </w:rPr>
        <w:t xml:space="preserve"> di Chan, una tecnica unica d’incisione delle gemme che egli sviluppa negli anni Ottanta. Ispirato dalla tecnica fotografica dell’esposizione multipla, Chan crea l’illusione di un’incisione 3D all’interno della pietra. Appaiono cinque facce ma solament</w:t>
      </w:r>
      <w:r>
        <w:rPr>
          <w:rFonts w:ascii="DM Sans" w:eastAsia="DM Sans" w:hAnsi="DM Sans" w:cs="DM Sans"/>
          <w:sz w:val="20"/>
          <w:szCs w:val="20"/>
        </w:rPr>
        <w:t xml:space="preserve">e quella centrale è incisa; i volti su ogni lato sono semplici riflessi. Similmente, in questa nuova installazione </w:t>
      </w:r>
      <w:proofErr w:type="spellStart"/>
      <w:r>
        <w:rPr>
          <w:rFonts w:ascii="DM Sans" w:eastAsia="DM Sans" w:hAnsi="DM Sans" w:cs="DM Sans"/>
          <w:sz w:val="20"/>
          <w:szCs w:val="20"/>
        </w:rPr>
        <w:t>immersiva</w:t>
      </w:r>
      <w:proofErr w:type="spellEnd"/>
      <w:r>
        <w:rPr>
          <w:rFonts w:ascii="DM Sans" w:eastAsia="DM Sans" w:hAnsi="DM Sans" w:cs="DM Sans"/>
          <w:sz w:val="20"/>
          <w:szCs w:val="20"/>
        </w:rPr>
        <w:t>, Chan utilizza la luce ed il riflesso per creare l’effetto di uno spazio unico che invita il visitatore ad interagire e divenire pa</w:t>
      </w:r>
      <w:r>
        <w:rPr>
          <w:rFonts w:ascii="DM Sans" w:eastAsia="DM Sans" w:hAnsi="DM Sans" w:cs="DM Sans"/>
          <w:sz w:val="20"/>
          <w:szCs w:val="20"/>
        </w:rPr>
        <w:t xml:space="preserve">rte dell’opera. L’impiego dell’acciaio riflettente da parte dell’artista è anche un rimando alla storia di Venezia, in quanto uno dei </w:t>
      </w:r>
      <w:r>
        <w:rPr>
          <w:rFonts w:ascii="DM Sans" w:eastAsia="DM Sans" w:hAnsi="DM Sans" w:cs="DM Sans"/>
          <w:sz w:val="20"/>
          <w:szCs w:val="20"/>
        </w:rPr>
        <w:lastRenderedPageBreak/>
        <w:t>maggiori centri di produzione di specchi fin dal XVI secolo, ed un omaggio alla città che è stata per lui costante fonte d</w:t>
      </w:r>
      <w:r>
        <w:rPr>
          <w:rFonts w:ascii="DM Sans" w:eastAsia="DM Sans" w:hAnsi="DM Sans" w:cs="DM Sans"/>
          <w:sz w:val="20"/>
          <w:szCs w:val="20"/>
        </w:rPr>
        <w:t xml:space="preserve">’ispirazione. </w:t>
      </w:r>
    </w:p>
    <w:p w:rsidR="006862A4" w:rsidRDefault="006862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i/>
          <w:sz w:val="20"/>
          <w:szCs w:val="20"/>
        </w:rPr>
      </w:pPr>
      <w:r>
        <w:rPr>
          <w:rFonts w:ascii="DM Sans" w:eastAsia="DM Sans" w:hAnsi="DM Sans" w:cs="DM Sans"/>
          <w:sz w:val="20"/>
          <w:szCs w:val="20"/>
        </w:rPr>
        <w:t xml:space="preserve">Secondo il curatore, James </w:t>
      </w:r>
      <w:proofErr w:type="spellStart"/>
      <w:r>
        <w:rPr>
          <w:rFonts w:ascii="DM Sans" w:eastAsia="DM Sans" w:hAnsi="DM Sans" w:cs="DM Sans"/>
          <w:sz w:val="20"/>
          <w:szCs w:val="20"/>
        </w:rPr>
        <w:t>Putnam</w:t>
      </w:r>
      <w:proofErr w:type="spellEnd"/>
      <w:r>
        <w:rPr>
          <w:rFonts w:ascii="DM Sans" w:eastAsia="DM Sans" w:hAnsi="DM Sans" w:cs="DM Sans"/>
          <w:sz w:val="20"/>
          <w:szCs w:val="20"/>
        </w:rPr>
        <w:t xml:space="preserve">: </w:t>
      </w:r>
      <w:r>
        <w:rPr>
          <w:rFonts w:ascii="DM Sans" w:eastAsia="DM Sans" w:hAnsi="DM Sans" w:cs="DM Sans"/>
          <w:i/>
          <w:sz w:val="20"/>
          <w:szCs w:val="20"/>
        </w:rPr>
        <w:t>“La combinazione tra le sculture stanti e l’installazione site-</w:t>
      </w:r>
      <w:proofErr w:type="spellStart"/>
      <w:r>
        <w:rPr>
          <w:rFonts w:ascii="DM Sans" w:eastAsia="DM Sans" w:hAnsi="DM Sans" w:cs="DM Sans"/>
          <w:i/>
          <w:sz w:val="20"/>
          <w:szCs w:val="20"/>
        </w:rPr>
        <w:t>specific</w:t>
      </w:r>
      <w:proofErr w:type="spellEnd"/>
      <w:r>
        <w:rPr>
          <w:rFonts w:ascii="DM Sans" w:eastAsia="DM Sans" w:hAnsi="DM Sans" w:cs="DM Sans"/>
          <w:i/>
          <w:sz w:val="20"/>
          <w:szCs w:val="20"/>
        </w:rPr>
        <w:t> rivela la fascinazione di Chan per la percezione e la rifrazione della luce: ancor più in questo contesto, dove la qualità unica dell</w:t>
      </w:r>
      <w:r>
        <w:rPr>
          <w:rFonts w:ascii="DM Sans" w:eastAsia="DM Sans" w:hAnsi="DM Sans" w:cs="DM Sans"/>
          <w:i/>
          <w:sz w:val="20"/>
          <w:szCs w:val="20"/>
        </w:rPr>
        <w:t>a luce veneziana, lo splendido riflesso del sole sull’acqua, ispirò i grandi pittori del Rinascimento”</w:t>
      </w:r>
    </w:p>
    <w:p w:rsidR="006862A4" w:rsidRDefault="006862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20"/>
          <w:szCs w:val="20"/>
        </w:rPr>
      </w:pPr>
      <w:r>
        <w:rPr>
          <w:rFonts w:ascii="DM Sans" w:eastAsia="DM Sans" w:hAnsi="DM Sans" w:cs="DM Sans"/>
          <w:sz w:val="20"/>
          <w:szCs w:val="20"/>
        </w:rPr>
        <w:t>Chan, accostando il titanio a questi due materiali differenti (ferro e acciaio inossidabile riflettente), non solo ne mette in evidenza gli opposti ma a</w:t>
      </w:r>
      <w:r>
        <w:rPr>
          <w:rFonts w:ascii="DM Sans" w:eastAsia="DM Sans" w:hAnsi="DM Sans" w:cs="DM Sans"/>
          <w:sz w:val="20"/>
          <w:szCs w:val="20"/>
        </w:rPr>
        <w:t>llude anche alla più ampia nozione di dualità che è costantemente presente nella sua opera: non può esistere il positivo senza il negativo, la luce senza l’oscurità, non c’è spazio senza materia.</w:t>
      </w:r>
    </w:p>
    <w:p w:rsidR="006862A4" w:rsidRDefault="006862A4">
      <w:pPr>
        <w:spacing w:line="300" w:lineRule="auto"/>
        <w:ind w:left="425" w:right="-749"/>
        <w:jc w:val="both"/>
        <w:rPr>
          <w:rFonts w:ascii="DM Sans" w:eastAsia="DM Sans" w:hAnsi="DM Sans" w:cs="DM Sans"/>
          <w:sz w:val="20"/>
          <w:szCs w:val="20"/>
        </w:rPr>
      </w:pPr>
    </w:p>
    <w:p w:rsidR="006862A4" w:rsidRDefault="00937D16">
      <w:pPr>
        <w:spacing w:line="300" w:lineRule="auto"/>
        <w:ind w:left="425" w:right="-749"/>
        <w:jc w:val="both"/>
        <w:rPr>
          <w:rFonts w:ascii="DM Sans" w:eastAsia="DM Sans" w:hAnsi="DM Sans" w:cs="DM Sans"/>
          <w:sz w:val="20"/>
          <w:szCs w:val="20"/>
        </w:rPr>
      </w:pPr>
      <w:r>
        <w:pict>
          <v:rect id="_x0000_i1025" style="width:0;height:1.5pt" o:hralign="center" o:hrstd="t" o:hr="t" fillcolor="#a0a0a0" stroked="f"/>
        </w:pict>
      </w:r>
    </w:p>
    <w:p w:rsidR="006862A4" w:rsidRDefault="006862A4">
      <w:pPr>
        <w:spacing w:line="300" w:lineRule="auto"/>
        <w:ind w:left="425" w:right="-749"/>
        <w:jc w:val="both"/>
        <w:rPr>
          <w:rFonts w:ascii="DM Sans" w:eastAsia="DM Sans" w:hAnsi="DM Sans" w:cs="DM Sans"/>
          <w:sz w:val="18"/>
          <w:szCs w:val="18"/>
        </w:rPr>
      </w:pPr>
    </w:p>
    <w:p w:rsidR="00A81A83" w:rsidRDefault="00937D16">
      <w:pPr>
        <w:spacing w:line="300" w:lineRule="auto"/>
        <w:ind w:left="425" w:right="-749"/>
        <w:jc w:val="both"/>
        <w:rPr>
          <w:rFonts w:ascii="DM Sans" w:eastAsia="DM Sans" w:hAnsi="DM Sans" w:cs="DM Sans"/>
          <w:b/>
          <w:sz w:val="18"/>
          <w:szCs w:val="18"/>
        </w:rPr>
      </w:pPr>
      <w:r>
        <w:rPr>
          <w:rFonts w:ascii="DM Sans" w:eastAsia="DM Sans" w:hAnsi="DM Sans" w:cs="DM Sans"/>
          <w:sz w:val="18"/>
          <w:szCs w:val="18"/>
        </w:rPr>
        <w:t>Per maggiori informazioni si prega di contattare</w:t>
      </w:r>
      <w:r>
        <w:rPr>
          <w:rFonts w:ascii="DM Sans" w:eastAsia="DM Sans" w:hAnsi="DM Sans" w:cs="DM Sans"/>
          <w:b/>
          <w:sz w:val="18"/>
          <w:szCs w:val="18"/>
        </w:rPr>
        <w:t xml:space="preserve"> </w:t>
      </w:r>
    </w:p>
    <w:p w:rsidR="00A81A83" w:rsidRPr="00A81A83" w:rsidRDefault="00A81A83" w:rsidP="00A81A83">
      <w:pPr>
        <w:spacing w:line="300" w:lineRule="auto"/>
        <w:ind w:left="425" w:right="-749"/>
        <w:jc w:val="both"/>
        <w:rPr>
          <w:rFonts w:ascii="DM Sans" w:eastAsia="DM Sans" w:hAnsi="DM Sans" w:cs="DM Sans"/>
          <w:b/>
          <w:sz w:val="18"/>
          <w:szCs w:val="18"/>
        </w:rPr>
      </w:pPr>
      <w:bookmarkStart w:id="0" w:name="_GoBack"/>
      <w:bookmarkEnd w:id="0"/>
      <w:r w:rsidRPr="00A81A83">
        <w:rPr>
          <w:rFonts w:ascii="DM Sans" w:eastAsia="DM Sans" w:hAnsi="DM Sans" w:cs="DM Sans"/>
          <w:b/>
          <w:sz w:val="18"/>
          <w:szCs w:val="18"/>
        </w:rPr>
        <w:t xml:space="preserve">CASADOROFUNGHER Comunicazione   </w:t>
      </w:r>
    </w:p>
    <w:p w:rsidR="00A81A83" w:rsidRPr="00A81A83" w:rsidRDefault="00A81A83" w:rsidP="00A81A83">
      <w:pPr>
        <w:spacing w:line="300" w:lineRule="auto"/>
        <w:ind w:left="425" w:right="-749"/>
        <w:jc w:val="both"/>
        <w:rPr>
          <w:rFonts w:ascii="DM Sans" w:eastAsia="DM Sans" w:hAnsi="DM Sans" w:cs="DM Sans"/>
          <w:sz w:val="18"/>
          <w:szCs w:val="18"/>
        </w:rPr>
      </w:pPr>
      <w:r w:rsidRPr="00A81A83">
        <w:rPr>
          <w:rFonts w:ascii="DM Sans" w:eastAsia="DM Sans" w:hAnsi="DM Sans" w:cs="DM Sans"/>
          <w:sz w:val="18"/>
          <w:szCs w:val="18"/>
        </w:rPr>
        <w:t xml:space="preserve">Elena </w:t>
      </w:r>
      <w:proofErr w:type="spellStart"/>
      <w:r w:rsidRPr="00A81A83">
        <w:rPr>
          <w:rFonts w:ascii="DM Sans" w:eastAsia="DM Sans" w:hAnsi="DM Sans" w:cs="DM Sans"/>
          <w:sz w:val="18"/>
          <w:szCs w:val="18"/>
        </w:rPr>
        <w:t>Casadoro</w:t>
      </w:r>
      <w:proofErr w:type="spellEnd"/>
      <w:r w:rsidRPr="00A81A83">
        <w:rPr>
          <w:rFonts w:ascii="DM Sans" w:eastAsia="DM Sans" w:hAnsi="DM Sans" w:cs="DM Sans"/>
          <w:sz w:val="18"/>
          <w:szCs w:val="18"/>
        </w:rPr>
        <w:t xml:space="preserve"> </w:t>
      </w:r>
      <w:proofErr w:type="spellStart"/>
      <w:r w:rsidRPr="00A81A83">
        <w:rPr>
          <w:rFonts w:ascii="DM Sans" w:eastAsia="DM Sans" w:hAnsi="DM Sans" w:cs="DM Sans"/>
          <w:sz w:val="18"/>
          <w:szCs w:val="18"/>
        </w:rPr>
        <w:t>Kopp</w:t>
      </w:r>
      <w:proofErr w:type="spellEnd"/>
    </w:p>
    <w:p w:rsidR="00A81A83" w:rsidRPr="00A81A83" w:rsidRDefault="00A81A83" w:rsidP="00A81A83">
      <w:pPr>
        <w:spacing w:line="300" w:lineRule="auto"/>
        <w:ind w:left="425" w:right="-749"/>
        <w:jc w:val="both"/>
        <w:rPr>
          <w:rFonts w:ascii="DM Sans" w:eastAsia="DM Sans" w:hAnsi="DM Sans" w:cs="DM Sans"/>
          <w:sz w:val="18"/>
          <w:szCs w:val="18"/>
        </w:rPr>
      </w:pPr>
      <w:r w:rsidRPr="00A81A83">
        <w:rPr>
          <w:rFonts w:ascii="DM Sans" w:eastAsia="DM Sans" w:hAnsi="DM Sans" w:cs="DM Sans"/>
          <w:sz w:val="18"/>
          <w:szCs w:val="18"/>
        </w:rPr>
        <w:t>elena@casadorofungher.com</w:t>
      </w:r>
    </w:p>
    <w:p w:rsidR="00A81A83" w:rsidRPr="00A81A83" w:rsidRDefault="00A81A83" w:rsidP="00A81A83">
      <w:pPr>
        <w:spacing w:line="300" w:lineRule="auto"/>
        <w:ind w:left="425" w:right="-749"/>
        <w:jc w:val="both"/>
        <w:rPr>
          <w:rFonts w:ascii="DM Sans" w:eastAsia="DM Sans" w:hAnsi="DM Sans" w:cs="DM Sans"/>
          <w:sz w:val="18"/>
          <w:szCs w:val="18"/>
        </w:rPr>
      </w:pPr>
      <w:proofErr w:type="spellStart"/>
      <w:proofErr w:type="gramStart"/>
      <w:r w:rsidRPr="00A81A83">
        <w:rPr>
          <w:rFonts w:ascii="DM Sans" w:eastAsia="DM Sans" w:hAnsi="DM Sans" w:cs="DM Sans"/>
          <w:sz w:val="18"/>
          <w:szCs w:val="18"/>
        </w:rPr>
        <w:t>mob</w:t>
      </w:r>
      <w:proofErr w:type="spellEnd"/>
      <w:proofErr w:type="gramEnd"/>
      <w:r w:rsidRPr="00A81A83">
        <w:rPr>
          <w:rFonts w:ascii="DM Sans" w:eastAsia="DM Sans" w:hAnsi="DM Sans" w:cs="DM Sans"/>
          <w:sz w:val="18"/>
          <w:szCs w:val="18"/>
        </w:rPr>
        <w:t>. +39 334 8602488</w:t>
      </w:r>
    </w:p>
    <w:p w:rsidR="00A81A83" w:rsidRPr="00A81A83" w:rsidRDefault="00A81A83" w:rsidP="00A81A83">
      <w:pPr>
        <w:spacing w:line="300" w:lineRule="auto"/>
        <w:ind w:left="425" w:right="-749"/>
        <w:jc w:val="both"/>
        <w:rPr>
          <w:rFonts w:ascii="DM Sans" w:eastAsia="DM Sans" w:hAnsi="DM Sans" w:cs="DM Sans"/>
          <w:sz w:val="18"/>
          <w:szCs w:val="18"/>
        </w:rPr>
      </w:pPr>
      <w:r w:rsidRPr="00A81A83">
        <w:rPr>
          <w:rFonts w:ascii="DM Sans" w:eastAsia="DM Sans" w:hAnsi="DM Sans" w:cs="DM Sans"/>
          <w:sz w:val="18"/>
          <w:szCs w:val="18"/>
        </w:rPr>
        <w:t xml:space="preserve">Francesca </w:t>
      </w:r>
      <w:proofErr w:type="spellStart"/>
      <w:r w:rsidRPr="00A81A83">
        <w:rPr>
          <w:rFonts w:ascii="DM Sans" w:eastAsia="DM Sans" w:hAnsi="DM Sans" w:cs="DM Sans"/>
          <w:sz w:val="18"/>
          <w:szCs w:val="18"/>
        </w:rPr>
        <w:t>Fungher</w:t>
      </w:r>
      <w:proofErr w:type="spellEnd"/>
    </w:p>
    <w:p w:rsidR="00A81A83" w:rsidRPr="00A81A83" w:rsidRDefault="00A81A83" w:rsidP="00A81A83">
      <w:pPr>
        <w:spacing w:line="300" w:lineRule="auto"/>
        <w:ind w:left="425" w:right="-749"/>
        <w:jc w:val="both"/>
        <w:rPr>
          <w:rFonts w:ascii="DM Sans" w:eastAsia="DM Sans" w:hAnsi="DM Sans" w:cs="DM Sans"/>
          <w:sz w:val="18"/>
          <w:szCs w:val="18"/>
        </w:rPr>
      </w:pPr>
      <w:r w:rsidRPr="00A81A83">
        <w:rPr>
          <w:rFonts w:ascii="DM Sans" w:eastAsia="DM Sans" w:hAnsi="DM Sans" w:cs="DM Sans"/>
          <w:sz w:val="18"/>
          <w:szCs w:val="18"/>
        </w:rPr>
        <w:t>francesca@casadorofungher.com</w:t>
      </w:r>
    </w:p>
    <w:p w:rsidR="00A81A83" w:rsidRPr="00A81A83" w:rsidRDefault="00A81A83" w:rsidP="00A81A83">
      <w:pPr>
        <w:spacing w:line="300" w:lineRule="auto"/>
        <w:ind w:left="425" w:right="-749"/>
        <w:jc w:val="both"/>
        <w:rPr>
          <w:rFonts w:ascii="DM Sans" w:eastAsia="DM Sans" w:hAnsi="DM Sans" w:cs="DM Sans"/>
          <w:sz w:val="18"/>
          <w:szCs w:val="18"/>
        </w:rPr>
      </w:pPr>
      <w:proofErr w:type="spellStart"/>
      <w:proofErr w:type="gramStart"/>
      <w:r w:rsidRPr="00A81A83">
        <w:rPr>
          <w:rFonts w:ascii="DM Sans" w:eastAsia="DM Sans" w:hAnsi="DM Sans" w:cs="DM Sans"/>
          <w:sz w:val="18"/>
          <w:szCs w:val="18"/>
        </w:rPr>
        <w:t>mob</w:t>
      </w:r>
      <w:proofErr w:type="spellEnd"/>
      <w:proofErr w:type="gramEnd"/>
      <w:r w:rsidRPr="00A81A83">
        <w:rPr>
          <w:rFonts w:ascii="DM Sans" w:eastAsia="DM Sans" w:hAnsi="DM Sans" w:cs="DM Sans"/>
          <w:sz w:val="18"/>
          <w:szCs w:val="18"/>
        </w:rPr>
        <w:t>. +39 349 3411211</w:t>
      </w:r>
    </w:p>
    <w:p w:rsidR="00A81A83" w:rsidRDefault="00A81A83">
      <w:pPr>
        <w:spacing w:line="300" w:lineRule="auto"/>
        <w:ind w:left="425" w:right="-749"/>
        <w:jc w:val="both"/>
        <w:rPr>
          <w:rFonts w:ascii="DM Sans" w:eastAsia="DM Sans" w:hAnsi="DM Sans" w:cs="DM Sans"/>
          <w:b/>
          <w:sz w:val="18"/>
          <w:szCs w:val="18"/>
        </w:rPr>
      </w:pPr>
    </w:p>
    <w:p w:rsidR="006862A4" w:rsidRDefault="00937D16">
      <w:pPr>
        <w:spacing w:line="300" w:lineRule="auto"/>
        <w:ind w:left="425" w:right="-749"/>
        <w:jc w:val="both"/>
        <w:rPr>
          <w:rFonts w:ascii="DM Sans" w:eastAsia="DM Sans" w:hAnsi="DM Sans" w:cs="DM Sans"/>
          <w:sz w:val="18"/>
          <w:szCs w:val="18"/>
        </w:rPr>
      </w:pPr>
      <w:r>
        <w:rPr>
          <w:rFonts w:ascii="DM Sans" w:eastAsia="DM Sans" w:hAnsi="DM Sans" w:cs="DM Sans"/>
          <w:b/>
          <w:sz w:val="18"/>
          <w:szCs w:val="18"/>
        </w:rPr>
        <w:t xml:space="preserve">Emily </w:t>
      </w:r>
      <w:proofErr w:type="spellStart"/>
      <w:r>
        <w:rPr>
          <w:rFonts w:ascii="DM Sans" w:eastAsia="DM Sans" w:hAnsi="DM Sans" w:cs="DM Sans"/>
          <w:b/>
          <w:sz w:val="18"/>
          <w:szCs w:val="18"/>
        </w:rPr>
        <w:t>Saunders</w:t>
      </w:r>
      <w:proofErr w:type="spellEnd"/>
      <w:r>
        <w:rPr>
          <w:rFonts w:ascii="DM Sans" w:eastAsia="DM Sans" w:hAnsi="DM Sans" w:cs="DM Sans"/>
          <w:b/>
          <w:sz w:val="18"/>
          <w:szCs w:val="18"/>
        </w:rPr>
        <w:t xml:space="preserve"> </w:t>
      </w:r>
    </w:p>
    <w:p w:rsidR="006862A4" w:rsidRDefault="00937D16">
      <w:pPr>
        <w:spacing w:line="300" w:lineRule="auto"/>
        <w:ind w:left="425" w:right="-749"/>
        <w:jc w:val="both"/>
        <w:rPr>
          <w:rFonts w:ascii="DM Sans" w:eastAsia="DM Sans" w:hAnsi="DM Sans" w:cs="DM Sans"/>
          <w:sz w:val="18"/>
          <w:szCs w:val="18"/>
        </w:rPr>
      </w:pPr>
      <w:hyperlink r:id="rId8">
        <w:r>
          <w:rPr>
            <w:rFonts w:ascii="DM Sans" w:eastAsia="DM Sans" w:hAnsi="DM Sans" w:cs="DM Sans"/>
            <w:sz w:val="18"/>
            <w:szCs w:val="18"/>
          </w:rPr>
          <w:t>Emily.saunders@flint-culture.com</w:t>
        </w:r>
      </w:hyperlink>
      <w:r>
        <w:rPr>
          <w:rFonts w:ascii="DM Sans" w:eastAsia="DM Sans" w:hAnsi="DM Sans" w:cs="DM Sans"/>
          <w:sz w:val="18"/>
          <w:szCs w:val="18"/>
        </w:rPr>
        <w:t xml:space="preserve"> | +44 (0) 7914817795</w:t>
      </w:r>
    </w:p>
    <w:p w:rsidR="006862A4" w:rsidRDefault="006862A4">
      <w:pPr>
        <w:spacing w:line="300" w:lineRule="auto"/>
        <w:ind w:left="425" w:right="-749"/>
        <w:jc w:val="both"/>
        <w:rPr>
          <w:rFonts w:ascii="DM Sans" w:eastAsia="DM Sans" w:hAnsi="DM Sans" w:cs="DM Sans"/>
          <w:b/>
          <w:sz w:val="18"/>
          <w:szCs w:val="18"/>
        </w:rPr>
      </w:pPr>
    </w:p>
    <w:p w:rsidR="006862A4" w:rsidRDefault="00937D16">
      <w:pPr>
        <w:spacing w:line="300" w:lineRule="auto"/>
        <w:ind w:left="425" w:right="-749"/>
        <w:jc w:val="both"/>
        <w:rPr>
          <w:rFonts w:ascii="DM Sans" w:eastAsia="DM Sans" w:hAnsi="DM Sans" w:cs="DM Sans"/>
          <w:sz w:val="18"/>
          <w:szCs w:val="18"/>
        </w:rPr>
      </w:pPr>
      <w:r>
        <w:rPr>
          <w:rFonts w:ascii="DM Sans" w:eastAsia="DM Sans" w:hAnsi="DM Sans" w:cs="DM Sans"/>
          <w:b/>
          <w:sz w:val="18"/>
          <w:szCs w:val="18"/>
        </w:rPr>
        <w:t xml:space="preserve">Indirizzo: </w:t>
      </w:r>
      <w:hyperlink r:id="rId9">
        <w:r>
          <w:rPr>
            <w:rFonts w:ascii="DM Sans" w:eastAsia="DM Sans" w:hAnsi="DM Sans" w:cs="DM Sans"/>
            <w:sz w:val="18"/>
            <w:szCs w:val="18"/>
          </w:rPr>
          <w:t>Fondaco Marcello, Calle del Traghetto, 3415, 30123 Venezia, Italia</w:t>
        </w:r>
      </w:hyperlink>
    </w:p>
    <w:p w:rsidR="006862A4" w:rsidRDefault="006862A4">
      <w:pPr>
        <w:spacing w:line="300" w:lineRule="auto"/>
        <w:ind w:left="425" w:right="-749"/>
        <w:jc w:val="both"/>
        <w:rPr>
          <w:rFonts w:ascii="DM Sans" w:eastAsia="DM Sans" w:hAnsi="DM Sans" w:cs="DM Sans"/>
          <w:sz w:val="18"/>
          <w:szCs w:val="18"/>
        </w:rPr>
      </w:pPr>
    </w:p>
    <w:p w:rsidR="006862A4" w:rsidRDefault="00937D16">
      <w:pPr>
        <w:spacing w:line="300" w:lineRule="auto"/>
        <w:ind w:left="425" w:right="-749"/>
        <w:jc w:val="both"/>
        <w:rPr>
          <w:rFonts w:ascii="DM Sans" w:eastAsia="DM Sans" w:hAnsi="DM Sans" w:cs="DM Sans"/>
          <w:sz w:val="18"/>
          <w:szCs w:val="18"/>
        </w:rPr>
      </w:pPr>
      <w:r>
        <w:rPr>
          <w:rFonts w:ascii="DM Sans" w:eastAsia="DM Sans" w:hAnsi="DM Sans" w:cs="DM Sans"/>
          <w:b/>
          <w:sz w:val="18"/>
          <w:szCs w:val="18"/>
        </w:rPr>
        <w:t xml:space="preserve">Website: </w:t>
      </w:r>
      <w:hyperlink r:id="rId10">
        <w:r>
          <w:rPr>
            <w:rFonts w:ascii="DM Sans" w:eastAsia="DM Sans" w:hAnsi="DM Sans" w:cs="DM Sans"/>
            <w:sz w:val="18"/>
            <w:szCs w:val="18"/>
          </w:rPr>
          <w:t>www.wallace-chan.com</w:t>
        </w:r>
      </w:hyperlink>
    </w:p>
    <w:p w:rsidR="006862A4" w:rsidRDefault="006862A4">
      <w:pPr>
        <w:spacing w:line="300" w:lineRule="auto"/>
        <w:ind w:left="425" w:right="-749"/>
        <w:jc w:val="both"/>
        <w:rPr>
          <w:rFonts w:ascii="DM Sans" w:eastAsia="DM Sans" w:hAnsi="DM Sans" w:cs="DM Sans"/>
          <w:sz w:val="18"/>
          <w:szCs w:val="18"/>
        </w:rPr>
      </w:pPr>
    </w:p>
    <w:p w:rsidR="006862A4" w:rsidRDefault="00937D16">
      <w:pPr>
        <w:spacing w:line="300" w:lineRule="auto"/>
        <w:ind w:left="425" w:right="-749"/>
        <w:jc w:val="both"/>
        <w:rPr>
          <w:rFonts w:ascii="DM Sans" w:eastAsia="DM Sans" w:hAnsi="DM Sans" w:cs="DM Sans"/>
          <w:sz w:val="18"/>
          <w:szCs w:val="18"/>
        </w:rPr>
      </w:pPr>
      <w:proofErr w:type="spellStart"/>
      <w:r>
        <w:rPr>
          <w:rFonts w:ascii="DM Sans" w:eastAsia="DM Sans" w:hAnsi="DM Sans" w:cs="DM Sans"/>
          <w:b/>
          <w:sz w:val="18"/>
          <w:szCs w:val="18"/>
        </w:rPr>
        <w:t>Instagram</w:t>
      </w:r>
      <w:proofErr w:type="spellEnd"/>
      <w:r>
        <w:rPr>
          <w:rFonts w:ascii="DM Sans" w:eastAsia="DM Sans" w:hAnsi="DM Sans" w:cs="DM Sans"/>
          <w:b/>
          <w:sz w:val="18"/>
          <w:szCs w:val="18"/>
        </w:rPr>
        <w:t xml:space="preserve">: </w:t>
      </w:r>
      <w:hyperlink r:id="rId11">
        <w:r>
          <w:rPr>
            <w:rFonts w:ascii="DM Sans" w:eastAsia="DM Sans" w:hAnsi="DM Sans" w:cs="DM Sans"/>
            <w:sz w:val="18"/>
            <w:szCs w:val="18"/>
          </w:rPr>
          <w:t>@</w:t>
        </w:r>
        <w:proofErr w:type="spellStart"/>
        <w:r>
          <w:rPr>
            <w:rFonts w:ascii="DM Sans" w:eastAsia="DM Sans" w:hAnsi="DM Sans" w:cs="DM Sans"/>
            <w:sz w:val="18"/>
            <w:szCs w:val="18"/>
          </w:rPr>
          <w:t>wallacechanart</w:t>
        </w:r>
        <w:proofErr w:type="spellEnd"/>
      </w:hyperlink>
    </w:p>
    <w:p w:rsidR="006862A4" w:rsidRDefault="006862A4">
      <w:pPr>
        <w:spacing w:line="300" w:lineRule="auto"/>
        <w:ind w:left="425" w:right="-749"/>
        <w:jc w:val="both"/>
        <w:rPr>
          <w:rFonts w:ascii="DM Sans" w:eastAsia="DM Sans" w:hAnsi="DM Sans" w:cs="DM Sans"/>
          <w:sz w:val="18"/>
          <w:szCs w:val="18"/>
        </w:rPr>
      </w:pPr>
    </w:p>
    <w:p w:rsidR="006862A4" w:rsidRDefault="00937D16">
      <w:pPr>
        <w:spacing w:line="300" w:lineRule="auto"/>
        <w:ind w:left="425" w:right="-749"/>
        <w:jc w:val="both"/>
        <w:rPr>
          <w:rFonts w:ascii="DM Sans" w:eastAsia="DM Sans" w:hAnsi="DM Sans" w:cs="DM Sans"/>
          <w:b/>
          <w:sz w:val="18"/>
          <w:szCs w:val="18"/>
        </w:rPr>
      </w:pPr>
      <w:proofErr w:type="spellStart"/>
      <w:r>
        <w:rPr>
          <w:rFonts w:ascii="DM Sans" w:eastAsia="DM Sans" w:hAnsi="DM Sans" w:cs="DM Sans"/>
          <w:b/>
          <w:sz w:val="18"/>
          <w:szCs w:val="18"/>
        </w:rPr>
        <w:t>YouTube</w:t>
      </w:r>
      <w:proofErr w:type="spellEnd"/>
      <w:r>
        <w:rPr>
          <w:rFonts w:ascii="DM Sans" w:eastAsia="DM Sans" w:hAnsi="DM Sans" w:cs="DM Sans"/>
          <w:b/>
          <w:sz w:val="18"/>
          <w:szCs w:val="18"/>
        </w:rPr>
        <w:t>:</w:t>
      </w:r>
      <w:r>
        <w:rPr>
          <w:rFonts w:ascii="DM Sans" w:eastAsia="DM Sans" w:hAnsi="DM Sans" w:cs="DM Sans"/>
          <w:sz w:val="18"/>
          <w:szCs w:val="18"/>
        </w:rPr>
        <w:t xml:space="preserve"> </w:t>
      </w:r>
      <w:hyperlink r:id="rId12">
        <w:r>
          <w:rPr>
            <w:rFonts w:ascii="DM Sans" w:eastAsia="DM Sans" w:hAnsi="DM Sans" w:cs="DM Sans"/>
            <w:sz w:val="18"/>
            <w:szCs w:val="18"/>
          </w:rPr>
          <w:t>www.youtube.com/WallaceChan</w:t>
        </w:r>
      </w:hyperlink>
    </w:p>
    <w:p w:rsidR="006862A4" w:rsidRDefault="006862A4">
      <w:pPr>
        <w:spacing w:line="300" w:lineRule="auto"/>
        <w:ind w:left="425" w:right="-749"/>
        <w:jc w:val="both"/>
        <w:rPr>
          <w:rFonts w:ascii="DM Sans" w:eastAsia="DM Sans" w:hAnsi="DM Sans" w:cs="DM Sans"/>
          <w:b/>
          <w:sz w:val="18"/>
          <w:szCs w:val="18"/>
        </w:rPr>
      </w:pPr>
    </w:p>
    <w:p w:rsidR="006862A4" w:rsidRDefault="00937D16">
      <w:pPr>
        <w:spacing w:line="300" w:lineRule="auto"/>
        <w:ind w:left="425" w:right="-749"/>
        <w:jc w:val="both"/>
        <w:rPr>
          <w:rFonts w:ascii="DM Sans" w:eastAsia="DM Sans" w:hAnsi="DM Sans" w:cs="DM Sans"/>
          <w:b/>
          <w:sz w:val="18"/>
          <w:szCs w:val="18"/>
        </w:rPr>
      </w:pPr>
      <w:r>
        <w:rPr>
          <w:rFonts w:ascii="DM Sans" w:eastAsia="DM Sans" w:hAnsi="DM Sans" w:cs="DM Sans"/>
          <w:b/>
          <w:sz w:val="18"/>
          <w:szCs w:val="18"/>
        </w:rPr>
        <w:t>Wallace Chan</w:t>
      </w:r>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18"/>
          <w:szCs w:val="18"/>
        </w:rPr>
      </w:pPr>
      <w:r>
        <w:rPr>
          <w:rFonts w:ascii="DM Sans" w:eastAsia="DM Sans" w:hAnsi="DM Sans" w:cs="DM Sans"/>
          <w:sz w:val="18"/>
          <w:szCs w:val="18"/>
        </w:rPr>
        <w:t xml:space="preserve">Wallace Chan (n. 1956) vive e lavora a Hong Kong, è un artista autodidatta, la cui pratica comprende la creazione di gioielli, la scultura e l’intaglio. I suoi lavori si trovano nelle collezioni permanenti del </w:t>
      </w:r>
      <w:proofErr w:type="spellStart"/>
      <w:r>
        <w:rPr>
          <w:rFonts w:ascii="DM Sans" w:eastAsia="DM Sans" w:hAnsi="DM Sans" w:cs="DM Sans"/>
          <w:sz w:val="18"/>
          <w:szCs w:val="18"/>
        </w:rPr>
        <w:t>Br</w:t>
      </w:r>
      <w:r>
        <w:rPr>
          <w:rFonts w:ascii="DM Sans" w:eastAsia="DM Sans" w:hAnsi="DM Sans" w:cs="DM Sans"/>
          <w:sz w:val="18"/>
          <w:szCs w:val="18"/>
        </w:rPr>
        <w:t>itish</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(2019), del </w:t>
      </w:r>
      <w:proofErr w:type="spellStart"/>
      <w:r>
        <w:rPr>
          <w:rFonts w:ascii="DM Sans" w:eastAsia="DM Sans" w:hAnsi="DM Sans" w:cs="DM Sans"/>
          <w:sz w:val="18"/>
          <w:szCs w:val="18"/>
        </w:rPr>
        <w:t>Beijing</w:t>
      </w:r>
      <w:proofErr w:type="spellEnd"/>
      <w:r>
        <w:rPr>
          <w:rFonts w:ascii="DM Sans" w:eastAsia="DM Sans" w:hAnsi="DM Sans" w:cs="DM Sans"/>
          <w:sz w:val="18"/>
          <w:szCs w:val="18"/>
        </w:rPr>
        <w:t xml:space="preserve"> Capital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(2000) e del Ningbo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(2010). Chan ha avuto mostre personali dove ha presentato i suoi gioielli e la sua scultura alla Asia House (Londra, 2019); alla </w:t>
      </w:r>
      <w:proofErr w:type="spellStart"/>
      <w:r>
        <w:rPr>
          <w:rFonts w:ascii="DM Sans" w:eastAsia="DM Sans" w:hAnsi="DM Sans" w:cs="DM Sans"/>
          <w:sz w:val="18"/>
          <w:szCs w:val="18"/>
        </w:rPr>
        <w:t>Christie’s</w:t>
      </w:r>
      <w:proofErr w:type="spellEnd"/>
      <w:r>
        <w:rPr>
          <w:rFonts w:ascii="DM Sans" w:eastAsia="DM Sans" w:hAnsi="DM Sans" w:cs="DM Sans"/>
          <w:sz w:val="18"/>
          <w:szCs w:val="18"/>
        </w:rPr>
        <w:t xml:space="preserve"> Gallery (Hong Kong, 2019), al </w:t>
      </w:r>
      <w:proofErr w:type="spellStart"/>
      <w:r>
        <w:rPr>
          <w:rFonts w:ascii="DM Sans" w:eastAsia="DM Sans" w:hAnsi="DM Sans" w:cs="DM Sans"/>
          <w:sz w:val="18"/>
          <w:szCs w:val="18"/>
        </w:rPr>
        <w:t>Gemological</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Institute</w:t>
      </w:r>
      <w:proofErr w:type="spellEnd"/>
      <w:r>
        <w:rPr>
          <w:rFonts w:ascii="DM Sans" w:eastAsia="DM Sans" w:hAnsi="DM Sans" w:cs="DM Sans"/>
          <w:sz w:val="18"/>
          <w:szCs w:val="18"/>
        </w:rPr>
        <w:t xml:space="preserve"> of America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(Carlsbad, 2011); al Capital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Beijing</w:t>
      </w:r>
      <w:proofErr w:type="spellEnd"/>
      <w:r>
        <w:rPr>
          <w:rFonts w:ascii="DM Sans" w:eastAsia="DM Sans" w:hAnsi="DM Sans" w:cs="DM Sans"/>
          <w:sz w:val="18"/>
          <w:szCs w:val="18"/>
        </w:rPr>
        <w:t xml:space="preserve">, 2010); al Kaohsiung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of </w:t>
      </w:r>
      <w:proofErr w:type="spellStart"/>
      <w:r>
        <w:rPr>
          <w:rFonts w:ascii="DM Sans" w:eastAsia="DM Sans" w:hAnsi="DM Sans" w:cs="DM Sans"/>
          <w:sz w:val="18"/>
          <w:szCs w:val="18"/>
        </w:rPr>
        <w:t>History</w:t>
      </w:r>
      <w:proofErr w:type="spellEnd"/>
      <w:r>
        <w:rPr>
          <w:rFonts w:ascii="DM Sans" w:eastAsia="DM Sans" w:hAnsi="DM Sans" w:cs="DM Sans"/>
          <w:sz w:val="18"/>
          <w:szCs w:val="18"/>
        </w:rPr>
        <w:t xml:space="preserve"> (Taiwan, 1999) e al </w:t>
      </w:r>
      <w:proofErr w:type="spellStart"/>
      <w:r>
        <w:rPr>
          <w:rFonts w:ascii="DM Sans" w:eastAsia="DM Sans" w:hAnsi="DM Sans" w:cs="DM Sans"/>
          <w:sz w:val="18"/>
          <w:szCs w:val="18"/>
        </w:rPr>
        <w:t>Deutsches</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Edelsteinmuseum</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Idar-Oberstein</w:t>
      </w:r>
      <w:proofErr w:type="spellEnd"/>
      <w:r>
        <w:rPr>
          <w:rFonts w:ascii="DM Sans" w:eastAsia="DM Sans" w:hAnsi="DM Sans" w:cs="DM Sans"/>
          <w:sz w:val="18"/>
          <w:szCs w:val="18"/>
        </w:rPr>
        <w:t>, 1992). Ha tenuto conferenze e lezioni presso prestigiosi istituzioni che includo</w:t>
      </w:r>
      <w:r>
        <w:rPr>
          <w:rFonts w:ascii="DM Sans" w:eastAsia="DM Sans" w:hAnsi="DM Sans" w:cs="DM Sans"/>
          <w:sz w:val="18"/>
          <w:szCs w:val="18"/>
        </w:rPr>
        <w:t xml:space="preserve">no il </w:t>
      </w:r>
      <w:proofErr w:type="spellStart"/>
      <w:r>
        <w:rPr>
          <w:rFonts w:ascii="DM Sans" w:eastAsia="DM Sans" w:hAnsi="DM Sans" w:cs="DM Sans"/>
          <w:sz w:val="18"/>
          <w:szCs w:val="18"/>
        </w:rPr>
        <w:t>British</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(Londra, 2019), la </w:t>
      </w:r>
      <w:proofErr w:type="spellStart"/>
      <w:r>
        <w:rPr>
          <w:rFonts w:ascii="DM Sans" w:eastAsia="DM Sans" w:hAnsi="DM Sans" w:cs="DM Sans"/>
          <w:sz w:val="18"/>
          <w:szCs w:val="18"/>
        </w:rPr>
        <w:t>British</w:t>
      </w:r>
      <w:proofErr w:type="spellEnd"/>
      <w:r>
        <w:rPr>
          <w:rFonts w:ascii="DM Sans" w:eastAsia="DM Sans" w:hAnsi="DM Sans" w:cs="DM Sans"/>
          <w:sz w:val="18"/>
          <w:szCs w:val="18"/>
        </w:rPr>
        <w:t xml:space="preserve"> Academy of </w:t>
      </w:r>
      <w:proofErr w:type="spellStart"/>
      <w:r>
        <w:rPr>
          <w:rFonts w:ascii="DM Sans" w:eastAsia="DM Sans" w:hAnsi="DM Sans" w:cs="DM Sans"/>
          <w:sz w:val="18"/>
          <w:szCs w:val="18"/>
        </w:rPr>
        <w:t>Jewellery</w:t>
      </w:r>
      <w:proofErr w:type="spellEnd"/>
      <w:r>
        <w:rPr>
          <w:rFonts w:ascii="DM Sans" w:eastAsia="DM Sans" w:hAnsi="DM Sans" w:cs="DM Sans"/>
          <w:sz w:val="18"/>
          <w:szCs w:val="18"/>
        </w:rPr>
        <w:t xml:space="preserve"> (Londra, 2019); il </w:t>
      </w:r>
      <w:proofErr w:type="spellStart"/>
      <w:r>
        <w:rPr>
          <w:rFonts w:ascii="DM Sans" w:eastAsia="DM Sans" w:hAnsi="DM Sans" w:cs="DM Sans"/>
          <w:sz w:val="18"/>
          <w:szCs w:val="18"/>
        </w:rPr>
        <w:t>Royal</w:t>
      </w:r>
      <w:proofErr w:type="spellEnd"/>
      <w:r>
        <w:rPr>
          <w:rFonts w:ascii="DM Sans" w:eastAsia="DM Sans" w:hAnsi="DM Sans" w:cs="DM Sans"/>
          <w:sz w:val="18"/>
          <w:szCs w:val="18"/>
        </w:rPr>
        <w:t xml:space="preserve"> College of Art (Londra, 2019); la </w:t>
      </w:r>
      <w:proofErr w:type="spellStart"/>
      <w:r>
        <w:rPr>
          <w:rFonts w:ascii="DM Sans" w:eastAsia="DM Sans" w:hAnsi="DM Sans" w:cs="DM Sans"/>
          <w:sz w:val="18"/>
          <w:szCs w:val="18"/>
        </w:rPr>
        <w:t>University</w:t>
      </w:r>
      <w:proofErr w:type="spellEnd"/>
      <w:r>
        <w:rPr>
          <w:rFonts w:ascii="DM Sans" w:eastAsia="DM Sans" w:hAnsi="DM Sans" w:cs="DM Sans"/>
          <w:sz w:val="18"/>
          <w:szCs w:val="18"/>
        </w:rPr>
        <w:t xml:space="preserve"> of Hong Kong (Hong Kong, 2019), </w:t>
      </w:r>
      <w:proofErr w:type="spellStart"/>
      <w:r>
        <w:rPr>
          <w:rFonts w:ascii="DM Sans" w:eastAsia="DM Sans" w:hAnsi="DM Sans" w:cs="DM Sans"/>
          <w:sz w:val="18"/>
          <w:szCs w:val="18"/>
        </w:rPr>
        <w:t>Christie’s</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Education</w:t>
      </w:r>
      <w:proofErr w:type="spellEnd"/>
      <w:r>
        <w:rPr>
          <w:rFonts w:ascii="DM Sans" w:eastAsia="DM Sans" w:hAnsi="DM Sans" w:cs="DM Sans"/>
          <w:sz w:val="18"/>
          <w:szCs w:val="18"/>
        </w:rPr>
        <w:t xml:space="preserve"> (Hong Kong, 2019); la </w:t>
      </w:r>
      <w:proofErr w:type="spellStart"/>
      <w:r>
        <w:rPr>
          <w:rFonts w:ascii="DM Sans" w:eastAsia="DM Sans" w:hAnsi="DM Sans" w:cs="DM Sans"/>
          <w:sz w:val="18"/>
          <w:szCs w:val="18"/>
        </w:rPr>
        <w:t>Gem</w:t>
      </w:r>
      <w:proofErr w:type="spellEnd"/>
      <w:r>
        <w:rPr>
          <w:rFonts w:ascii="DM Sans" w:eastAsia="DM Sans" w:hAnsi="DM Sans" w:cs="DM Sans"/>
          <w:sz w:val="18"/>
          <w:szCs w:val="18"/>
        </w:rPr>
        <w:t>-A (Londra, 2018) la Sarabande Foundati</w:t>
      </w:r>
      <w:r>
        <w:rPr>
          <w:rFonts w:ascii="DM Sans" w:eastAsia="DM Sans" w:hAnsi="DM Sans" w:cs="DM Sans"/>
          <w:sz w:val="18"/>
          <w:szCs w:val="18"/>
        </w:rPr>
        <w:t xml:space="preserve">on creata da Lee Alexander </w:t>
      </w:r>
      <w:proofErr w:type="spellStart"/>
      <w:r>
        <w:rPr>
          <w:rFonts w:ascii="DM Sans" w:eastAsia="DM Sans" w:hAnsi="DM Sans" w:cs="DM Sans"/>
          <w:sz w:val="18"/>
          <w:szCs w:val="18"/>
        </w:rPr>
        <w:t>McQueen</w:t>
      </w:r>
      <w:proofErr w:type="spellEnd"/>
      <w:r>
        <w:rPr>
          <w:rFonts w:ascii="DM Sans" w:eastAsia="DM Sans" w:hAnsi="DM Sans" w:cs="DM Sans"/>
          <w:sz w:val="18"/>
          <w:szCs w:val="18"/>
        </w:rPr>
        <w:t xml:space="preserve"> (Londra, 2018); </w:t>
      </w:r>
      <w:proofErr w:type="spellStart"/>
      <w:r>
        <w:rPr>
          <w:rFonts w:ascii="DM Sans" w:eastAsia="DM Sans" w:hAnsi="DM Sans" w:cs="DM Sans"/>
          <w:sz w:val="18"/>
          <w:szCs w:val="18"/>
        </w:rPr>
        <w:t>Sciences</w:t>
      </w:r>
      <w:proofErr w:type="spellEnd"/>
      <w:r>
        <w:rPr>
          <w:rFonts w:ascii="DM Sans" w:eastAsia="DM Sans" w:hAnsi="DM Sans" w:cs="DM Sans"/>
          <w:sz w:val="18"/>
          <w:szCs w:val="18"/>
        </w:rPr>
        <w:t xml:space="preserve"> Po (Parigi, 2018); la Harvard </w:t>
      </w:r>
      <w:proofErr w:type="spellStart"/>
      <w:r>
        <w:rPr>
          <w:rFonts w:ascii="DM Sans" w:eastAsia="DM Sans" w:hAnsi="DM Sans" w:cs="DM Sans"/>
          <w:sz w:val="18"/>
          <w:szCs w:val="18"/>
        </w:rPr>
        <w:t>University</w:t>
      </w:r>
      <w:proofErr w:type="spellEnd"/>
      <w:r>
        <w:rPr>
          <w:rFonts w:ascii="DM Sans" w:eastAsia="DM Sans" w:hAnsi="DM Sans" w:cs="DM Sans"/>
          <w:sz w:val="18"/>
          <w:szCs w:val="18"/>
        </w:rPr>
        <w:t xml:space="preserve"> (Cambridge, 2017); la Central Saint Martins (Londra, 2017); il V&amp;A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(Londra, 2016) e </w:t>
      </w:r>
      <w:proofErr w:type="spellStart"/>
      <w:r>
        <w:rPr>
          <w:rFonts w:ascii="DM Sans" w:eastAsia="DM Sans" w:hAnsi="DM Sans" w:cs="DM Sans"/>
          <w:sz w:val="18"/>
          <w:szCs w:val="18"/>
        </w:rPr>
        <w:t>Christie’s</w:t>
      </w:r>
      <w:proofErr w:type="spellEnd"/>
      <w:r>
        <w:rPr>
          <w:rFonts w:ascii="DM Sans" w:eastAsia="DM Sans" w:hAnsi="DM Sans" w:cs="DM Sans"/>
          <w:sz w:val="18"/>
          <w:szCs w:val="18"/>
        </w:rPr>
        <w:t xml:space="preserve"> (Parigi, 2014).</w:t>
      </w:r>
    </w:p>
    <w:p w:rsidR="006862A4" w:rsidRDefault="006862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18"/>
          <w:szCs w:val="18"/>
        </w:rPr>
      </w:pPr>
    </w:p>
    <w:p w:rsidR="006862A4" w:rsidRDefault="00937D16">
      <w:pPr>
        <w:spacing w:line="300" w:lineRule="auto"/>
        <w:ind w:left="425" w:right="-749"/>
        <w:jc w:val="both"/>
        <w:rPr>
          <w:rFonts w:ascii="DM Sans" w:eastAsia="DM Sans" w:hAnsi="DM Sans" w:cs="DM Sans"/>
          <w:b/>
          <w:sz w:val="18"/>
          <w:szCs w:val="18"/>
        </w:rPr>
      </w:pPr>
      <w:r>
        <w:rPr>
          <w:rFonts w:ascii="DM Sans" w:eastAsia="DM Sans" w:hAnsi="DM Sans" w:cs="DM Sans"/>
          <w:b/>
          <w:sz w:val="18"/>
          <w:szCs w:val="18"/>
        </w:rPr>
        <w:lastRenderedPageBreak/>
        <w:t xml:space="preserve">James </w:t>
      </w:r>
      <w:proofErr w:type="spellStart"/>
      <w:r>
        <w:rPr>
          <w:rFonts w:ascii="DM Sans" w:eastAsia="DM Sans" w:hAnsi="DM Sans" w:cs="DM Sans"/>
          <w:b/>
          <w:sz w:val="18"/>
          <w:szCs w:val="18"/>
        </w:rPr>
        <w:t>Putnam</w:t>
      </w:r>
      <w:proofErr w:type="spellEnd"/>
    </w:p>
    <w:p w:rsidR="006862A4" w:rsidRDefault="00937D1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425" w:right="-749"/>
        <w:jc w:val="both"/>
        <w:rPr>
          <w:rFonts w:ascii="DM Sans" w:eastAsia="DM Sans" w:hAnsi="DM Sans" w:cs="DM Sans"/>
          <w:sz w:val="18"/>
          <w:szCs w:val="18"/>
        </w:rPr>
      </w:pPr>
      <w:r>
        <w:rPr>
          <w:rFonts w:ascii="DM Sans" w:eastAsia="DM Sans" w:hAnsi="DM Sans" w:cs="DM Sans"/>
          <w:sz w:val="18"/>
          <w:szCs w:val="18"/>
        </w:rPr>
        <w:t xml:space="preserve">James </w:t>
      </w:r>
      <w:proofErr w:type="spellStart"/>
      <w:r>
        <w:rPr>
          <w:rFonts w:ascii="DM Sans" w:eastAsia="DM Sans" w:hAnsi="DM Sans" w:cs="DM Sans"/>
          <w:sz w:val="18"/>
          <w:szCs w:val="18"/>
        </w:rPr>
        <w:t>Putnam</w:t>
      </w:r>
      <w:proofErr w:type="spellEnd"/>
      <w:r>
        <w:rPr>
          <w:rFonts w:ascii="DM Sans" w:eastAsia="DM Sans" w:hAnsi="DM Sans" w:cs="DM Sans"/>
          <w:sz w:val="18"/>
          <w:szCs w:val="18"/>
        </w:rPr>
        <w:t xml:space="preserve"> è un curat</w:t>
      </w:r>
      <w:r>
        <w:rPr>
          <w:rFonts w:ascii="DM Sans" w:eastAsia="DM Sans" w:hAnsi="DM Sans" w:cs="DM Sans"/>
          <w:sz w:val="18"/>
          <w:szCs w:val="18"/>
        </w:rPr>
        <w:t xml:space="preserve">ore indipendente, scrittore e Senior </w:t>
      </w:r>
      <w:proofErr w:type="spellStart"/>
      <w:r>
        <w:rPr>
          <w:rFonts w:ascii="DM Sans" w:eastAsia="DM Sans" w:hAnsi="DM Sans" w:cs="DM Sans"/>
          <w:sz w:val="18"/>
          <w:szCs w:val="18"/>
        </w:rPr>
        <w:t>Research</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Fellow</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Exhibitions</w:t>
      </w:r>
      <w:proofErr w:type="spellEnd"/>
      <w:r>
        <w:rPr>
          <w:rFonts w:ascii="DM Sans" w:eastAsia="DM Sans" w:hAnsi="DM Sans" w:cs="DM Sans"/>
          <w:sz w:val="18"/>
          <w:szCs w:val="18"/>
        </w:rPr>
        <w:t xml:space="preserve"> alla </w:t>
      </w:r>
      <w:proofErr w:type="spellStart"/>
      <w:r>
        <w:rPr>
          <w:rFonts w:ascii="DM Sans" w:eastAsia="DM Sans" w:hAnsi="DM Sans" w:cs="DM Sans"/>
          <w:sz w:val="18"/>
          <w:szCs w:val="18"/>
        </w:rPr>
        <w:t>University</w:t>
      </w:r>
      <w:proofErr w:type="spellEnd"/>
      <w:r>
        <w:rPr>
          <w:rFonts w:ascii="DM Sans" w:eastAsia="DM Sans" w:hAnsi="DM Sans" w:cs="DM Sans"/>
          <w:sz w:val="18"/>
          <w:szCs w:val="18"/>
        </w:rPr>
        <w:t xml:space="preserve"> of the </w:t>
      </w:r>
      <w:proofErr w:type="spellStart"/>
      <w:r>
        <w:rPr>
          <w:rFonts w:ascii="DM Sans" w:eastAsia="DM Sans" w:hAnsi="DM Sans" w:cs="DM Sans"/>
          <w:sz w:val="18"/>
          <w:szCs w:val="18"/>
        </w:rPr>
        <w:t>Arts</w:t>
      </w:r>
      <w:proofErr w:type="spellEnd"/>
      <w:r>
        <w:rPr>
          <w:rFonts w:ascii="DM Sans" w:eastAsia="DM Sans" w:hAnsi="DM Sans" w:cs="DM Sans"/>
          <w:sz w:val="18"/>
          <w:szCs w:val="18"/>
        </w:rPr>
        <w:t xml:space="preserve"> di Londra. Ha studiato storia dell’arte alla </w:t>
      </w:r>
      <w:proofErr w:type="spellStart"/>
      <w:r>
        <w:rPr>
          <w:rFonts w:ascii="DM Sans" w:eastAsia="DM Sans" w:hAnsi="DM Sans" w:cs="DM Sans"/>
          <w:sz w:val="18"/>
          <w:szCs w:val="18"/>
        </w:rPr>
        <w:t>London</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University</w:t>
      </w:r>
      <w:proofErr w:type="spellEnd"/>
      <w:r>
        <w:rPr>
          <w:rFonts w:ascii="DM Sans" w:eastAsia="DM Sans" w:hAnsi="DM Sans" w:cs="DM Sans"/>
          <w:sz w:val="18"/>
          <w:szCs w:val="18"/>
        </w:rPr>
        <w:t xml:space="preserve">, è stato </w:t>
      </w:r>
      <w:proofErr w:type="spellStart"/>
      <w:r>
        <w:rPr>
          <w:rFonts w:ascii="DM Sans" w:eastAsia="DM Sans" w:hAnsi="DM Sans" w:cs="DM Sans"/>
          <w:sz w:val="18"/>
          <w:szCs w:val="18"/>
        </w:rPr>
        <w:t>Visiting</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Scholar</w:t>
      </w:r>
      <w:proofErr w:type="spellEnd"/>
      <w:r>
        <w:rPr>
          <w:rFonts w:ascii="DM Sans" w:eastAsia="DM Sans" w:hAnsi="DM Sans" w:cs="DM Sans"/>
          <w:sz w:val="18"/>
          <w:szCs w:val="18"/>
        </w:rPr>
        <w:t xml:space="preserve"> in Museologia alla New York </w:t>
      </w:r>
      <w:proofErr w:type="spellStart"/>
      <w:r>
        <w:rPr>
          <w:rFonts w:ascii="DM Sans" w:eastAsia="DM Sans" w:hAnsi="DM Sans" w:cs="DM Sans"/>
          <w:sz w:val="18"/>
          <w:szCs w:val="18"/>
        </w:rPr>
        <w:t>University</w:t>
      </w:r>
      <w:proofErr w:type="spellEnd"/>
      <w:r>
        <w:rPr>
          <w:rFonts w:ascii="DM Sans" w:eastAsia="DM Sans" w:hAnsi="DM Sans" w:cs="DM Sans"/>
          <w:sz w:val="18"/>
          <w:szCs w:val="18"/>
        </w:rPr>
        <w:t xml:space="preserve"> e Senior </w:t>
      </w:r>
      <w:proofErr w:type="spellStart"/>
      <w:r>
        <w:rPr>
          <w:rFonts w:ascii="DM Sans" w:eastAsia="DM Sans" w:hAnsi="DM Sans" w:cs="DM Sans"/>
          <w:sz w:val="18"/>
          <w:szCs w:val="18"/>
        </w:rPr>
        <w:t>Lecturer</w:t>
      </w:r>
      <w:proofErr w:type="spellEnd"/>
      <w:r>
        <w:rPr>
          <w:rFonts w:ascii="DM Sans" w:eastAsia="DM Sans" w:hAnsi="DM Sans" w:cs="DM Sans"/>
          <w:sz w:val="18"/>
          <w:szCs w:val="18"/>
        </w:rPr>
        <w:t xml:space="preserve"> in curatela alla</w:t>
      </w:r>
      <w:r>
        <w:rPr>
          <w:rFonts w:ascii="DM Sans" w:eastAsia="DM Sans" w:hAnsi="DM Sans" w:cs="DM Sans"/>
          <w:sz w:val="18"/>
          <w:szCs w:val="18"/>
        </w:rPr>
        <w:t xml:space="preserve"> Central Saint Martins - </w:t>
      </w:r>
      <w:proofErr w:type="spellStart"/>
      <w:r>
        <w:rPr>
          <w:rFonts w:ascii="DM Sans" w:eastAsia="DM Sans" w:hAnsi="DM Sans" w:cs="DM Sans"/>
          <w:sz w:val="18"/>
          <w:szCs w:val="18"/>
        </w:rPr>
        <w:t>University</w:t>
      </w:r>
      <w:proofErr w:type="spellEnd"/>
      <w:r>
        <w:rPr>
          <w:rFonts w:ascii="DM Sans" w:eastAsia="DM Sans" w:hAnsi="DM Sans" w:cs="DM Sans"/>
          <w:sz w:val="18"/>
          <w:szCs w:val="18"/>
        </w:rPr>
        <w:t xml:space="preserve"> of the </w:t>
      </w:r>
      <w:proofErr w:type="spellStart"/>
      <w:r>
        <w:rPr>
          <w:rFonts w:ascii="DM Sans" w:eastAsia="DM Sans" w:hAnsi="DM Sans" w:cs="DM Sans"/>
          <w:sz w:val="18"/>
          <w:szCs w:val="18"/>
        </w:rPr>
        <w:t>Arts</w:t>
      </w:r>
      <w:proofErr w:type="spellEnd"/>
      <w:r>
        <w:rPr>
          <w:rFonts w:ascii="DM Sans" w:eastAsia="DM Sans" w:hAnsi="DM Sans" w:cs="DM Sans"/>
          <w:sz w:val="18"/>
          <w:szCs w:val="18"/>
        </w:rPr>
        <w:t xml:space="preserve"> di Londra (2004-2011). Ha fondato ed è stato curatore del </w:t>
      </w:r>
      <w:proofErr w:type="spellStart"/>
      <w:r>
        <w:rPr>
          <w:rFonts w:ascii="DM Sans" w:eastAsia="DM Sans" w:hAnsi="DM Sans" w:cs="DM Sans"/>
          <w:sz w:val="18"/>
          <w:szCs w:val="18"/>
        </w:rPr>
        <w:t>British</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Museum’s</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Contemporary</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Arts</w:t>
      </w:r>
      <w:proofErr w:type="spellEnd"/>
      <w:r>
        <w:rPr>
          <w:rFonts w:ascii="DM Sans" w:eastAsia="DM Sans" w:hAnsi="DM Sans" w:cs="DM Sans"/>
          <w:sz w:val="18"/>
          <w:szCs w:val="18"/>
        </w:rPr>
        <w:t xml:space="preserve"> and </w:t>
      </w:r>
      <w:proofErr w:type="spellStart"/>
      <w:r>
        <w:rPr>
          <w:rFonts w:ascii="DM Sans" w:eastAsia="DM Sans" w:hAnsi="DM Sans" w:cs="DM Sans"/>
          <w:sz w:val="18"/>
          <w:szCs w:val="18"/>
        </w:rPr>
        <w:t>Cultures</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Programme</w:t>
      </w:r>
      <w:proofErr w:type="spellEnd"/>
      <w:r>
        <w:rPr>
          <w:rFonts w:ascii="DM Sans" w:eastAsia="DM Sans" w:hAnsi="DM Sans" w:cs="DM Sans"/>
          <w:sz w:val="18"/>
          <w:szCs w:val="18"/>
        </w:rPr>
        <w:t xml:space="preserve"> dal 1999 al 2003. Il suo libro, Art and </w:t>
      </w:r>
      <w:proofErr w:type="spellStart"/>
      <w:r>
        <w:rPr>
          <w:rFonts w:ascii="DM Sans" w:eastAsia="DM Sans" w:hAnsi="DM Sans" w:cs="DM Sans"/>
          <w:sz w:val="18"/>
          <w:szCs w:val="18"/>
        </w:rPr>
        <w:t>Artifact</w:t>
      </w:r>
      <w:proofErr w:type="spellEnd"/>
      <w:r>
        <w:rPr>
          <w:rFonts w:ascii="DM Sans" w:eastAsia="DM Sans" w:hAnsi="DM Sans" w:cs="DM Sans"/>
          <w:sz w:val="18"/>
          <w:szCs w:val="18"/>
        </w:rPr>
        <w:t xml:space="preserve"> – The </w:t>
      </w:r>
      <w:proofErr w:type="spellStart"/>
      <w:r>
        <w:rPr>
          <w:rFonts w:ascii="DM Sans" w:eastAsia="DM Sans" w:hAnsi="DM Sans" w:cs="DM Sans"/>
          <w:sz w:val="18"/>
          <w:szCs w:val="18"/>
        </w:rPr>
        <w:t>Museum</w:t>
      </w:r>
      <w:proofErr w:type="spellEnd"/>
      <w:r>
        <w:rPr>
          <w:rFonts w:ascii="DM Sans" w:eastAsia="DM Sans" w:hAnsi="DM Sans" w:cs="DM Sans"/>
          <w:sz w:val="18"/>
          <w:szCs w:val="18"/>
        </w:rPr>
        <w:t xml:space="preserve"> </w:t>
      </w:r>
      <w:proofErr w:type="spellStart"/>
      <w:r>
        <w:rPr>
          <w:rFonts w:ascii="DM Sans" w:eastAsia="DM Sans" w:hAnsi="DM Sans" w:cs="DM Sans"/>
          <w:sz w:val="18"/>
          <w:szCs w:val="18"/>
        </w:rPr>
        <w:t>as</w:t>
      </w:r>
      <w:proofErr w:type="spellEnd"/>
      <w:r>
        <w:rPr>
          <w:rFonts w:ascii="DM Sans" w:eastAsia="DM Sans" w:hAnsi="DM Sans" w:cs="DM Sans"/>
          <w:sz w:val="18"/>
          <w:szCs w:val="18"/>
        </w:rPr>
        <w:t xml:space="preserve"> Medium (</w:t>
      </w:r>
      <w:proofErr w:type="spellStart"/>
      <w:r>
        <w:rPr>
          <w:rFonts w:ascii="DM Sans" w:eastAsia="DM Sans" w:hAnsi="DM Sans" w:cs="DM Sans"/>
          <w:sz w:val="18"/>
          <w:szCs w:val="18"/>
        </w:rPr>
        <w:t>Thames</w:t>
      </w:r>
      <w:proofErr w:type="spellEnd"/>
      <w:r>
        <w:rPr>
          <w:rFonts w:ascii="DM Sans" w:eastAsia="DM Sans" w:hAnsi="DM Sans" w:cs="DM Sans"/>
          <w:sz w:val="18"/>
          <w:szCs w:val="18"/>
        </w:rPr>
        <w:t xml:space="preserve"> &amp; Hudson, 20</w:t>
      </w:r>
      <w:r>
        <w:rPr>
          <w:rFonts w:ascii="DM Sans" w:eastAsia="DM Sans" w:hAnsi="DM Sans" w:cs="DM Sans"/>
          <w:sz w:val="18"/>
          <w:szCs w:val="18"/>
        </w:rPr>
        <w:t>00/10), indaga l’interazione tra gli artisti contemporanei e il museo. Dal 1994 ha organizzato numerose mostre, acclamate dalla critica, in importanti musei, accostando il lavoro degli artisti contemporanei alle loro collezioni.  Nell’ultimo decennio, ha r</w:t>
      </w:r>
      <w:r>
        <w:rPr>
          <w:rFonts w:ascii="DM Sans" w:eastAsia="DM Sans" w:hAnsi="DM Sans" w:cs="DM Sans"/>
          <w:sz w:val="18"/>
          <w:szCs w:val="18"/>
        </w:rPr>
        <w:t>egolarmente curato progetti per Biennali, sia in Asia che a Venezia.</w:t>
      </w:r>
    </w:p>
    <w:p w:rsidR="006862A4" w:rsidRDefault="006862A4">
      <w:pPr>
        <w:spacing w:line="300" w:lineRule="auto"/>
        <w:ind w:left="425" w:right="-749"/>
        <w:jc w:val="both"/>
        <w:rPr>
          <w:rFonts w:ascii="DM Sans" w:eastAsia="DM Sans" w:hAnsi="DM Sans" w:cs="DM Sans"/>
          <w:b/>
          <w:sz w:val="18"/>
          <w:szCs w:val="18"/>
        </w:rPr>
      </w:pPr>
    </w:p>
    <w:p w:rsidR="006862A4" w:rsidRDefault="00937D16">
      <w:pPr>
        <w:spacing w:line="300" w:lineRule="auto"/>
        <w:ind w:left="425" w:right="-749"/>
        <w:jc w:val="both"/>
        <w:rPr>
          <w:rFonts w:ascii="DM Sans" w:eastAsia="DM Sans" w:hAnsi="DM Sans" w:cs="DM Sans"/>
          <w:b/>
          <w:sz w:val="18"/>
          <w:szCs w:val="18"/>
        </w:rPr>
      </w:pPr>
      <w:r>
        <w:rPr>
          <w:rFonts w:ascii="DM Sans" w:eastAsia="DM Sans" w:hAnsi="DM Sans" w:cs="DM Sans"/>
          <w:b/>
          <w:sz w:val="18"/>
          <w:szCs w:val="18"/>
        </w:rPr>
        <w:t xml:space="preserve">Martina </w:t>
      </w:r>
      <w:proofErr w:type="spellStart"/>
      <w:r>
        <w:rPr>
          <w:rFonts w:ascii="DM Sans" w:eastAsia="DM Sans" w:hAnsi="DM Sans" w:cs="DM Sans"/>
          <w:b/>
          <w:sz w:val="18"/>
          <w:szCs w:val="18"/>
        </w:rPr>
        <w:t>Margaux</w:t>
      </w:r>
      <w:proofErr w:type="spellEnd"/>
      <w:r>
        <w:rPr>
          <w:rFonts w:ascii="DM Sans" w:eastAsia="DM Sans" w:hAnsi="DM Sans" w:cs="DM Sans"/>
          <w:b/>
          <w:sz w:val="18"/>
          <w:szCs w:val="18"/>
        </w:rPr>
        <w:t xml:space="preserve"> Cozzi</w:t>
      </w:r>
    </w:p>
    <w:p w:rsidR="006862A4" w:rsidRDefault="00937D16">
      <w:pPr>
        <w:spacing w:line="300" w:lineRule="auto"/>
        <w:ind w:left="425" w:right="-749"/>
        <w:jc w:val="both"/>
        <w:rPr>
          <w:rFonts w:ascii="DM Sans" w:eastAsia="DM Sans" w:hAnsi="DM Sans" w:cs="DM Sans"/>
          <w:sz w:val="18"/>
          <w:szCs w:val="18"/>
        </w:rPr>
      </w:pPr>
      <w:r>
        <w:rPr>
          <w:rFonts w:ascii="DM Sans" w:eastAsia="DM Sans" w:hAnsi="DM Sans" w:cs="DM Sans"/>
          <w:sz w:val="18"/>
          <w:szCs w:val="18"/>
        </w:rPr>
        <w:t xml:space="preserve">Con oltre 10 anni d’esperienza nel campo delle arti performative e della narrazione creativa in ogni sua forma – dal teatro, al cinema, alle mostre – Martina </w:t>
      </w:r>
      <w:proofErr w:type="spellStart"/>
      <w:r>
        <w:rPr>
          <w:rFonts w:ascii="DM Sans" w:eastAsia="DM Sans" w:hAnsi="DM Sans" w:cs="DM Sans"/>
          <w:sz w:val="18"/>
          <w:szCs w:val="18"/>
        </w:rPr>
        <w:t>Margau</w:t>
      </w:r>
      <w:r>
        <w:rPr>
          <w:rFonts w:ascii="DM Sans" w:eastAsia="DM Sans" w:hAnsi="DM Sans" w:cs="DM Sans"/>
          <w:sz w:val="18"/>
          <w:szCs w:val="18"/>
        </w:rPr>
        <w:t>x</w:t>
      </w:r>
      <w:proofErr w:type="spellEnd"/>
      <w:r>
        <w:rPr>
          <w:rFonts w:ascii="DM Sans" w:eastAsia="DM Sans" w:hAnsi="DM Sans" w:cs="DM Sans"/>
          <w:sz w:val="18"/>
          <w:szCs w:val="18"/>
        </w:rPr>
        <w:t xml:space="preserve"> è un direttore creativo e una regista unica nel suo genere, specializzata in </w:t>
      </w:r>
      <w:proofErr w:type="spellStart"/>
      <w:r>
        <w:rPr>
          <w:rFonts w:ascii="DM Sans" w:eastAsia="DM Sans" w:hAnsi="DM Sans" w:cs="DM Sans"/>
          <w:sz w:val="18"/>
          <w:szCs w:val="18"/>
        </w:rPr>
        <w:t>crossmedialità</w:t>
      </w:r>
      <w:proofErr w:type="spellEnd"/>
      <w:r>
        <w:rPr>
          <w:rFonts w:ascii="DM Sans" w:eastAsia="DM Sans" w:hAnsi="DM Sans" w:cs="DM Sans"/>
          <w:sz w:val="18"/>
          <w:szCs w:val="18"/>
        </w:rPr>
        <w:t xml:space="preserve"> e progetti </w:t>
      </w:r>
      <w:proofErr w:type="spellStart"/>
      <w:r>
        <w:rPr>
          <w:rFonts w:ascii="DM Sans" w:eastAsia="DM Sans" w:hAnsi="DM Sans" w:cs="DM Sans"/>
          <w:sz w:val="18"/>
          <w:szCs w:val="18"/>
        </w:rPr>
        <w:t>esperenziali</w:t>
      </w:r>
      <w:proofErr w:type="spellEnd"/>
      <w:r>
        <w:rPr>
          <w:rFonts w:ascii="DM Sans" w:eastAsia="DM Sans" w:hAnsi="DM Sans" w:cs="DM Sans"/>
          <w:sz w:val="18"/>
          <w:szCs w:val="18"/>
        </w:rPr>
        <w:t xml:space="preserve">. Il suo film </w:t>
      </w:r>
      <w:proofErr w:type="spellStart"/>
      <w:r>
        <w:rPr>
          <w:rFonts w:ascii="DM Sans" w:eastAsia="DM Sans" w:hAnsi="DM Sans" w:cs="DM Sans"/>
          <w:i/>
          <w:sz w:val="18"/>
          <w:szCs w:val="18"/>
        </w:rPr>
        <w:t>Montreuil</w:t>
      </w:r>
      <w:proofErr w:type="spellEnd"/>
      <w:r>
        <w:rPr>
          <w:rFonts w:ascii="DM Sans" w:eastAsia="DM Sans" w:hAnsi="DM Sans" w:cs="DM Sans"/>
          <w:i/>
          <w:sz w:val="18"/>
          <w:szCs w:val="18"/>
        </w:rPr>
        <w:t xml:space="preserve"> Story</w:t>
      </w:r>
      <w:r>
        <w:rPr>
          <w:rFonts w:ascii="DM Sans" w:eastAsia="DM Sans" w:hAnsi="DM Sans" w:cs="DM Sans"/>
          <w:sz w:val="18"/>
          <w:szCs w:val="18"/>
        </w:rPr>
        <w:t xml:space="preserve"> è stato premiato quale “Best Creative </w:t>
      </w:r>
      <w:proofErr w:type="spellStart"/>
      <w:r>
        <w:rPr>
          <w:rFonts w:ascii="DM Sans" w:eastAsia="DM Sans" w:hAnsi="DM Sans" w:cs="DM Sans"/>
          <w:sz w:val="18"/>
          <w:szCs w:val="18"/>
        </w:rPr>
        <w:t>Concept</w:t>
      </w:r>
      <w:proofErr w:type="spellEnd"/>
      <w:r>
        <w:rPr>
          <w:rFonts w:ascii="DM Sans" w:eastAsia="DM Sans" w:hAnsi="DM Sans" w:cs="DM Sans"/>
          <w:sz w:val="18"/>
          <w:szCs w:val="18"/>
        </w:rPr>
        <w:t xml:space="preserve">” al Film Festival di Seattle nel 2017. Nel 2018 ha diretto la prima esperienza multisensoriale ed </w:t>
      </w:r>
      <w:proofErr w:type="spellStart"/>
      <w:r>
        <w:rPr>
          <w:rFonts w:ascii="DM Sans" w:eastAsia="DM Sans" w:hAnsi="DM Sans" w:cs="DM Sans"/>
          <w:sz w:val="18"/>
          <w:szCs w:val="18"/>
        </w:rPr>
        <w:t>immersiva</w:t>
      </w:r>
      <w:proofErr w:type="spellEnd"/>
      <w:r>
        <w:rPr>
          <w:rFonts w:ascii="DM Sans" w:eastAsia="DM Sans" w:hAnsi="DM Sans" w:cs="DM Sans"/>
          <w:sz w:val="18"/>
          <w:szCs w:val="18"/>
        </w:rPr>
        <w:t xml:space="preserve">: </w:t>
      </w:r>
      <w:r>
        <w:rPr>
          <w:rFonts w:ascii="DM Sans" w:eastAsia="DM Sans" w:hAnsi="DM Sans" w:cs="DM Sans"/>
          <w:i/>
          <w:sz w:val="18"/>
          <w:szCs w:val="18"/>
        </w:rPr>
        <w:t>Caravaggio – Oltre la Tela</w:t>
      </w:r>
      <w:r>
        <w:rPr>
          <w:rFonts w:ascii="DM Sans" w:eastAsia="DM Sans" w:hAnsi="DM Sans" w:cs="DM Sans"/>
          <w:sz w:val="18"/>
          <w:szCs w:val="18"/>
        </w:rPr>
        <w:t xml:space="preserve">. Il suo documentario artistico </w:t>
      </w:r>
      <w:r>
        <w:rPr>
          <w:rFonts w:ascii="DM Sans" w:eastAsia="DM Sans" w:hAnsi="DM Sans" w:cs="DM Sans"/>
          <w:i/>
          <w:sz w:val="18"/>
          <w:szCs w:val="18"/>
        </w:rPr>
        <w:t xml:space="preserve">Under The </w:t>
      </w:r>
      <w:proofErr w:type="spellStart"/>
      <w:r>
        <w:rPr>
          <w:rFonts w:ascii="DM Sans" w:eastAsia="DM Sans" w:hAnsi="DM Sans" w:cs="DM Sans"/>
          <w:i/>
          <w:sz w:val="18"/>
          <w:szCs w:val="18"/>
        </w:rPr>
        <w:t>Skin</w:t>
      </w:r>
      <w:proofErr w:type="spellEnd"/>
      <w:r>
        <w:rPr>
          <w:rFonts w:ascii="DM Sans" w:eastAsia="DM Sans" w:hAnsi="DM Sans" w:cs="DM Sans"/>
          <w:sz w:val="18"/>
          <w:szCs w:val="18"/>
        </w:rPr>
        <w:t xml:space="preserve"> – sull’artista Anish Kapoor</w:t>
      </w:r>
      <w:r>
        <w:rPr>
          <w:rFonts w:ascii="DM Sans" w:eastAsia="DM Sans" w:hAnsi="DM Sans" w:cs="DM Sans"/>
          <w:sz w:val="18"/>
          <w:szCs w:val="18"/>
        </w:rPr>
        <w:t xml:space="preserve"> –, distribuito nel 2020, ha vinto numerosi premi tra i quali “Best </w:t>
      </w:r>
      <w:proofErr w:type="spellStart"/>
      <w:r>
        <w:rPr>
          <w:rFonts w:ascii="DM Sans" w:eastAsia="DM Sans" w:hAnsi="DM Sans" w:cs="DM Sans"/>
          <w:sz w:val="18"/>
          <w:szCs w:val="18"/>
        </w:rPr>
        <w:t>Director</w:t>
      </w:r>
      <w:proofErr w:type="spellEnd"/>
      <w:r>
        <w:rPr>
          <w:rFonts w:ascii="DM Sans" w:eastAsia="DM Sans" w:hAnsi="DM Sans" w:cs="DM Sans"/>
          <w:sz w:val="18"/>
          <w:szCs w:val="18"/>
        </w:rPr>
        <w:t xml:space="preserve">” al </w:t>
      </w:r>
      <w:r>
        <w:rPr>
          <w:rFonts w:ascii="DM Sans" w:eastAsia="DM Sans" w:hAnsi="DM Sans" w:cs="DM Sans"/>
          <w:sz w:val="18"/>
          <w:szCs w:val="18"/>
          <w:highlight w:val="white"/>
        </w:rPr>
        <w:t xml:space="preserve">Fine </w:t>
      </w:r>
      <w:proofErr w:type="spellStart"/>
      <w:r>
        <w:rPr>
          <w:rFonts w:ascii="DM Sans" w:eastAsia="DM Sans" w:hAnsi="DM Sans" w:cs="DM Sans"/>
          <w:sz w:val="18"/>
          <w:szCs w:val="18"/>
          <w:highlight w:val="white"/>
        </w:rPr>
        <w:t>Arts</w:t>
      </w:r>
      <w:proofErr w:type="spellEnd"/>
      <w:r>
        <w:rPr>
          <w:rFonts w:ascii="DM Sans" w:eastAsia="DM Sans" w:hAnsi="DM Sans" w:cs="DM Sans"/>
          <w:sz w:val="18"/>
          <w:szCs w:val="18"/>
          <w:highlight w:val="white"/>
        </w:rPr>
        <w:t xml:space="preserve"> Film Festival nel 202</w:t>
      </w:r>
      <w:r>
        <w:rPr>
          <w:rFonts w:ascii="DM Sans" w:eastAsia="DM Sans" w:hAnsi="DM Sans" w:cs="DM Sans"/>
          <w:sz w:val="18"/>
          <w:szCs w:val="18"/>
        </w:rPr>
        <w:t xml:space="preserve">0 presentato dal </w:t>
      </w:r>
      <w:proofErr w:type="spellStart"/>
      <w:r>
        <w:rPr>
          <w:rFonts w:ascii="DM Sans" w:eastAsia="DM Sans" w:hAnsi="DM Sans" w:cs="DM Sans"/>
          <w:sz w:val="18"/>
          <w:szCs w:val="18"/>
          <w:highlight w:val="white"/>
        </w:rPr>
        <w:t>Venice</w:t>
      </w:r>
      <w:proofErr w:type="spellEnd"/>
      <w:r>
        <w:rPr>
          <w:rFonts w:ascii="DM Sans" w:eastAsia="DM Sans" w:hAnsi="DM Sans" w:cs="DM Sans"/>
          <w:sz w:val="18"/>
          <w:szCs w:val="18"/>
          <w:highlight w:val="white"/>
        </w:rPr>
        <w:t xml:space="preserve"> </w:t>
      </w:r>
      <w:proofErr w:type="spellStart"/>
      <w:r>
        <w:rPr>
          <w:rFonts w:ascii="DM Sans" w:eastAsia="DM Sans" w:hAnsi="DM Sans" w:cs="DM Sans"/>
          <w:sz w:val="18"/>
          <w:szCs w:val="18"/>
          <w:highlight w:val="white"/>
        </w:rPr>
        <w:t>Institute</w:t>
      </w:r>
      <w:proofErr w:type="spellEnd"/>
      <w:r>
        <w:rPr>
          <w:rFonts w:ascii="DM Sans" w:eastAsia="DM Sans" w:hAnsi="DM Sans" w:cs="DM Sans"/>
          <w:sz w:val="18"/>
          <w:szCs w:val="18"/>
          <w:highlight w:val="white"/>
        </w:rPr>
        <w:t xml:space="preserve"> for </w:t>
      </w:r>
      <w:proofErr w:type="spellStart"/>
      <w:r>
        <w:rPr>
          <w:rFonts w:ascii="DM Sans" w:eastAsia="DM Sans" w:hAnsi="DM Sans" w:cs="DM Sans"/>
          <w:sz w:val="18"/>
          <w:szCs w:val="18"/>
          <w:highlight w:val="white"/>
        </w:rPr>
        <w:t>Contemporary</w:t>
      </w:r>
      <w:proofErr w:type="spellEnd"/>
      <w:r>
        <w:rPr>
          <w:rFonts w:ascii="DM Sans" w:eastAsia="DM Sans" w:hAnsi="DM Sans" w:cs="DM Sans"/>
          <w:sz w:val="18"/>
          <w:szCs w:val="18"/>
          <w:highlight w:val="white"/>
        </w:rPr>
        <w:t xml:space="preserve"> </w:t>
      </w:r>
      <w:proofErr w:type="spellStart"/>
      <w:r>
        <w:rPr>
          <w:rFonts w:ascii="DM Sans" w:eastAsia="DM Sans" w:hAnsi="DM Sans" w:cs="DM Sans"/>
          <w:sz w:val="18"/>
          <w:szCs w:val="18"/>
          <w:highlight w:val="white"/>
        </w:rPr>
        <w:t>Arts</w:t>
      </w:r>
      <w:proofErr w:type="spellEnd"/>
      <w:r>
        <w:rPr>
          <w:rFonts w:ascii="DM Sans" w:eastAsia="DM Sans" w:hAnsi="DM Sans" w:cs="DM Sans"/>
          <w:sz w:val="18"/>
          <w:szCs w:val="18"/>
        </w:rPr>
        <w:t xml:space="preserve">, e il </w:t>
      </w:r>
      <w:r>
        <w:rPr>
          <w:rFonts w:ascii="DM Sans" w:eastAsia="DM Sans" w:hAnsi="DM Sans" w:cs="DM Sans"/>
          <w:sz w:val="18"/>
          <w:szCs w:val="18"/>
          <w:highlight w:val="white"/>
        </w:rPr>
        <w:t xml:space="preserve">“Best </w:t>
      </w:r>
      <w:proofErr w:type="spellStart"/>
      <w:r>
        <w:rPr>
          <w:rFonts w:ascii="DM Sans" w:eastAsia="DM Sans" w:hAnsi="DM Sans" w:cs="DM Sans"/>
          <w:sz w:val="18"/>
          <w:szCs w:val="18"/>
          <w:highlight w:val="white"/>
        </w:rPr>
        <w:t>Documentary</w:t>
      </w:r>
      <w:proofErr w:type="spellEnd"/>
      <w:r>
        <w:rPr>
          <w:rFonts w:ascii="DM Sans" w:eastAsia="DM Sans" w:hAnsi="DM Sans" w:cs="DM Sans"/>
          <w:sz w:val="18"/>
          <w:szCs w:val="18"/>
          <w:highlight w:val="white"/>
        </w:rPr>
        <w:t xml:space="preserve"> Short” al New </w:t>
      </w:r>
      <w:proofErr w:type="spellStart"/>
      <w:r>
        <w:rPr>
          <w:rFonts w:ascii="DM Sans" w:eastAsia="DM Sans" w:hAnsi="DM Sans" w:cs="DM Sans"/>
          <w:sz w:val="18"/>
          <w:szCs w:val="18"/>
          <w:highlight w:val="white"/>
        </w:rPr>
        <w:t>Renaissance</w:t>
      </w:r>
      <w:proofErr w:type="spellEnd"/>
      <w:r>
        <w:rPr>
          <w:rFonts w:ascii="DM Sans" w:eastAsia="DM Sans" w:hAnsi="DM Sans" w:cs="DM Sans"/>
          <w:sz w:val="18"/>
          <w:szCs w:val="18"/>
          <w:highlight w:val="white"/>
        </w:rPr>
        <w:t xml:space="preserve"> Film Festival nel 2020</w:t>
      </w:r>
      <w:r>
        <w:rPr>
          <w:rFonts w:ascii="DM Sans" w:eastAsia="DM Sans" w:hAnsi="DM Sans" w:cs="DM Sans"/>
          <w:sz w:val="18"/>
          <w:szCs w:val="18"/>
        </w:rPr>
        <w:t>. Il film è stat</w:t>
      </w:r>
      <w:r>
        <w:rPr>
          <w:rFonts w:ascii="DM Sans" w:eastAsia="DM Sans" w:hAnsi="DM Sans" w:cs="DM Sans"/>
          <w:sz w:val="18"/>
          <w:szCs w:val="18"/>
        </w:rPr>
        <w:t xml:space="preserve">o elogiato e sponsorizzato dall’artista stesso ed è ora in elaborazione il lungometraggio. Collabora regolarmente come Direttore Creativo con il gruppo The </w:t>
      </w:r>
      <w:proofErr w:type="spellStart"/>
      <w:r>
        <w:rPr>
          <w:rFonts w:ascii="DM Sans" w:eastAsia="DM Sans" w:hAnsi="DM Sans" w:cs="DM Sans"/>
          <w:sz w:val="18"/>
          <w:szCs w:val="18"/>
        </w:rPr>
        <w:t>Aimes</w:t>
      </w:r>
      <w:proofErr w:type="spellEnd"/>
      <w:r>
        <w:rPr>
          <w:rFonts w:ascii="DM Sans" w:eastAsia="DM Sans" w:hAnsi="DM Sans" w:cs="DM Sans"/>
          <w:sz w:val="18"/>
          <w:szCs w:val="18"/>
        </w:rPr>
        <w:t>, creando installazioni artistiche originali e concetti coinvolgenti per il mondo dell’arte. Vi</w:t>
      </w:r>
      <w:r>
        <w:rPr>
          <w:rFonts w:ascii="DM Sans" w:eastAsia="DM Sans" w:hAnsi="DM Sans" w:cs="DM Sans"/>
          <w:sz w:val="18"/>
          <w:szCs w:val="18"/>
        </w:rPr>
        <w:t>ve attualmente tra Londra e Milano.</w:t>
      </w:r>
    </w:p>
    <w:p w:rsidR="006862A4" w:rsidRDefault="006862A4">
      <w:pPr>
        <w:spacing w:line="300" w:lineRule="auto"/>
        <w:ind w:left="425" w:right="-749"/>
        <w:jc w:val="both"/>
        <w:rPr>
          <w:rFonts w:ascii="DM Sans" w:eastAsia="DM Sans" w:hAnsi="DM Sans" w:cs="DM Sans"/>
          <w:sz w:val="18"/>
          <w:szCs w:val="18"/>
        </w:rPr>
      </w:pPr>
    </w:p>
    <w:p w:rsidR="006862A4" w:rsidRDefault="00937D16">
      <w:pPr>
        <w:spacing w:line="300" w:lineRule="auto"/>
        <w:ind w:left="425" w:right="-749"/>
        <w:jc w:val="both"/>
        <w:rPr>
          <w:rFonts w:ascii="DM Sans" w:eastAsia="DM Sans" w:hAnsi="DM Sans" w:cs="DM Sans"/>
          <w:b/>
          <w:sz w:val="18"/>
          <w:szCs w:val="18"/>
        </w:rPr>
      </w:pPr>
      <w:r>
        <w:rPr>
          <w:rFonts w:ascii="DM Sans" w:eastAsia="DM Sans" w:hAnsi="DM Sans" w:cs="DM Sans"/>
          <w:b/>
          <w:sz w:val="18"/>
          <w:szCs w:val="18"/>
        </w:rPr>
        <w:t>Covid-19 a Venezia</w:t>
      </w:r>
    </w:p>
    <w:p w:rsidR="006862A4" w:rsidRDefault="00937D16">
      <w:pPr>
        <w:spacing w:line="300" w:lineRule="auto"/>
        <w:ind w:left="425" w:right="-749"/>
        <w:jc w:val="both"/>
        <w:rPr>
          <w:rFonts w:ascii="DM Sans" w:eastAsia="DM Sans" w:hAnsi="DM Sans" w:cs="DM Sans"/>
          <w:sz w:val="18"/>
          <w:szCs w:val="18"/>
        </w:rPr>
      </w:pPr>
      <w:r>
        <w:rPr>
          <w:rFonts w:ascii="DM Sans" w:eastAsia="DM Sans" w:hAnsi="DM Sans" w:cs="DM Sans"/>
          <w:sz w:val="18"/>
          <w:szCs w:val="18"/>
        </w:rPr>
        <w:t>Secondo le attuali normative anti-contagio, Decreto-Legge 22 Aprile 2021, i musei e le mostre possono aprire nelle regioni in “zona gialla”, di cui oggi il Veneto. Le persone che soggiornano in Italia per meno di 120 ore (5 giorni), per comprovati motivi d</w:t>
      </w:r>
      <w:r>
        <w:rPr>
          <w:rFonts w:ascii="DM Sans" w:eastAsia="DM Sans" w:hAnsi="DM Sans" w:cs="DM Sans"/>
          <w:sz w:val="18"/>
          <w:szCs w:val="18"/>
        </w:rPr>
        <w:t xml:space="preserve">i lavoro, non necessitano di quarantena. I viaggiatori devono presentare un test molecolare o antigenico negativo prima dell’arrivo e della partenza dall’Italia. Per maggiori informazioni si prega di visitare il sito: </w:t>
      </w:r>
      <w:hyperlink r:id="rId13">
        <w:r>
          <w:rPr>
            <w:rFonts w:ascii="DM Sans" w:eastAsia="DM Sans" w:hAnsi="DM Sans" w:cs="DM Sans"/>
            <w:sz w:val="18"/>
            <w:szCs w:val="18"/>
          </w:rPr>
          <w:t>www.infocovid.viaggiaresicuri.it</w:t>
        </w:r>
      </w:hyperlink>
      <w:r>
        <w:rPr>
          <w:rFonts w:ascii="DM Sans" w:eastAsia="DM Sans" w:hAnsi="DM Sans" w:cs="DM Sans"/>
          <w:sz w:val="18"/>
          <w:szCs w:val="18"/>
        </w:rPr>
        <w:t>.</w:t>
      </w:r>
    </w:p>
    <w:p w:rsidR="006862A4" w:rsidRDefault="006862A4">
      <w:pPr>
        <w:spacing w:before="200" w:after="200" w:line="240" w:lineRule="auto"/>
        <w:ind w:right="-765"/>
        <w:jc w:val="both"/>
        <w:rPr>
          <w:rFonts w:ascii="Avenir" w:eastAsia="Avenir" w:hAnsi="Avenir" w:cs="Avenir"/>
          <w:sz w:val="24"/>
          <w:szCs w:val="24"/>
        </w:rPr>
      </w:pPr>
    </w:p>
    <w:sectPr w:rsidR="006862A4">
      <w:footerReference w:type="even" r:id="rId14"/>
      <w:footerReference w:type="default" r:id="rId15"/>
      <w:headerReference w:type="first" r:id="rId16"/>
      <w:footerReference w:type="first" r:id="rId17"/>
      <w:pgSz w:w="11906" w:h="16838"/>
      <w:pgMar w:top="708" w:right="1440" w:bottom="1440" w:left="1440" w:header="141" w:footer="10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16" w:rsidRDefault="00937D16">
      <w:pPr>
        <w:spacing w:line="240" w:lineRule="auto"/>
      </w:pPr>
      <w:r>
        <w:separator/>
      </w:r>
    </w:p>
  </w:endnote>
  <w:endnote w:type="continuationSeparator" w:id="0">
    <w:p w:rsidR="00937D16" w:rsidRDefault="00937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M Sans">
    <w:charset w:val="00"/>
    <w:family w:val="auto"/>
    <w:pitch w:val="default"/>
  </w:font>
  <w:font w:name="Aveni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A4" w:rsidRDefault="00937D16">
    <w:pPr>
      <w:jc w:val="right"/>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A4" w:rsidRDefault="00937D16">
    <w:pPr>
      <w:ind w:left="-720"/>
      <w:rPr>
        <w:rFonts w:ascii="DM Sans" w:eastAsia="DM Sans" w:hAnsi="DM Sans" w:cs="DM Sans"/>
        <w:color w:val="292B30"/>
        <w:sz w:val="14"/>
        <w:szCs w:val="14"/>
      </w:rPr>
    </w:pPr>
    <w:r>
      <w:rPr>
        <w:rFonts w:ascii="DM Sans" w:eastAsia="DM Sans" w:hAnsi="DM Sans" w:cs="DM Sans"/>
        <w:color w:val="292B30"/>
        <w:sz w:val="14"/>
        <w:szCs w:val="14"/>
      </w:rPr>
      <w:t xml:space="preserve">Page </w:t>
    </w:r>
    <w:r>
      <w:rPr>
        <w:rFonts w:ascii="DM Sans" w:eastAsia="DM Sans" w:hAnsi="DM Sans" w:cs="DM Sans"/>
        <w:color w:val="292B30"/>
        <w:sz w:val="14"/>
        <w:szCs w:val="14"/>
      </w:rPr>
      <w:fldChar w:fldCharType="begin"/>
    </w:r>
    <w:r>
      <w:rPr>
        <w:rFonts w:ascii="DM Sans" w:eastAsia="DM Sans" w:hAnsi="DM Sans" w:cs="DM Sans"/>
        <w:color w:val="292B30"/>
        <w:sz w:val="14"/>
        <w:szCs w:val="14"/>
      </w:rPr>
      <w:instrText>PAGE</w:instrText>
    </w:r>
    <w:r w:rsidR="00A81A83">
      <w:rPr>
        <w:rFonts w:ascii="DM Sans" w:eastAsia="DM Sans" w:hAnsi="DM Sans" w:cs="DM Sans"/>
        <w:color w:val="292B30"/>
        <w:sz w:val="14"/>
        <w:szCs w:val="14"/>
      </w:rPr>
      <w:fldChar w:fldCharType="separate"/>
    </w:r>
    <w:r w:rsidR="00A81A83">
      <w:rPr>
        <w:rFonts w:ascii="DM Sans" w:eastAsia="DM Sans" w:hAnsi="DM Sans" w:cs="DM Sans"/>
        <w:noProof/>
        <w:color w:val="292B30"/>
        <w:sz w:val="14"/>
        <w:szCs w:val="14"/>
      </w:rPr>
      <w:t>4</w:t>
    </w:r>
    <w:r>
      <w:rPr>
        <w:rFonts w:ascii="DM Sans" w:eastAsia="DM Sans" w:hAnsi="DM Sans" w:cs="DM Sans"/>
        <w:color w:val="292B30"/>
        <w:sz w:val="14"/>
        <w:szCs w:val="14"/>
      </w:rPr>
      <w:fldChar w:fldCharType="end"/>
    </w:r>
    <w:r>
      <w:rPr>
        <w:rFonts w:ascii="DM Sans" w:eastAsia="DM Sans" w:hAnsi="DM Sans" w:cs="DM Sans"/>
        <w:color w:val="292B30"/>
        <w:sz w:val="14"/>
        <w:szCs w:val="14"/>
      </w:rPr>
      <w:t xml:space="preserve"> of </w:t>
    </w:r>
    <w:r>
      <w:rPr>
        <w:rFonts w:ascii="DM Sans" w:eastAsia="DM Sans" w:hAnsi="DM Sans" w:cs="DM Sans"/>
        <w:color w:val="292B30"/>
        <w:sz w:val="14"/>
        <w:szCs w:val="14"/>
      </w:rPr>
      <w:fldChar w:fldCharType="begin"/>
    </w:r>
    <w:r>
      <w:rPr>
        <w:rFonts w:ascii="DM Sans" w:eastAsia="DM Sans" w:hAnsi="DM Sans" w:cs="DM Sans"/>
        <w:color w:val="292B30"/>
        <w:sz w:val="14"/>
        <w:szCs w:val="14"/>
      </w:rPr>
      <w:instrText>NUMPAGES</w:instrText>
    </w:r>
    <w:r w:rsidR="00A81A83">
      <w:rPr>
        <w:rFonts w:ascii="DM Sans" w:eastAsia="DM Sans" w:hAnsi="DM Sans" w:cs="DM Sans"/>
        <w:color w:val="292B30"/>
        <w:sz w:val="14"/>
        <w:szCs w:val="14"/>
      </w:rPr>
      <w:fldChar w:fldCharType="separate"/>
    </w:r>
    <w:r w:rsidR="00A81A83">
      <w:rPr>
        <w:rFonts w:ascii="DM Sans" w:eastAsia="DM Sans" w:hAnsi="DM Sans" w:cs="DM Sans"/>
        <w:noProof/>
        <w:color w:val="292B30"/>
        <w:sz w:val="14"/>
        <w:szCs w:val="14"/>
      </w:rPr>
      <w:t>4</w:t>
    </w:r>
    <w:r>
      <w:rPr>
        <w:rFonts w:ascii="DM Sans" w:eastAsia="DM Sans" w:hAnsi="DM Sans" w:cs="DM Sans"/>
        <w:color w:val="292B30"/>
        <w:sz w:val="14"/>
        <w:szCs w:val="14"/>
      </w:rPr>
      <w:fldChar w:fldCharType="end"/>
    </w:r>
    <w:r>
      <w:rPr>
        <w:rFonts w:ascii="DM Sans" w:eastAsia="DM Sans" w:hAnsi="DM Sans" w:cs="DM Sans"/>
        <w:color w:val="292B30"/>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A4" w:rsidRDefault="00937D16">
    <w:pPr>
      <w:ind w:left="-720"/>
      <w:rPr>
        <w:rFonts w:ascii="DM Sans" w:eastAsia="DM Sans" w:hAnsi="DM Sans" w:cs="DM Sans"/>
        <w:color w:val="292B30"/>
        <w:sz w:val="14"/>
        <w:szCs w:val="14"/>
      </w:rPr>
    </w:pPr>
    <w:r>
      <w:rPr>
        <w:rFonts w:ascii="DM Sans" w:eastAsia="DM Sans" w:hAnsi="DM Sans" w:cs="DM Sans"/>
        <w:color w:val="292B30"/>
        <w:sz w:val="14"/>
        <w:szCs w:val="14"/>
      </w:rPr>
      <w:t xml:space="preserve">Page 1 of </w:t>
    </w:r>
    <w:r>
      <w:rPr>
        <w:rFonts w:ascii="DM Sans" w:eastAsia="DM Sans" w:hAnsi="DM Sans" w:cs="DM Sans"/>
        <w:color w:val="292B30"/>
        <w:sz w:val="14"/>
        <w:szCs w:val="14"/>
      </w:rPr>
      <w:fldChar w:fldCharType="begin"/>
    </w:r>
    <w:r>
      <w:rPr>
        <w:rFonts w:ascii="DM Sans" w:eastAsia="DM Sans" w:hAnsi="DM Sans" w:cs="DM Sans"/>
        <w:color w:val="292B30"/>
        <w:sz w:val="14"/>
        <w:szCs w:val="14"/>
      </w:rPr>
      <w:instrText>NUMPAGES</w:instrText>
    </w:r>
    <w:r w:rsidR="00A81A83">
      <w:rPr>
        <w:rFonts w:ascii="DM Sans" w:eastAsia="DM Sans" w:hAnsi="DM Sans" w:cs="DM Sans"/>
        <w:color w:val="292B30"/>
        <w:sz w:val="14"/>
        <w:szCs w:val="14"/>
      </w:rPr>
      <w:fldChar w:fldCharType="separate"/>
    </w:r>
    <w:r w:rsidR="00A81A83">
      <w:rPr>
        <w:rFonts w:ascii="DM Sans" w:eastAsia="DM Sans" w:hAnsi="DM Sans" w:cs="DM Sans"/>
        <w:noProof/>
        <w:color w:val="292B30"/>
        <w:sz w:val="14"/>
        <w:szCs w:val="14"/>
      </w:rPr>
      <w:t>4</w:t>
    </w:r>
    <w:r>
      <w:rPr>
        <w:rFonts w:ascii="DM Sans" w:eastAsia="DM Sans" w:hAnsi="DM Sans" w:cs="DM Sans"/>
        <w:color w:val="292B30"/>
        <w:sz w:val="14"/>
        <w:szCs w:val="14"/>
      </w:rPr>
      <w:fldChar w:fldCharType="end"/>
    </w:r>
  </w:p>
  <w:p w:rsidR="006862A4" w:rsidRDefault="006862A4">
    <w:pPr>
      <w:ind w:left="-720"/>
      <w:jc w:val="right"/>
      <w:rPr>
        <w:rFonts w:ascii="DM Sans" w:eastAsia="DM Sans" w:hAnsi="DM Sans" w:cs="DM Sans"/>
        <w:color w:val="292B3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16" w:rsidRDefault="00937D16">
      <w:pPr>
        <w:spacing w:line="240" w:lineRule="auto"/>
      </w:pPr>
      <w:r>
        <w:separator/>
      </w:r>
    </w:p>
  </w:footnote>
  <w:footnote w:type="continuationSeparator" w:id="0">
    <w:p w:rsidR="00937D16" w:rsidRDefault="00937D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A4" w:rsidRDefault="00937D16">
    <w:pPr>
      <w:spacing w:before="50" w:line="240" w:lineRule="auto"/>
      <w:rPr>
        <w:rFonts w:ascii="DM Sans" w:eastAsia="DM Sans" w:hAnsi="DM Sans" w:cs="DM Sans"/>
        <w:color w:val="292B30"/>
        <w:sz w:val="14"/>
        <w:szCs w:val="14"/>
      </w:rPr>
    </w:pPr>
    <w:r>
      <w:rPr>
        <w:rFonts w:ascii="DM Sans" w:eastAsia="DM Sans" w:hAnsi="DM Sans" w:cs="DM Sans"/>
        <w:noProof/>
        <w:color w:val="292B30"/>
        <w:sz w:val="14"/>
        <w:szCs w:val="14"/>
      </w:rPr>
      <mc:AlternateContent>
        <mc:Choice Requires="wpg">
          <w:drawing>
            <wp:anchor distT="114300" distB="114300" distL="114300" distR="114300" simplePos="0" relativeHeight="251658240" behindDoc="0" locked="0" layoutInCell="1" hidden="0" allowOverlap="1">
              <wp:simplePos x="0" y="0"/>
              <wp:positionH relativeFrom="page">
                <wp:posOffset>7748588</wp:posOffset>
              </wp:positionH>
              <wp:positionV relativeFrom="page">
                <wp:posOffset>162878</wp:posOffset>
              </wp:positionV>
              <wp:extent cx="442913" cy="200025"/>
              <wp:effectExtent l="0" t="0" r="0" b="0"/>
              <wp:wrapSquare wrapText="bothSides" distT="114300" distB="114300" distL="114300" distR="114300"/>
              <wp:docPr id="6" name="Rettangolo 6"/>
              <wp:cNvGraphicFramePr/>
              <a:graphic xmlns:a="http://schemas.openxmlformats.org/drawingml/2006/main">
                <a:graphicData uri="http://schemas.microsoft.com/office/word/2010/wordprocessingShape">
                  <wps:wsp>
                    <wps:cNvSpPr/>
                    <wps:spPr>
                      <a:xfrm>
                        <a:off x="4431450" y="3361950"/>
                        <a:ext cx="1829100" cy="836100"/>
                      </a:xfrm>
                      <a:prstGeom prst="rect">
                        <a:avLst/>
                      </a:prstGeom>
                      <a:noFill/>
                      <a:ln>
                        <a:noFill/>
                      </a:ln>
                    </wps:spPr>
                    <wps:txbx>
                      <w:txbxContent>
                        <w:p w:rsidR="006862A4" w:rsidRDefault="00937D16">
                          <w:pPr>
                            <w:spacing w:line="275" w:lineRule="auto"/>
                            <w:ind w:left="-720" w:hanging="1440"/>
                            <w:textDirection w:val="btLr"/>
                          </w:pPr>
                          <w:r>
                            <w:rPr>
                              <w:rFonts w:ascii="DM Sans" w:eastAsia="DM Sans" w:hAnsi="DM Sans" w:cs="DM Sans"/>
                              <w:color w:val="3FCDF2"/>
                              <w:sz w:val="28"/>
                            </w:rPr>
                            <w:t>•</w:t>
                          </w:r>
                          <w:r>
                            <w:rPr>
                              <w:rFonts w:ascii="DM Sans" w:eastAsia="DM Sans" w:hAnsi="DM Sans" w:cs="DM Sans"/>
                              <w:color w:val="64656F"/>
                              <w:sz w:val="28"/>
                            </w:rPr>
                            <w:t>•</w:t>
                          </w:r>
                          <w:r>
                            <w:rPr>
                              <w:rFonts w:ascii="DM Sans" w:eastAsia="DM Sans" w:hAnsi="DM Sans" w:cs="DM Sans"/>
                              <w:color w:val="292B30"/>
                              <w:sz w:val="28"/>
                            </w:rPr>
                            <w:t>•</w:t>
                          </w:r>
                          <w:r>
                            <w:rPr>
                              <w:rFonts w:ascii="DM Sans" w:eastAsia="DM Sans" w:hAnsi="DM Sans" w:cs="DM Sans"/>
                              <w:color w:val="425299"/>
                              <w:sz w:val="28"/>
                            </w:rPr>
                            <w:t>•</w:t>
                          </w:r>
                          <w:r>
                            <w:rPr>
                              <w:rFonts w:ascii="DM Sans" w:eastAsia="DM Sans" w:hAnsi="DM Sans" w:cs="DM Sans"/>
                              <w:color w:val="A6F078"/>
                              <w:sz w:val="28"/>
                            </w:rPr>
                            <w:t>•</w:t>
                          </w:r>
                          <w:r>
                            <w:rPr>
                              <w:rFonts w:ascii="DM Sans" w:eastAsia="DM Sans" w:hAnsi="DM Sans" w:cs="DM Sans"/>
                              <w:color w:val="4DBA6E"/>
                              <w:sz w:val="28"/>
                            </w:rPr>
                            <w:t>•</w:t>
                          </w:r>
                          <w:r>
                            <w:rPr>
                              <w:rFonts w:ascii="DM Sans" w:eastAsia="DM Sans" w:hAnsi="DM Sans" w:cs="DM Sans"/>
                              <w:color w:val="FFA645"/>
                              <w:sz w:val="28"/>
                            </w:rPr>
                            <w:t>•</w:t>
                          </w:r>
                          <w:r>
                            <w:rPr>
                              <w:rFonts w:ascii="DM Sans" w:eastAsia="DM Sans" w:hAnsi="DM Sans" w:cs="DM Sans"/>
                              <w:color w:val="FFD324"/>
                              <w:sz w:val="28"/>
                            </w:rPr>
                            <w:t>•</w:t>
                          </w:r>
                          <w:r>
                            <w:rPr>
                              <w:rFonts w:ascii="DM Sans" w:eastAsia="DM Sans" w:hAnsi="DM Sans" w:cs="DM Sans"/>
                              <w:color w:val="F5F5F5"/>
                              <w:sz w:val="28"/>
                            </w:rPr>
                            <w:t>•</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7748588</wp:posOffset>
              </wp:positionH>
              <wp:positionV relativeFrom="page">
                <wp:posOffset>162878</wp:posOffset>
              </wp:positionV>
              <wp:extent cx="442913" cy="200025"/>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42913" cy="20002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-457198</wp:posOffset>
          </wp:positionH>
          <wp:positionV relativeFrom="paragraph">
            <wp:posOffset>180975</wp:posOffset>
          </wp:positionV>
          <wp:extent cx="916214" cy="190500"/>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6214" cy="190500"/>
                  </a:xfrm>
                  <a:prstGeom prst="rect">
                    <a:avLst/>
                  </a:prstGeom>
                  <a:ln/>
                </pic:spPr>
              </pic:pic>
            </a:graphicData>
          </a:graphic>
        </wp:anchor>
      </w:drawing>
    </w:r>
  </w:p>
  <w:p w:rsidR="006862A4" w:rsidRDefault="00937D16">
    <w:pPr>
      <w:spacing w:line="240" w:lineRule="auto"/>
      <w:ind w:left="8370" w:right="-960"/>
      <w:rPr>
        <w:rFonts w:ascii="DM Sans" w:eastAsia="DM Sans" w:hAnsi="DM Sans" w:cs="DM Sans"/>
        <w:color w:val="292B30"/>
        <w:sz w:val="14"/>
        <w:szCs w:val="14"/>
      </w:rPr>
    </w:pPr>
    <w:r>
      <w:rPr>
        <w:rFonts w:ascii="DM Sans" w:eastAsia="DM Sans" w:hAnsi="DM Sans" w:cs="DM Sans"/>
        <w:color w:val="292B30"/>
        <w:sz w:val="14"/>
        <w:szCs w:val="14"/>
      </w:rPr>
      <w:t>flint-culture.com</w:t>
    </w:r>
  </w:p>
  <w:p w:rsidR="006862A4" w:rsidRDefault="00937D16">
    <w:pPr>
      <w:spacing w:line="240" w:lineRule="auto"/>
      <w:ind w:left="8370" w:right="-960"/>
      <w:rPr>
        <w:rFonts w:ascii="DM Sans" w:eastAsia="DM Sans" w:hAnsi="DM Sans" w:cs="DM Sans"/>
        <w:color w:val="292B30"/>
        <w:sz w:val="14"/>
        <w:szCs w:val="14"/>
      </w:rPr>
    </w:pPr>
    <w:r>
      <w:rPr>
        <w:rFonts w:ascii="DM Sans" w:eastAsia="DM Sans" w:hAnsi="DM Sans" w:cs="DM Sans"/>
        <w:color w:val="292B30"/>
        <w:sz w:val="14"/>
        <w:szCs w:val="14"/>
      </w:rPr>
      <w:t>@</w:t>
    </w:r>
    <w:proofErr w:type="spellStart"/>
    <w:r>
      <w:rPr>
        <w:rFonts w:ascii="DM Sans" w:eastAsia="DM Sans" w:hAnsi="DM Sans" w:cs="DM Sans"/>
        <w:color w:val="292B30"/>
        <w:sz w:val="14"/>
        <w:szCs w:val="14"/>
      </w:rPr>
      <w:t>flintculture</w:t>
    </w:r>
    <w:proofErr w:type="spellEnd"/>
  </w:p>
  <w:p w:rsidR="006862A4" w:rsidRDefault="006862A4">
    <w:pPr>
      <w:spacing w:line="240" w:lineRule="auto"/>
      <w:ind w:left="8370" w:right="-960"/>
      <w:rPr>
        <w:rFonts w:ascii="DM Sans" w:eastAsia="DM Sans" w:hAnsi="DM Sans" w:cs="DM Sans"/>
        <w:color w:val="425299"/>
        <w:sz w:val="14"/>
        <w:szCs w:val="14"/>
      </w:rPr>
    </w:pPr>
  </w:p>
  <w:p w:rsidR="006862A4" w:rsidRDefault="00937D16">
    <w:pPr>
      <w:spacing w:line="240" w:lineRule="auto"/>
      <w:ind w:left="8370" w:right="-960"/>
      <w:rPr>
        <w:rFonts w:ascii="DM Sans" w:eastAsia="DM Sans" w:hAnsi="DM Sans" w:cs="DM Sans"/>
        <w:color w:val="F5F5F5"/>
        <w:sz w:val="14"/>
        <w:szCs w:val="14"/>
      </w:rPr>
    </w:pPr>
    <w:r>
      <w:rPr>
        <w:rFonts w:ascii="DM Sans" w:eastAsia="DM Sans" w:hAnsi="DM Sans" w:cs="DM Sans"/>
        <w:color w:val="425299"/>
        <w:sz w:val="14"/>
        <w:szCs w:val="14"/>
      </w:rPr>
      <w:t xml:space="preserve">  </w:t>
    </w:r>
    <w:r>
      <w:rPr>
        <w:rFonts w:ascii="DM Sans" w:eastAsia="DM Sans" w:hAnsi="DM Sans" w:cs="DM Sans"/>
        <w:color w:val="292B30"/>
        <w:sz w:val="14"/>
        <w:szCs w:val="14"/>
      </w:rPr>
      <w:t xml:space="preserve">   </w:t>
    </w:r>
    <w:r>
      <w:rPr>
        <w:rFonts w:ascii="DM Sans" w:eastAsia="DM Sans" w:hAnsi="DM Sans" w:cs="DM Sans"/>
        <w:color w:val="A6F078"/>
        <w:sz w:val="14"/>
        <w:szCs w:val="14"/>
      </w:rPr>
      <w:t xml:space="preserve">  </w:t>
    </w:r>
    <w:r>
      <w:rPr>
        <w:rFonts w:ascii="DM Sans" w:eastAsia="DM Sans" w:hAnsi="DM Sans" w:cs="DM Sans"/>
        <w:color w:val="292B30"/>
        <w:sz w:val="14"/>
        <w:szCs w:val="14"/>
      </w:rPr>
      <w:t xml:space="preserve">      </w:t>
    </w:r>
    <w:r>
      <w:rPr>
        <w:rFonts w:ascii="DM Sans" w:eastAsia="DM Sans" w:hAnsi="DM Sans" w:cs="DM Sans"/>
        <w:color w:val="4DBA6E"/>
        <w:sz w:val="14"/>
        <w:szCs w:val="14"/>
      </w:rPr>
      <w:t xml:space="preserve">    </w:t>
    </w:r>
  </w:p>
  <w:p w:rsidR="006862A4" w:rsidRDefault="006862A4">
    <w:pPr>
      <w:spacing w:line="240" w:lineRule="auto"/>
      <w:ind w:left="8550" w:right="-960"/>
      <w:jc w:val="right"/>
      <w:rPr>
        <w:rFonts w:ascii="DM Sans" w:eastAsia="DM Sans" w:hAnsi="DM Sans" w:cs="DM Sans"/>
        <w:color w:val="292B3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A4"/>
    <w:rsid w:val="006862A4"/>
    <w:rsid w:val="00937D16"/>
    <w:rsid w:val="00A81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DC69C-3B2A-491A-B197-A5AE7733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063A93"/>
    <w:rPr>
      <w:sz w:val="16"/>
      <w:szCs w:val="16"/>
    </w:rPr>
  </w:style>
  <w:style w:type="paragraph" w:styleId="Testocommento">
    <w:name w:val="annotation text"/>
    <w:basedOn w:val="Normale"/>
    <w:link w:val="TestocommentoCarattere"/>
    <w:uiPriority w:val="99"/>
    <w:semiHidden/>
    <w:unhideWhenUsed/>
    <w:rsid w:val="00063A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63A93"/>
    <w:rPr>
      <w:sz w:val="20"/>
      <w:szCs w:val="20"/>
    </w:rPr>
  </w:style>
  <w:style w:type="paragraph" w:styleId="Soggettocommento">
    <w:name w:val="annotation subject"/>
    <w:basedOn w:val="Testocommento"/>
    <w:next w:val="Testocommento"/>
    <w:link w:val="SoggettocommentoCarattere"/>
    <w:uiPriority w:val="99"/>
    <w:semiHidden/>
    <w:unhideWhenUsed/>
    <w:rsid w:val="00063A93"/>
    <w:rPr>
      <w:b/>
      <w:bCs/>
    </w:rPr>
  </w:style>
  <w:style w:type="character" w:customStyle="1" w:styleId="SoggettocommentoCarattere">
    <w:name w:val="Soggetto commento Carattere"/>
    <w:basedOn w:val="TestocommentoCarattere"/>
    <w:link w:val="Soggettocommento"/>
    <w:uiPriority w:val="99"/>
    <w:semiHidden/>
    <w:rsid w:val="00063A93"/>
    <w:rPr>
      <w:b/>
      <w:bCs/>
      <w:sz w:val="20"/>
      <w:szCs w:val="20"/>
    </w:rPr>
  </w:style>
  <w:style w:type="paragraph" w:customStyle="1" w:styleId="Didefault">
    <w:name w:val="Di default"/>
    <w:rsid w:val="00051C22"/>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1747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1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mily.saunders@flint-culture.com" TargetMode="External"/><Relationship Id="rId13" Type="http://schemas.openxmlformats.org/officeDocument/2006/relationships/hyperlink" Target="https://infocovid.viaggiaresicuri.it/index_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youtube.com/channel/UC5OgKuZt4FJGkTh0dX5dWq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wallacechanart/?hl=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llace-cha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uk/maps/place/Fondaco+Marcello/@45.4351628,12.3273258,17z/data=!3m1!4b1!4m5!3m4!1s0x477eb1cfeff72551:0xb864dc133920575b!8m2!3d45.4351628!4d12.329514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td2fZaJqf3gDiRGIXYymrlaoA==">AMUW2mVbmG912DMi/jaN3evSp4yZGfhDQHQmOEBj+a5s5wYMcz7tNPUitW55m4z5t7YU9E/iQMTDdtZQtAIErJ7YocVvtGdRyS5tzu8Ei4knRtk5E+O+ssw=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Account Microsoft</cp:lastModifiedBy>
  <cp:revision>2</cp:revision>
  <dcterms:created xsi:type="dcterms:W3CDTF">2021-04-27T09:56:00Z</dcterms:created>
  <dcterms:modified xsi:type="dcterms:W3CDTF">2021-05-07T10:00:00Z</dcterms:modified>
</cp:coreProperties>
</file>