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358E" w:rsidRPr="003A5BB5" w:rsidRDefault="0006358E" w:rsidP="0006358E">
      <w:pPr>
        <w:tabs>
          <w:tab w:val="left" w:pos="3147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Julien Mauve</w:t>
      </w:r>
      <w:r w:rsidRPr="003A5BB5">
        <w:rPr>
          <w:rFonts w:ascii="Times New Roman" w:hAnsi="Times New Roman"/>
          <w:b/>
          <w:sz w:val="36"/>
        </w:rPr>
        <w:t xml:space="preserve"> debutta in Italia</w:t>
      </w:r>
    </w:p>
    <w:p w:rsidR="0006358E" w:rsidRPr="006B761D" w:rsidRDefault="0006358E" w:rsidP="006B761D">
      <w:pPr>
        <w:tabs>
          <w:tab w:val="left" w:pos="3147"/>
        </w:tabs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sz w:val="36"/>
        </w:rPr>
        <w:t xml:space="preserve">con la mostra fotografica </w:t>
      </w:r>
      <w:r w:rsidR="006B761D">
        <w:rPr>
          <w:rFonts w:ascii="Times New Roman" w:hAnsi="Times New Roman"/>
          <w:b/>
          <w:sz w:val="36"/>
        </w:rPr>
        <w:br/>
      </w:r>
      <w:r>
        <w:rPr>
          <w:rFonts w:ascii="Times New Roman" w:hAnsi="Times New Roman"/>
          <w:b/>
          <w:i/>
          <w:sz w:val="36"/>
        </w:rPr>
        <w:t>Il Miracolo</w:t>
      </w:r>
      <w:r w:rsidR="006B761D">
        <w:rPr>
          <w:rFonts w:ascii="Times New Roman" w:hAnsi="Times New Roman"/>
          <w:b/>
          <w:i/>
          <w:sz w:val="36"/>
        </w:rPr>
        <w:t xml:space="preserve"> –</w:t>
      </w:r>
      <w:r w:rsidR="006B761D" w:rsidRPr="006B761D">
        <w:rPr>
          <w:rFonts w:ascii="Times New Roman" w:hAnsi="Times New Roman"/>
          <w:b/>
          <w:i/>
          <w:sz w:val="36"/>
        </w:rPr>
        <w:t xml:space="preserve"> Le souffle de la montagne</w:t>
      </w:r>
      <w:r w:rsidR="006B761D">
        <w:rPr>
          <w:rFonts w:ascii="Times New Roman" w:hAnsi="Times New Roman"/>
          <w:b/>
          <w:i/>
          <w:sz w:val="36"/>
        </w:rPr>
        <w:t xml:space="preserve"> </w:t>
      </w:r>
      <w:r w:rsidR="006B761D" w:rsidRPr="006B761D">
        <w:rPr>
          <w:rFonts w:ascii="Times New Roman" w:hAnsi="Times New Roman"/>
          <w:b/>
          <w:i/>
          <w:sz w:val="36"/>
        </w:rPr>
        <w:t>noire</w:t>
      </w:r>
    </w:p>
    <w:p w:rsidR="0006358E" w:rsidRDefault="0006358E" w:rsidP="0006358E">
      <w:pPr>
        <w:tabs>
          <w:tab w:val="left" w:pos="3147"/>
        </w:tabs>
        <w:rPr>
          <w:rFonts w:ascii="Times New Roman" w:hAnsi="Times New Roman"/>
        </w:rPr>
      </w:pPr>
    </w:p>
    <w:p w:rsidR="0006358E" w:rsidRDefault="0006358E" w:rsidP="0006358E">
      <w:pPr>
        <w:tabs>
          <w:tab w:val="left" w:pos="3147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Dal 7 novembre al 7 dicembre</w:t>
      </w:r>
      <w:r w:rsidRPr="00631D75">
        <w:rPr>
          <w:rFonts w:ascii="Times New Roman" w:hAnsi="Times New Roman"/>
          <w:i/>
        </w:rPr>
        <w:t xml:space="preserve">, all’Institut français Milano, </w:t>
      </w:r>
    </w:p>
    <w:p w:rsidR="003605AA" w:rsidRDefault="0006358E" w:rsidP="003605AA">
      <w:pPr>
        <w:tabs>
          <w:tab w:val="left" w:pos="3147"/>
        </w:tabs>
        <w:jc w:val="center"/>
        <w:rPr>
          <w:rFonts w:ascii="Times New Roman" w:hAnsi="Times New Roman"/>
          <w:i/>
        </w:rPr>
      </w:pPr>
      <w:r w:rsidRPr="00631D75">
        <w:rPr>
          <w:rFonts w:ascii="Times New Roman" w:hAnsi="Times New Roman"/>
          <w:i/>
        </w:rPr>
        <w:t xml:space="preserve">la prima personale in Italia </w:t>
      </w:r>
      <w:r>
        <w:rPr>
          <w:rFonts w:ascii="Times New Roman" w:hAnsi="Times New Roman"/>
          <w:i/>
        </w:rPr>
        <w:t>dell’artista visuale francese</w:t>
      </w:r>
      <w:r w:rsidRPr="00631D75">
        <w:rPr>
          <w:rFonts w:ascii="Times New Roman" w:hAnsi="Times New Roman"/>
          <w:i/>
        </w:rPr>
        <w:t xml:space="preserve">. In mostra </w:t>
      </w:r>
      <w:r w:rsidR="003605AA">
        <w:rPr>
          <w:rFonts w:ascii="Times New Roman" w:hAnsi="Times New Roman"/>
          <w:i/>
        </w:rPr>
        <w:t>27</w:t>
      </w:r>
      <w:r>
        <w:rPr>
          <w:rFonts w:ascii="Times New Roman" w:hAnsi="Times New Roman"/>
          <w:i/>
        </w:rPr>
        <w:t xml:space="preserve"> </w:t>
      </w:r>
      <w:r w:rsidRPr="00631D75">
        <w:rPr>
          <w:rFonts w:ascii="Times New Roman" w:hAnsi="Times New Roman"/>
          <w:i/>
        </w:rPr>
        <w:t xml:space="preserve">opere </w:t>
      </w:r>
    </w:p>
    <w:p w:rsidR="0006358E" w:rsidRPr="00631D75" w:rsidRDefault="0006358E" w:rsidP="003605AA">
      <w:pPr>
        <w:tabs>
          <w:tab w:val="left" w:pos="3147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tratte da una serie inedita dedicata a Napoli e al Vesuvio</w:t>
      </w:r>
    </w:p>
    <w:p w:rsidR="0006358E" w:rsidRDefault="0006358E" w:rsidP="0006358E">
      <w:pPr>
        <w:tabs>
          <w:tab w:val="left" w:pos="3147"/>
        </w:tabs>
        <w:rPr>
          <w:rFonts w:ascii="Times New Roman" w:hAnsi="Times New Roman"/>
        </w:rPr>
      </w:pPr>
    </w:p>
    <w:p w:rsidR="0006358E" w:rsidRPr="003A5BB5" w:rsidRDefault="0006358E" w:rsidP="0006358E">
      <w:pPr>
        <w:tabs>
          <w:tab w:val="left" w:pos="3147"/>
        </w:tabs>
        <w:rPr>
          <w:rFonts w:ascii="Times New Roman" w:hAnsi="Times New Roman"/>
        </w:rPr>
      </w:pP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  <w:r w:rsidRPr="00DB02BB">
        <w:rPr>
          <w:rFonts w:ascii="Times New Roman" w:hAnsi="Times New Roman"/>
        </w:rPr>
        <w:t>[</w:t>
      </w:r>
      <w:r w:rsidR="00F93648">
        <w:rPr>
          <w:rFonts w:ascii="Times New Roman" w:hAnsi="Times New Roman"/>
          <w:i/>
        </w:rPr>
        <w:t>Milano, 17</w:t>
      </w:r>
      <w:r w:rsidRPr="00DB02BB">
        <w:rPr>
          <w:rFonts w:ascii="Times New Roman" w:hAnsi="Times New Roman"/>
          <w:i/>
        </w:rPr>
        <w:t xml:space="preserve"> ottobre 2019</w:t>
      </w:r>
      <w:r w:rsidRPr="00DB02BB">
        <w:rPr>
          <w:rFonts w:ascii="Times New Roman" w:hAnsi="Times New Roman"/>
        </w:rPr>
        <w:t>] In linea con la mission che da quasi 70 anni ha fatto propria</w:t>
      </w:r>
      <w:r w:rsidR="00D06181">
        <w:rPr>
          <w:rFonts w:ascii="Times New Roman" w:hAnsi="Times New Roman"/>
        </w:rPr>
        <w:t>,</w:t>
      </w:r>
      <w:r w:rsidRPr="00DB02BB">
        <w:rPr>
          <w:rFonts w:ascii="Times New Roman" w:hAnsi="Times New Roman"/>
        </w:rPr>
        <w:t xml:space="preserve"> posizionandosi come </w:t>
      </w:r>
      <w:r w:rsidRPr="00DB02BB">
        <w:rPr>
          <w:rFonts w:ascii="Times New Roman" w:hAnsi="Times New Roman"/>
          <w:b/>
        </w:rPr>
        <w:t>uno dei poli d’interesse del panorama artistico milanese</w:t>
      </w:r>
      <w:r w:rsidRPr="00DB02BB">
        <w:rPr>
          <w:rFonts w:ascii="Times New Roman" w:hAnsi="Times New Roman"/>
        </w:rPr>
        <w:t>, l’</w:t>
      </w:r>
      <w:r w:rsidRPr="00DB02BB">
        <w:rPr>
          <w:rFonts w:ascii="Times New Roman" w:hAnsi="Times New Roman"/>
          <w:b/>
        </w:rPr>
        <w:t xml:space="preserve">Institut français Milano </w:t>
      </w:r>
      <w:r w:rsidRPr="00DB02BB">
        <w:rPr>
          <w:rFonts w:ascii="Times New Roman" w:hAnsi="Times New Roman"/>
        </w:rPr>
        <w:t>– che ha sede nel Palazzo delle Stelline – continua a proporre al pubblico meneghino talenti francesi particolarm</w:t>
      </w:r>
      <w:r w:rsidR="006B761D">
        <w:rPr>
          <w:rFonts w:ascii="Times New Roman" w:hAnsi="Times New Roman"/>
        </w:rPr>
        <w:t>ente apprezzati Oltralpe. Quest</w:t>
      </w:r>
      <w:r w:rsidRPr="00DB02BB">
        <w:rPr>
          <w:rFonts w:ascii="Times New Roman" w:hAnsi="Times New Roman"/>
        </w:rPr>
        <w:t>’autunno è la volta di</w:t>
      </w:r>
      <w:r w:rsidRPr="00DB02BB">
        <w:rPr>
          <w:rFonts w:ascii="Times New Roman" w:hAnsi="Times New Roman"/>
          <w:b/>
        </w:rPr>
        <w:t xml:space="preserve"> Julien Mauve</w:t>
      </w:r>
      <w:r w:rsidRPr="00DB02BB">
        <w:rPr>
          <w:rFonts w:ascii="Times New Roman" w:hAnsi="Times New Roman"/>
        </w:rPr>
        <w:t xml:space="preserve">, che </w:t>
      </w:r>
      <w:r w:rsidRPr="00DB02BB">
        <w:rPr>
          <w:rFonts w:ascii="Times New Roman" w:hAnsi="Times New Roman"/>
          <w:b/>
        </w:rPr>
        <w:t>dal 7 novembre al 7 dicembre</w:t>
      </w:r>
      <w:r w:rsidRPr="00DB02BB">
        <w:rPr>
          <w:rFonts w:ascii="Times New Roman" w:hAnsi="Times New Roman"/>
        </w:rPr>
        <w:t xml:space="preserve"> esordisce con la sua </w:t>
      </w:r>
      <w:r w:rsidRPr="00DB02BB">
        <w:rPr>
          <w:rFonts w:ascii="Times New Roman" w:hAnsi="Times New Roman"/>
          <w:b/>
        </w:rPr>
        <w:t>prima personale italiana</w:t>
      </w:r>
      <w:r w:rsidRPr="00DB02BB">
        <w:rPr>
          <w:rFonts w:ascii="Times New Roman" w:hAnsi="Times New Roman"/>
        </w:rPr>
        <w:t xml:space="preserve"> </w:t>
      </w:r>
      <w:r w:rsidRPr="00DB02BB">
        <w:rPr>
          <w:rFonts w:ascii="Times New Roman" w:hAnsi="Times New Roman"/>
          <w:b/>
          <w:i/>
        </w:rPr>
        <w:t>Il Miracolo – Le souffle de la montagne noire</w:t>
      </w:r>
      <w:r w:rsidR="002429CC">
        <w:rPr>
          <w:rFonts w:ascii="Times New Roman" w:hAnsi="Times New Roman"/>
        </w:rPr>
        <w:t xml:space="preserve">, a cura di </w:t>
      </w:r>
      <w:r w:rsidR="002429CC" w:rsidRPr="002429CC">
        <w:rPr>
          <w:rFonts w:ascii="Times New Roman" w:hAnsi="Times New Roman"/>
        </w:rPr>
        <w:t>Viviana Gatica</w:t>
      </w:r>
      <w:r w:rsidR="002429CC">
        <w:rPr>
          <w:rFonts w:ascii="Times New Roman" w:hAnsi="Times New Roman"/>
        </w:rPr>
        <w:t>.</w:t>
      </w:r>
    </w:p>
    <w:p w:rsidR="002429CC" w:rsidRDefault="002429CC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Pr="00DB02BB" w:rsidRDefault="002429CC" w:rsidP="002429CC">
      <w:pPr>
        <w:tabs>
          <w:tab w:val="left" w:pos="314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2429CC">
        <w:rPr>
          <w:rFonts w:ascii="Times New Roman" w:hAnsi="Times New Roman"/>
        </w:rPr>
        <w:t>L'Institut français afferma con forza la sua volontà di presentare una nuova generazione di fotografi al pubblico milan</w:t>
      </w:r>
      <w:r>
        <w:rPr>
          <w:rFonts w:ascii="Times New Roman" w:hAnsi="Times New Roman"/>
        </w:rPr>
        <w:t xml:space="preserve">ese», </w:t>
      </w:r>
      <w:r w:rsidR="005D0751">
        <w:rPr>
          <w:rFonts w:ascii="Times New Roman" w:hAnsi="Times New Roman"/>
          <w:b/>
        </w:rPr>
        <w:t>dichiara Pascale Just</w:t>
      </w:r>
      <w:r w:rsidRPr="002429CC">
        <w:rPr>
          <w:rFonts w:ascii="Times New Roman" w:hAnsi="Times New Roman"/>
          <w:b/>
        </w:rPr>
        <w:t>, direttrice dell’Institut français Milano</w:t>
      </w:r>
      <w:r>
        <w:rPr>
          <w:rFonts w:ascii="Times New Roman" w:hAnsi="Times New Roman"/>
        </w:rPr>
        <w:t>. «Dopo la mostra collettiva</w:t>
      </w:r>
      <w:r w:rsidRPr="002429CC">
        <w:rPr>
          <w:rFonts w:ascii="Times New Roman" w:hAnsi="Times New Roman"/>
        </w:rPr>
        <w:t xml:space="preserve"> di giovani artisti laureati della Bourse au talent, </w:t>
      </w:r>
      <w:r w:rsidRPr="002429CC">
        <w:rPr>
          <w:rFonts w:ascii="Times New Roman" w:hAnsi="Times New Roman"/>
          <w:i/>
        </w:rPr>
        <w:t>Identités à venir</w:t>
      </w:r>
      <w:r w:rsidRPr="002429CC">
        <w:rPr>
          <w:rFonts w:ascii="Times New Roman" w:hAnsi="Times New Roman"/>
        </w:rPr>
        <w:t>, organizzata nel 2017</w:t>
      </w:r>
      <w:r>
        <w:rPr>
          <w:rFonts w:ascii="Times New Roman" w:hAnsi="Times New Roman"/>
        </w:rPr>
        <w:t xml:space="preserve"> e </w:t>
      </w:r>
      <w:r w:rsidRPr="002429CC">
        <w:rPr>
          <w:rFonts w:ascii="Times New Roman" w:hAnsi="Times New Roman"/>
        </w:rPr>
        <w:t xml:space="preserve">poi, l'anno scorso, </w:t>
      </w:r>
      <w:r w:rsidRPr="002429CC">
        <w:rPr>
          <w:rFonts w:ascii="Times New Roman" w:hAnsi="Times New Roman"/>
          <w:i/>
        </w:rPr>
        <w:t>Déconstruction</w:t>
      </w:r>
      <w:r>
        <w:rPr>
          <w:rFonts w:ascii="Times New Roman" w:hAnsi="Times New Roman"/>
        </w:rPr>
        <w:t xml:space="preserve"> di Mathieu Pernot,</w:t>
      </w:r>
      <w:r w:rsidRPr="002429CC">
        <w:rPr>
          <w:rFonts w:ascii="Times New Roman" w:hAnsi="Times New Roman"/>
        </w:rPr>
        <w:t xml:space="preserve"> spetta ora a Julien Mauve occupare la galleria con un progetto inedito.</w:t>
      </w:r>
      <w:r>
        <w:rPr>
          <w:rFonts w:ascii="Times New Roman" w:hAnsi="Times New Roman"/>
        </w:rPr>
        <w:t xml:space="preserve"> L</w:t>
      </w:r>
      <w:r w:rsidR="005D0751">
        <w:rPr>
          <w:rFonts w:ascii="Times New Roman" w:hAnsi="Times New Roman"/>
        </w:rPr>
        <w:t>’</w:t>
      </w:r>
      <w:r>
        <w:rPr>
          <w:rFonts w:ascii="Times New Roman" w:hAnsi="Times New Roman"/>
        </w:rPr>
        <w:t>obiettivo è quello di mostrare, a</w:t>
      </w:r>
      <w:r w:rsidRPr="002429CC">
        <w:rPr>
          <w:rFonts w:ascii="Times New Roman" w:hAnsi="Times New Roman"/>
        </w:rPr>
        <w:t>ttraverso un insieme di opere sapientemente orchestrate, la conclusione di un percorso in cui l'artista, pur raccontando una storia del passato e senza rinunciare mai a una ricerca visiva e plastica, rivolge uno sguardo critico o distaccato sulla società contemporanea.</w:t>
      </w:r>
      <w:r>
        <w:rPr>
          <w:rFonts w:ascii="Times New Roman" w:hAnsi="Times New Roman"/>
        </w:rPr>
        <w:t xml:space="preserve"> </w:t>
      </w:r>
      <w:r w:rsidRPr="002429CC">
        <w:rPr>
          <w:rFonts w:ascii="Times New Roman" w:hAnsi="Times New Roman"/>
        </w:rPr>
        <w:t xml:space="preserve">In </w:t>
      </w:r>
      <w:r w:rsidRPr="002429CC">
        <w:rPr>
          <w:rFonts w:ascii="Times New Roman" w:hAnsi="Times New Roman"/>
          <w:i/>
        </w:rPr>
        <w:t>Il Miracolo – le souffle de la montagne noire</w:t>
      </w:r>
      <w:r w:rsidRPr="002429CC">
        <w:rPr>
          <w:rFonts w:ascii="Times New Roman" w:hAnsi="Times New Roman"/>
        </w:rPr>
        <w:t xml:space="preserve">, Julien Mauve esplora il Vesuvio come il crogiolo delle paure di ieri e di oggi, approfondendo la relazione particolare che gli uomini intrattengono con una natura percepita nello stesso tempo come minaccia e </w:t>
      </w:r>
      <w:r>
        <w:rPr>
          <w:rFonts w:ascii="Times New Roman" w:hAnsi="Times New Roman"/>
        </w:rPr>
        <w:t>sorgente di energia».</w:t>
      </w: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  <w:r w:rsidRPr="00DB02BB">
        <w:rPr>
          <w:rFonts w:ascii="Times New Roman" w:hAnsi="Times New Roman"/>
        </w:rPr>
        <w:t xml:space="preserve">Vincitore dei premi SFR Jeunes Talents e del Sony World Photography Award, </w:t>
      </w:r>
      <w:r w:rsidR="006C409D" w:rsidRPr="008A140B">
        <w:rPr>
          <w:rFonts w:ascii="Times New Roman" w:hAnsi="Times New Roman"/>
        </w:rPr>
        <w:t xml:space="preserve">Julien </w:t>
      </w:r>
      <w:r w:rsidRPr="008A140B">
        <w:rPr>
          <w:rFonts w:ascii="Times New Roman" w:hAnsi="Times New Roman"/>
        </w:rPr>
        <w:t xml:space="preserve">Mauve </w:t>
      </w:r>
      <w:r w:rsidR="006C409D" w:rsidRPr="008A140B">
        <w:rPr>
          <w:rFonts w:ascii="Times New Roman" w:hAnsi="Times New Roman"/>
        </w:rPr>
        <w:t>ama</w:t>
      </w:r>
      <w:r w:rsidRPr="008A140B">
        <w:rPr>
          <w:rFonts w:ascii="Times New Roman" w:hAnsi="Times New Roman"/>
        </w:rPr>
        <w:t xml:space="preserve"> </w:t>
      </w:r>
      <w:r w:rsidRPr="00DB02BB">
        <w:rPr>
          <w:rFonts w:ascii="Times New Roman" w:hAnsi="Times New Roman"/>
        </w:rPr>
        <w:t xml:space="preserve">definirsi </w:t>
      </w:r>
      <w:r w:rsidRPr="002429CC">
        <w:rPr>
          <w:rFonts w:ascii="Times New Roman" w:hAnsi="Times New Roman"/>
          <w:b/>
        </w:rPr>
        <w:t>un artista visuale</w:t>
      </w:r>
      <w:r w:rsidRPr="00DB02BB">
        <w:rPr>
          <w:rFonts w:ascii="Times New Roman" w:hAnsi="Times New Roman"/>
        </w:rPr>
        <w:t xml:space="preserve">: nel suo lavoro si interroga sul tema del luogo e della </w:t>
      </w:r>
      <w:r w:rsidRPr="002429CC">
        <w:rPr>
          <w:rFonts w:ascii="Times New Roman" w:hAnsi="Times New Roman"/>
          <w:b/>
        </w:rPr>
        <w:t>condizione dell’uomo nell’universo</w:t>
      </w:r>
      <w:r w:rsidRPr="00DB02BB">
        <w:rPr>
          <w:rFonts w:ascii="Times New Roman" w:hAnsi="Times New Roman"/>
        </w:rPr>
        <w:t xml:space="preserve">, indagando soprattutto sul rapporto con le nuove tecnologie. </w:t>
      </w: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27177D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  <w:r w:rsidRPr="00DB02BB">
        <w:rPr>
          <w:rFonts w:ascii="Times New Roman" w:hAnsi="Times New Roman"/>
        </w:rPr>
        <w:t xml:space="preserve">La mostra </w:t>
      </w:r>
      <w:r w:rsidRPr="00DB02BB">
        <w:rPr>
          <w:rFonts w:ascii="Times New Roman" w:hAnsi="Times New Roman"/>
          <w:i/>
        </w:rPr>
        <w:t>Il Miracolo – Le souffle de la montagne noire</w:t>
      </w:r>
      <w:r w:rsidRPr="00DB02BB">
        <w:rPr>
          <w:rFonts w:ascii="Times New Roman" w:hAnsi="Times New Roman"/>
        </w:rPr>
        <w:t xml:space="preserve"> riunisce </w:t>
      </w:r>
      <w:r w:rsidR="003605AA" w:rsidRPr="002429CC">
        <w:rPr>
          <w:rFonts w:ascii="Times New Roman" w:hAnsi="Times New Roman"/>
          <w:b/>
        </w:rPr>
        <w:t>27</w:t>
      </w:r>
      <w:r w:rsidRPr="002429CC">
        <w:rPr>
          <w:rFonts w:ascii="Times New Roman" w:hAnsi="Times New Roman"/>
          <w:b/>
        </w:rPr>
        <w:t xml:space="preserve"> opere tratte da una serie inedita su Napoli e il Vesuvio</w:t>
      </w:r>
      <w:r w:rsidRPr="00DB02BB">
        <w:rPr>
          <w:rFonts w:ascii="Times New Roman" w:hAnsi="Times New Roman"/>
        </w:rPr>
        <w:t>,</w:t>
      </w:r>
      <w:r w:rsidRPr="002429CC">
        <w:rPr>
          <w:rFonts w:ascii="Times New Roman" w:hAnsi="Times New Roman"/>
          <w:b/>
        </w:rPr>
        <w:t xml:space="preserve"> </w:t>
      </w:r>
      <w:r w:rsidRPr="002429CC">
        <w:rPr>
          <w:rFonts w:ascii="Times New Roman" w:hAnsi="Times New Roman"/>
        </w:rPr>
        <w:t xml:space="preserve">un rimando estetico moderno alla </w:t>
      </w:r>
      <w:r w:rsidRPr="002429CC">
        <w:rPr>
          <w:rFonts w:ascii="Times New Roman" w:hAnsi="Times New Roman"/>
          <w:b/>
        </w:rPr>
        <w:t>fotografia vedutista della fine dell’</w:t>
      </w:r>
      <w:r w:rsidR="006C409D" w:rsidRPr="002429CC">
        <w:rPr>
          <w:rFonts w:ascii="Times New Roman" w:hAnsi="Times New Roman"/>
          <w:b/>
        </w:rPr>
        <w:t>Ottocento</w:t>
      </w:r>
      <w:r w:rsidR="00D06181" w:rsidRPr="008A140B">
        <w:rPr>
          <w:rFonts w:ascii="Times New Roman" w:hAnsi="Times New Roman"/>
        </w:rPr>
        <w:t>.</w:t>
      </w:r>
      <w:r w:rsidR="00D06181">
        <w:rPr>
          <w:rFonts w:ascii="Times New Roman" w:hAnsi="Times New Roman"/>
        </w:rPr>
        <w:t xml:space="preserve"> Luoghi </w:t>
      </w:r>
      <w:r w:rsidR="006B761D">
        <w:rPr>
          <w:rFonts w:ascii="Times New Roman" w:hAnsi="Times New Roman"/>
        </w:rPr>
        <w:t>dove</w:t>
      </w:r>
      <w:r w:rsidRPr="00DB02BB">
        <w:rPr>
          <w:rFonts w:ascii="Times New Roman" w:hAnsi="Times New Roman"/>
        </w:rPr>
        <w:t xml:space="preserve"> il fotografo francese ha soggiornato a lungo: nel corso di un intero anno si è spostato nella baia partenopea alla ricerca di suggestioni e paesaggi, provando a tradurre in immagini quel sentimento unico che rende queste terre uno tra gli angoli </w:t>
      </w:r>
      <w:r w:rsidR="006B761D">
        <w:rPr>
          <w:rFonts w:ascii="Times New Roman" w:hAnsi="Times New Roman"/>
        </w:rPr>
        <w:t xml:space="preserve">naturalisticamente </w:t>
      </w:r>
      <w:r w:rsidRPr="00DB02BB">
        <w:rPr>
          <w:rFonts w:ascii="Times New Roman" w:hAnsi="Times New Roman"/>
        </w:rPr>
        <w:t xml:space="preserve">più ricchi al mondo. In quest’occasione Mauve ha vissuto una vera e propria </w:t>
      </w:r>
      <w:r w:rsidRPr="002429CC">
        <w:rPr>
          <w:rFonts w:ascii="Times New Roman" w:hAnsi="Times New Roman"/>
          <w:b/>
        </w:rPr>
        <w:t>esperienza visiva e sensoriale del territorio e dei suoi abitanti</w:t>
      </w:r>
      <w:r w:rsidRPr="00DB02BB">
        <w:rPr>
          <w:rFonts w:ascii="Times New Roman" w:hAnsi="Times New Roman"/>
        </w:rPr>
        <w:t xml:space="preserve">: è proprio grazie a questo approccio che ha saputo restituire un messaggio unico, a tutto tondo, attraverso </w:t>
      </w:r>
      <w:r>
        <w:rPr>
          <w:rFonts w:ascii="Times New Roman" w:hAnsi="Times New Roman"/>
        </w:rPr>
        <w:t xml:space="preserve">un lavoro composto da </w:t>
      </w:r>
      <w:r w:rsidRPr="00871708">
        <w:rPr>
          <w:rFonts w:ascii="Times New Roman" w:hAnsi="Times New Roman"/>
        </w:rPr>
        <w:t>fotografia scientifica, rit</w:t>
      </w:r>
      <w:r>
        <w:rPr>
          <w:rFonts w:ascii="Times New Roman" w:hAnsi="Times New Roman"/>
        </w:rPr>
        <w:t xml:space="preserve">ratti, paesaggi, luoghi urbani inclusi </w:t>
      </w:r>
      <w:r w:rsidRPr="00871708">
        <w:rPr>
          <w:rFonts w:ascii="Times New Roman" w:hAnsi="Times New Roman"/>
        </w:rPr>
        <w:t>monumenti</w:t>
      </w:r>
      <w:r>
        <w:rPr>
          <w:rFonts w:ascii="Times New Roman" w:hAnsi="Times New Roman"/>
        </w:rPr>
        <w:t xml:space="preserve">, </w:t>
      </w:r>
      <w:r w:rsidRPr="00DB02BB">
        <w:rPr>
          <w:rFonts w:ascii="Times New Roman" w:hAnsi="Times New Roman"/>
        </w:rPr>
        <w:t>fotografie di paesaggio</w:t>
      </w:r>
      <w:r w:rsidR="006B761D">
        <w:rPr>
          <w:rFonts w:ascii="Times New Roman" w:hAnsi="Times New Roman"/>
        </w:rPr>
        <w:t>,</w:t>
      </w:r>
      <w:r w:rsidRPr="00DB02BB">
        <w:rPr>
          <w:rFonts w:ascii="Times New Roman" w:hAnsi="Times New Roman"/>
        </w:rPr>
        <w:t xml:space="preserve"> antropiche, o meglio “umane”. E da come si evince dal </w:t>
      </w:r>
      <w:r w:rsidR="002429CC">
        <w:rPr>
          <w:rFonts w:ascii="Times New Roman" w:hAnsi="Times New Roman"/>
        </w:rPr>
        <w:t>sotto</w:t>
      </w:r>
      <w:r w:rsidRPr="00DB02BB">
        <w:rPr>
          <w:rFonts w:ascii="Times New Roman" w:hAnsi="Times New Roman"/>
        </w:rPr>
        <w:t xml:space="preserve">titolo della mostra – </w:t>
      </w:r>
      <w:r w:rsidRPr="00DB02BB">
        <w:rPr>
          <w:rFonts w:ascii="Times New Roman" w:hAnsi="Times New Roman"/>
          <w:i/>
        </w:rPr>
        <w:t>Le souffle de la montagne noire</w:t>
      </w:r>
      <w:r w:rsidRPr="00DB02BB">
        <w:rPr>
          <w:rFonts w:ascii="Times New Roman" w:hAnsi="Times New Roman"/>
        </w:rPr>
        <w:t xml:space="preserve"> – le fotografie di questa serie, così come il paesaggio stesso che ne è protagonista, non possono prescindere dal Vesuvio. </w:t>
      </w:r>
      <w:r w:rsidRPr="002429CC">
        <w:rPr>
          <w:rFonts w:ascii="Times New Roman" w:hAnsi="Times New Roman"/>
          <w:b/>
        </w:rPr>
        <w:t>Il vulcano domina il paesaggio</w:t>
      </w:r>
      <w:r w:rsidRPr="00DB02BB">
        <w:rPr>
          <w:rFonts w:ascii="Times New Roman" w:hAnsi="Times New Roman"/>
        </w:rPr>
        <w:t xml:space="preserve"> e</w:t>
      </w:r>
      <w:r w:rsidR="006B761D">
        <w:rPr>
          <w:rFonts w:ascii="Times New Roman" w:hAnsi="Times New Roman"/>
        </w:rPr>
        <w:t>,</w:t>
      </w:r>
      <w:r w:rsidRPr="00DB02BB">
        <w:rPr>
          <w:rFonts w:ascii="Times New Roman" w:hAnsi="Times New Roman"/>
        </w:rPr>
        <w:t xml:space="preserve"> seguendo un percorso che si snoda </w:t>
      </w:r>
      <w:r w:rsidR="006B761D">
        <w:rPr>
          <w:rFonts w:ascii="Times New Roman" w:hAnsi="Times New Roman"/>
        </w:rPr>
        <w:t>idealmente nelle opere di Mauve</w:t>
      </w:r>
      <w:r w:rsidRPr="00DB02BB">
        <w:rPr>
          <w:rFonts w:ascii="Times New Roman" w:hAnsi="Times New Roman"/>
        </w:rPr>
        <w:t xml:space="preserve"> da Napoli alle Solfatare dei Campi Flegrei, passando per Pozzuoli fino a Ischia, influenza il tessuto sociale e la vita degli abitanti di queste terre.</w:t>
      </w:r>
      <w:r w:rsidRPr="00DB02BB">
        <w:rPr>
          <w:rFonts w:ascii="Times New Roman" w:hAnsi="Times New Roman"/>
        </w:rPr>
        <w:tab/>
      </w:r>
    </w:p>
    <w:p w:rsidR="0006358E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06358E">
        <w:rPr>
          <w:rFonts w:ascii="Times New Roman" w:hAnsi="Times New Roman"/>
        </w:rPr>
        <w:t>L’idea era quella di comprendere il rapporto degli umani con una natura pericolosa e il modo di</w:t>
      </w:r>
      <w:r>
        <w:rPr>
          <w:rFonts w:ascii="Times New Roman" w:hAnsi="Times New Roman"/>
        </w:rPr>
        <w:t xml:space="preserve"> </w:t>
      </w:r>
      <w:r w:rsidRPr="0006358E">
        <w:rPr>
          <w:rFonts w:ascii="Times New Roman" w:hAnsi="Times New Roman"/>
        </w:rPr>
        <w:t>relazionarsi di una società che si è s</w:t>
      </w:r>
      <w:r>
        <w:rPr>
          <w:rFonts w:ascii="Times New Roman" w:hAnsi="Times New Roman"/>
        </w:rPr>
        <w:t xml:space="preserve">viluppata esorcizzando la paura», </w:t>
      </w:r>
      <w:r w:rsidRPr="002429CC">
        <w:rPr>
          <w:rFonts w:ascii="Times New Roman" w:hAnsi="Times New Roman"/>
          <w:b/>
        </w:rPr>
        <w:t>sottolinea Julien Mauve</w:t>
      </w:r>
      <w:r>
        <w:rPr>
          <w:rFonts w:ascii="Times New Roman" w:hAnsi="Times New Roman"/>
        </w:rPr>
        <w:t>.</w:t>
      </w:r>
      <w:r w:rsidRPr="000635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6358E">
        <w:rPr>
          <w:rFonts w:ascii="Times New Roman" w:hAnsi="Times New Roman"/>
        </w:rPr>
        <w:t>Ho voluto catturare l'energia</w:t>
      </w:r>
      <w:r>
        <w:rPr>
          <w:rFonts w:ascii="Times New Roman" w:hAnsi="Times New Roman"/>
        </w:rPr>
        <w:t xml:space="preserve"> </w:t>
      </w:r>
      <w:r w:rsidRPr="0006358E">
        <w:rPr>
          <w:rFonts w:ascii="Times New Roman" w:hAnsi="Times New Roman"/>
        </w:rPr>
        <w:t>che il vulcano trasmette a tutta la regione e l'atmosfera molto specia</w:t>
      </w:r>
      <w:r>
        <w:rPr>
          <w:rFonts w:ascii="Times New Roman" w:hAnsi="Times New Roman"/>
        </w:rPr>
        <w:t>le della baia napoletana. Un’</w:t>
      </w:r>
      <w:r w:rsidRPr="0006358E">
        <w:rPr>
          <w:rFonts w:ascii="Times New Roman" w:hAnsi="Times New Roman"/>
        </w:rPr>
        <w:t xml:space="preserve">atmosfera </w:t>
      </w:r>
      <w:r>
        <w:rPr>
          <w:rFonts w:ascii="Times New Roman" w:hAnsi="Times New Roman"/>
        </w:rPr>
        <w:t xml:space="preserve">che </w:t>
      </w:r>
      <w:r w:rsidRPr="0006358E">
        <w:rPr>
          <w:rFonts w:ascii="Times New Roman" w:hAnsi="Times New Roman"/>
        </w:rPr>
        <w:t>è stata alimen</w:t>
      </w:r>
      <w:r>
        <w:rPr>
          <w:rFonts w:ascii="Times New Roman" w:hAnsi="Times New Roman"/>
        </w:rPr>
        <w:t>tata da molti dipinti, leggende e</w:t>
      </w:r>
      <w:r w:rsidRPr="0006358E">
        <w:rPr>
          <w:rFonts w:ascii="Times New Roman" w:hAnsi="Times New Roman"/>
        </w:rPr>
        <w:t xml:space="preserve"> miti nel corso della storia</w:t>
      </w:r>
      <w:r>
        <w:rPr>
          <w:rFonts w:ascii="Times New Roman" w:hAnsi="Times New Roman"/>
        </w:rPr>
        <w:t>»</w:t>
      </w:r>
      <w:r w:rsidRPr="0006358E">
        <w:rPr>
          <w:rFonts w:ascii="Times New Roman" w:hAnsi="Times New Roman"/>
        </w:rPr>
        <w:t>.</w:t>
      </w:r>
      <w:r w:rsidRPr="00DB02BB">
        <w:rPr>
          <w:rFonts w:ascii="Times New Roman" w:hAnsi="Times New Roman"/>
        </w:rPr>
        <w:tab/>
      </w:r>
      <w:r w:rsidRPr="00DB02BB">
        <w:rPr>
          <w:rFonts w:ascii="Times New Roman" w:hAnsi="Times New Roman"/>
        </w:rPr>
        <w:tab/>
      </w:r>
      <w:r w:rsidRPr="00DB02BB">
        <w:rPr>
          <w:rFonts w:ascii="Times New Roman" w:hAnsi="Times New Roman"/>
        </w:rPr>
        <w:tab/>
      </w: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27177D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  <w:r w:rsidRPr="00DB02BB">
        <w:rPr>
          <w:rFonts w:ascii="Times New Roman" w:hAnsi="Times New Roman"/>
          <w:b/>
        </w:rPr>
        <w:t>La mostra</w:t>
      </w:r>
      <w:r w:rsidRPr="00DB02BB">
        <w:rPr>
          <w:rFonts w:ascii="Times New Roman" w:hAnsi="Times New Roman"/>
        </w:rPr>
        <w:t xml:space="preserve"> </w:t>
      </w:r>
      <w:r w:rsidRPr="006B761D">
        <w:rPr>
          <w:rFonts w:ascii="Times New Roman" w:hAnsi="Times New Roman"/>
        </w:rPr>
        <w:t>rientra</w:t>
      </w:r>
      <w:r w:rsidRPr="00DB02BB">
        <w:rPr>
          <w:rFonts w:ascii="Times New Roman" w:hAnsi="Times New Roman"/>
          <w:b/>
        </w:rPr>
        <w:t xml:space="preserve"> nel palinsesto del Photo Vogue Festival 2019</w:t>
      </w:r>
      <w:r w:rsidRPr="00DB02BB">
        <w:rPr>
          <w:rFonts w:ascii="Times New Roman" w:hAnsi="Times New Roman"/>
        </w:rPr>
        <w:t>, che si tiene</w:t>
      </w:r>
      <w:r w:rsidR="008A140B">
        <w:rPr>
          <w:rFonts w:ascii="Times New Roman" w:hAnsi="Times New Roman"/>
        </w:rPr>
        <w:t xml:space="preserve"> a Milano</w:t>
      </w:r>
      <w:r w:rsidRPr="00DB02BB">
        <w:rPr>
          <w:rFonts w:ascii="Times New Roman" w:hAnsi="Times New Roman"/>
        </w:rPr>
        <w:t xml:space="preserve"> dal 14 al 17 novembre. </w:t>
      </w:r>
    </w:p>
    <w:p w:rsidR="002429CC" w:rsidRDefault="002429CC" w:rsidP="002429CC">
      <w:pPr>
        <w:tabs>
          <w:tab w:val="left" w:pos="314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2429CC">
        <w:rPr>
          <w:rFonts w:ascii="Times New Roman" w:hAnsi="Times New Roman"/>
        </w:rPr>
        <w:t>Siamo davvero felici che questa mostra, dopo quella di Mathi</w:t>
      </w:r>
      <w:r>
        <w:rPr>
          <w:rFonts w:ascii="Times New Roman" w:hAnsi="Times New Roman"/>
        </w:rPr>
        <w:t>eu Pernot, sia stata scelta per il</w:t>
      </w:r>
      <w:r w:rsidRPr="002429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Photo Vogue Festival», conclude Pasc</w:t>
      </w:r>
      <w:r w:rsidR="005D0751">
        <w:rPr>
          <w:rFonts w:ascii="Times New Roman" w:hAnsi="Times New Roman"/>
        </w:rPr>
        <w:t>ale Just</w:t>
      </w:r>
      <w:r>
        <w:rPr>
          <w:rFonts w:ascii="Times New Roman" w:hAnsi="Times New Roman"/>
        </w:rPr>
        <w:t>,</w:t>
      </w:r>
      <w:r w:rsidRPr="002429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2429CC">
        <w:rPr>
          <w:rFonts w:ascii="Times New Roman" w:hAnsi="Times New Roman"/>
        </w:rPr>
        <w:t>offrendo così ai nostri artisti la possibilità di instaurare un vero e proprio dialogo con il pubblico milanese</w:t>
      </w:r>
      <w:r>
        <w:rPr>
          <w:rFonts w:ascii="Times New Roman" w:hAnsi="Times New Roman"/>
        </w:rPr>
        <w:t>».</w:t>
      </w:r>
    </w:p>
    <w:p w:rsidR="002429CC" w:rsidRDefault="002429CC" w:rsidP="002429CC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Pr="00DB02BB" w:rsidRDefault="0006358E" w:rsidP="002429CC">
      <w:pPr>
        <w:tabs>
          <w:tab w:val="left" w:pos="3147"/>
        </w:tabs>
        <w:jc w:val="both"/>
        <w:rPr>
          <w:rFonts w:ascii="Times New Roman" w:hAnsi="Times New Roman"/>
          <w:b/>
        </w:rPr>
      </w:pPr>
    </w:p>
    <w:p w:rsidR="0006358E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Pr="00DB02BB" w:rsidRDefault="0006358E" w:rsidP="006B761D">
      <w:pPr>
        <w:tabs>
          <w:tab w:val="left" w:pos="3147"/>
        </w:tabs>
        <w:jc w:val="both"/>
        <w:rPr>
          <w:rFonts w:ascii="Times New Roman" w:hAnsi="Times New Roman"/>
          <w:i/>
        </w:rPr>
      </w:pPr>
      <w:r w:rsidRPr="00DB02BB">
        <w:rPr>
          <w:rFonts w:ascii="Times New Roman" w:hAnsi="Times New Roman"/>
          <w:b/>
          <w:i/>
        </w:rPr>
        <w:t>Julien Mauve</w:t>
      </w:r>
      <w:r w:rsidRPr="00DB02BB">
        <w:rPr>
          <w:rFonts w:ascii="Times New Roman" w:hAnsi="Times New Roman"/>
          <w:i/>
        </w:rPr>
        <w:t xml:space="preserve"> (Saint-Germain-en-Laye, 1984) è un fotografo che vive a Parigi e crea serie di fotografie </w:t>
      </w:r>
      <w:r w:rsidR="006B761D" w:rsidRPr="006B761D">
        <w:rPr>
          <w:rFonts w:ascii="Times New Roman" w:hAnsi="Times New Roman"/>
          <w:i/>
        </w:rPr>
        <w:t>di ambientazione</w:t>
      </w:r>
      <w:r w:rsidR="006B761D">
        <w:rPr>
          <w:rFonts w:ascii="Times New Roman" w:hAnsi="Times New Roman"/>
          <w:i/>
        </w:rPr>
        <w:t xml:space="preserve"> cinematografica</w:t>
      </w:r>
      <w:r w:rsidRPr="00DB02BB">
        <w:rPr>
          <w:rFonts w:ascii="Times New Roman" w:hAnsi="Times New Roman"/>
          <w:i/>
        </w:rPr>
        <w:t xml:space="preserve"> e narrative che trattano </w:t>
      </w:r>
      <w:r w:rsidR="006B761D" w:rsidRPr="006B761D">
        <w:rPr>
          <w:rFonts w:ascii="Times New Roman" w:hAnsi="Times New Roman"/>
          <w:i/>
        </w:rPr>
        <w:t>della condizione</w:t>
      </w:r>
      <w:r w:rsidR="006B761D">
        <w:rPr>
          <w:rFonts w:ascii="Times New Roman" w:hAnsi="Times New Roman"/>
          <w:i/>
        </w:rPr>
        <w:t xml:space="preserve"> </w:t>
      </w:r>
      <w:r w:rsidR="006B761D" w:rsidRPr="006B761D">
        <w:rPr>
          <w:rFonts w:ascii="Times New Roman" w:hAnsi="Times New Roman"/>
          <w:i/>
        </w:rPr>
        <w:t>umana</w:t>
      </w:r>
      <w:r w:rsidR="006B761D">
        <w:rPr>
          <w:rFonts w:ascii="Times New Roman" w:hAnsi="Times New Roman"/>
          <w:i/>
        </w:rPr>
        <w:t xml:space="preserve">. </w:t>
      </w:r>
      <w:r w:rsidRPr="00DB02BB">
        <w:rPr>
          <w:rFonts w:ascii="Times New Roman" w:hAnsi="Times New Roman"/>
          <w:i/>
        </w:rPr>
        <w:t>Il suo lavoro solleva domande sul futuro e sulle minacce che la nostra civiltà sta affrontando, sul significato della ricerca e sul rapporto dell’uomo con le tecnologie. Ha ricevuto diversi riconoscimenti</w:t>
      </w:r>
      <w:r w:rsidR="006B761D">
        <w:rPr>
          <w:rFonts w:ascii="Times New Roman" w:hAnsi="Times New Roman"/>
          <w:i/>
        </w:rPr>
        <w:t xml:space="preserve">, </w:t>
      </w:r>
      <w:r w:rsidRPr="00DB02BB">
        <w:rPr>
          <w:rFonts w:ascii="Times New Roman" w:hAnsi="Times New Roman"/>
          <w:i/>
        </w:rPr>
        <w:t>tra cui il SFR Jeunes Talents (Francia) nel 2013, il Sony World Photography Award (Regno Unito) nel 2016 e La Bourse du Talent (Francia) nel 2018. Ha pubblicato due libri con</w:t>
      </w:r>
      <w:r>
        <w:rPr>
          <w:rFonts w:ascii="Times New Roman" w:hAnsi="Times New Roman"/>
          <w:i/>
        </w:rPr>
        <w:t xml:space="preserve"> Poursuite Edition: </w:t>
      </w:r>
      <w:r w:rsidR="006B761D">
        <w:rPr>
          <w:rFonts w:ascii="Times New Roman" w:hAnsi="Times New Roman"/>
          <w:i/>
        </w:rPr>
        <w:t>“L</w:t>
      </w:r>
      <w:r w:rsidRPr="00DB02BB">
        <w:rPr>
          <w:rFonts w:ascii="Times New Roman" w:hAnsi="Times New Roman"/>
          <w:i/>
        </w:rPr>
        <w:t>'Indifférence Des Étoiles” (2016) e “Titanic Orchestra” (2017).</w:t>
      </w: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Default="0006358E" w:rsidP="0006358E">
      <w:pPr>
        <w:jc w:val="both"/>
        <w:rPr>
          <w:rFonts w:ascii="Times New Roman" w:hAnsi="Times New Roman"/>
          <w:b/>
        </w:rPr>
      </w:pPr>
      <w:r w:rsidRPr="00DB02BB">
        <w:rPr>
          <w:rFonts w:ascii="Times New Roman" w:hAnsi="Times New Roman"/>
          <w:b/>
          <w:bCs/>
          <w:color w:val="1C1C1C"/>
        </w:rPr>
        <w:t xml:space="preserve">JULIEN MAUVE || IL MIRACOLO. </w:t>
      </w:r>
      <w:r w:rsidRPr="00DB02BB">
        <w:rPr>
          <w:rFonts w:ascii="Times New Roman" w:hAnsi="Times New Roman"/>
          <w:b/>
        </w:rPr>
        <w:t>Le souffle de la montagne noire</w:t>
      </w:r>
    </w:p>
    <w:p w:rsidR="0006358E" w:rsidRPr="0006358E" w:rsidRDefault="0006358E" w:rsidP="0006358E">
      <w:pPr>
        <w:jc w:val="both"/>
        <w:rPr>
          <w:rFonts w:ascii="Times New Roman" w:hAnsi="Times New Roman"/>
          <w:bCs/>
          <w:color w:val="1C1C1C"/>
        </w:rPr>
      </w:pPr>
      <w:r>
        <w:rPr>
          <w:rFonts w:ascii="Times New Roman" w:hAnsi="Times New Roman"/>
        </w:rPr>
        <w:t xml:space="preserve">A </w:t>
      </w:r>
      <w:r w:rsidRPr="0006358E">
        <w:rPr>
          <w:rFonts w:ascii="Times New Roman" w:hAnsi="Times New Roman"/>
        </w:rPr>
        <w:t>cura di Viviana Gatica</w:t>
      </w:r>
    </w:p>
    <w:p w:rsidR="0006358E" w:rsidRPr="00DB02BB" w:rsidRDefault="0006358E" w:rsidP="0006358E">
      <w:pPr>
        <w:jc w:val="both"/>
        <w:rPr>
          <w:rFonts w:ascii="Times New Roman" w:hAnsi="Times New Roman"/>
          <w:b/>
          <w:color w:val="1C1C1C"/>
        </w:rPr>
      </w:pPr>
      <w:r w:rsidRPr="00DB02BB">
        <w:rPr>
          <w:rFonts w:ascii="Times New Roman" w:hAnsi="Times New Roman"/>
          <w:b/>
          <w:color w:val="1C1C1C"/>
        </w:rPr>
        <w:t>Dal 7 novembre al 7 dicembre 2019</w:t>
      </w:r>
    </w:p>
    <w:p w:rsidR="0006358E" w:rsidRPr="00DB02BB" w:rsidRDefault="0006358E" w:rsidP="0006358E">
      <w:pPr>
        <w:jc w:val="both"/>
        <w:rPr>
          <w:rFonts w:ascii="Times New Roman" w:hAnsi="Times New Roman"/>
          <w:b/>
          <w:color w:val="1C1C1C"/>
        </w:rPr>
      </w:pPr>
      <w:r w:rsidRPr="00DB02BB">
        <w:rPr>
          <w:rFonts w:ascii="Times New Roman" w:hAnsi="Times New Roman"/>
          <w:color w:val="1C1C1C"/>
        </w:rPr>
        <w:t>Orario: martedì-sabato, ore 15.00-19.00</w:t>
      </w:r>
      <w:r w:rsidRPr="00DB02BB">
        <w:rPr>
          <w:rFonts w:ascii="Times New Roman" w:hAnsi="Times New Roman"/>
          <w:color w:val="1C1C1C"/>
        </w:rPr>
        <w:tab/>
        <w:t xml:space="preserve">  </w:t>
      </w:r>
      <w:r w:rsidRPr="00DB02BB">
        <w:rPr>
          <w:rFonts w:ascii="Times New Roman" w:hAnsi="Times New Roman"/>
          <w:color w:val="1C1C1C"/>
        </w:rPr>
        <w:br/>
      </w:r>
      <w:r w:rsidRPr="00DB02BB">
        <w:rPr>
          <w:rFonts w:ascii="Times New Roman" w:hAnsi="Times New Roman"/>
          <w:b/>
          <w:color w:val="1C1C1C"/>
        </w:rPr>
        <w:t xml:space="preserve">Ingresso libero </w:t>
      </w:r>
    </w:p>
    <w:p w:rsidR="0006358E" w:rsidRPr="00DB02BB" w:rsidRDefault="0006358E" w:rsidP="0006358E">
      <w:pPr>
        <w:jc w:val="both"/>
        <w:rPr>
          <w:rFonts w:ascii="Times New Roman" w:hAnsi="Times New Roman"/>
          <w:color w:val="1C1C1C"/>
        </w:rPr>
      </w:pPr>
      <w:r w:rsidRPr="00DB02BB">
        <w:rPr>
          <w:rFonts w:ascii="Times New Roman" w:hAnsi="Times New Roman"/>
        </w:rPr>
        <w:t>Institut français Milano</w:t>
      </w:r>
      <w:r w:rsidRPr="00DB02BB">
        <w:rPr>
          <w:rFonts w:ascii="Times New Roman" w:hAnsi="Times New Roman"/>
          <w:color w:val="1C1C1C"/>
        </w:rPr>
        <w:t>, c.so Magenta 63, Milano</w:t>
      </w:r>
    </w:p>
    <w:p w:rsidR="0006358E" w:rsidRPr="00DB02BB" w:rsidRDefault="0006358E" w:rsidP="0006358E">
      <w:pPr>
        <w:jc w:val="both"/>
        <w:rPr>
          <w:rFonts w:ascii="Times New Roman" w:hAnsi="Times New Roman"/>
          <w:color w:val="1C1C1C"/>
        </w:rPr>
      </w:pPr>
      <w:r w:rsidRPr="00DB02BB">
        <w:rPr>
          <w:rFonts w:ascii="Times New Roman" w:hAnsi="Times New Roman"/>
          <w:color w:val="1C1C1C"/>
        </w:rPr>
        <w:t xml:space="preserve">Info: +39 02 4859191|| milano@institutfrancais.it || </w:t>
      </w:r>
      <w:hyperlink r:id="rId6" w:history="1">
        <w:r w:rsidRPr="00DB02BB">
          <w:rPr>
            <w:rStyle w:val="Hyperlink"/>
            <w:rFonts w:ascii="Times New Roman" w:hAnsi="Times New Roman"/>
            <w:color w:val="auto"/>
            <w:u w:val="none"/>
          </w:rPr>
          <w:t>www.institutfrancais.it/milano</w:t>
        </w:r>
      </w:hyperlink>
    </w:p>
    <w:p w:rsidR="0006358E" w:rsidRPr="00871708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Pr="00DB02BB" w:rsidRDefault="0006358E" w:rsidP="0006358E">
      <w:pPr>
        <w:tabs>
          <w:tab w:val="left" w:pos="3147"/>
        </w:tabs>
        <w:jc w:val="both"/>
        <w:rPr>
          <w:rFonts w:ascii="Times New Roman" w:hAnsi="Times New Roman"/>
        </w:rPr>
      </w:pPr>
    </w:p>
    <w:p w:rsidR="0006358E" w:rsidRPr="00DB02BB" w:rsidRDefault="0006358E" w:rsidP="0006358E">
      <w:pPr>
        <w:tabs>
          <w:tab w:val="left" w:pos="0"/>
        </w:tabs>
        <w:autoSpaceDE w:val="0"/>
        <w:textAlignment w:val="center"/>
        <w:outlineLvl w:val="0"/>
        <w:rPr>
          <w:rFonts w:ascii="roboto" w:eastAsia="Calibri" w:hAnsi="roboto" w:cs="Arial"/>
          <w:b/>
          <w:color w:val="008BCA"/>
          <w:szCs w:val="14"/>
        </w:rPr>
      </w:pPr>
      <w:r w:rsidRPr="00DB02BB">
        <w:rPr>
          <w:rFonts w:ascii="roboto" w:eastAsia="Calibri" w:hAnsi="roboto" w:cs="Arial"/>
          <w:b/>
          <w:color w:val="008BCA"/>
          <w:szCs w:val="14"/>
        </w:rPr>
        <w:t>Contatti</w:t>
      </w:r>
      <w:r w:rsidRPr="00DB02BB">
        <w:rPr>
          <w:rFonts w:ascii="roboto" w:eastAsia="Calibri" w:hAnsi="roboto" w:cs="Arial"/>
          <w:b/>
          <w:color w:val="008BCA"/>
          <w:szCs w:val="14"/>
        </w:rPr>
        <w:tab/>
      </w:r>
      <w:r w:rsidRPr="00DB02BB">
        <w:rPr>
          <w:rFonts w:ascii="roboto" w:eastAsia="Calibri" w:hAnsi="roboto" w:cs="Arial"/>
          <w:b/>
          <w:color w:val="008BCA"/>
          <w:szCs w:val="14"/>
        </w:rPr>
        <w:tab/>
      </w:r>
      <w:r w:rsidRPr="00DB02BB">
        <w:rPr>
          <w:rFonts w:ascii="roboto" w:eastAsia="Calibri" w:hAnsi="roboto" w:cs="Arial"/>
          <w:b/>
          <w:color w:val="008BCA"/>
          <w:szCs w:val="14"/>
        </w:rPr>
        <w:tab/>
      </w:r>
      <w:r w:rsidRPr="00DB02BB">
        <w:rPr>
          <w:rFonts w:ascii="roboto" w:eastAsia="Calibri" w:hAnsi="roboto" w:cs="Arial"/>
          <w:b/>
          <w:color w:val="008BCA"/>
          <w:szCs w:val="14"/>
        </w:rPr>
        <w:tab/>
      </w:r>
      <w:r w:rsidRPr="00DB02BB">
        <w:rPr>
          <w:rFonts w:ascii="roboto" w:eastAsia="Calibri" w:hAnsi="roboto" w:cs="Arial"/>
          <w:b/>
          <w:color w:val="008BCA"/>
          <w:szCs w:val="14"/>
        </w:rPr>
        <w:tab/>
        <w:t>Ufficio stampa</w:t>
      </w:r>
    </w:p>
    <w:p w:rsidR="0006358E" w:rsidRPr="00DB02BB" w:rsidRDefault="0006358E" w:rsidP="0006358E">
      <w:pPr>
        <w:tabs>
          <w:tab w:val="left" w:pos="0"/>
        </w:tabs>
        <w:autoSpaceDE w:val="0"/>
        <w:textAlignment w:val="center"/>
        <w:outlineLvl w:val="0"/>
        <w:rPr>
          <w:rFonts w:ascii="roboto" w:eastAsia="Calibri" w:hAnsi="roboto" w:cs="Arial"/>
          <w:b/>
          <w:color w:val="008BCA"/>
          <w:szCs w:val="14"/>
        </w:rPr>
      </w:pPr>
      <w:r w:rsidRPr="00DB02BB">
        <w:rPr>
          <w:rFonts w:ascii="roboto" w:eastAsia="Calibri" w:hAnsi="roboto" w:cs="Arial"/>
          <w:b/>
          <w:color w:val="008BCA"/>
          <w:szCs w:val="14"/>
        </w:rPr>
        <w:t xml:space="preserve">Institut français Milano </w:t>
      </w:r>
      <w:r w:rsidRPr="00DB02BB">
        <w:rPr>
          <w:rFonts w:ascii="roboto" w:eastAsia="Calibri" w:hAnsi="roboto" w:cs="Arial"/>
          <w:b/>
          <w:color w:val="008BCA"/>
          <w:szCs w:val="14"/>
        </w:rPr>
        <w:tab/>
      </w:r>
      <w:r w:rsidRPr="00DB02BB">
        <w:rPr>
          <w:rFonts w:ascii="roboto" w:eastAsia="Calibri" w:hAnsi="roboto" w:cs="Arial"/>
          <w:b/>
          <w:color w:val="008BCA"/>
          <w:szCs w:val="14"/>
        </w:rPr>
        <w:tab/>
      </w:r>
      <w:r w:rsidRPr="00DB02BB">
        <w:rPr>
          <w:rFonts w:ascii="roboto" w:eastAsia="Calibri" w:hAnsi="roboto" w:cs="Arial"/>
          <w:b/>
          <w:color w:val="008BCA"/>
          <w:szCs w:val="14"/>
        </w:rPr>
        <w:tab/>
        <w:t>Studio BonnePresse</w:t>
      </w:r>
    </w:p>
    <w:p w:rsidR="0006358E" w:rsidRPr="00DB02BB" w:rsidRDefault="0006358E" w:rsidP="0006358E">
      <w:pPr>
        <w:tabs>
          <w:tab w:val="left" w:pos="0"/>
        </w:tabs>
        <w:autoSpaceDE w:val="0"/>
        <w:textAlignment w:val="center"/>
        <w:rPr>
          <w:rFonts w:ascii="roboto" w:eastAsia="Calibri" w:hAnsi="roboto" w:cs="Arial"/>
          <w:color w:val="008BCA"/>
          <w:szCs w:val="14"/>
        </w:rPr>
      </w:pPr>
      <w:r w:rsidRPr="00DB02BB">
        <w:rPr>
          <w:rFonts w:ascii="roboto" w:eastAsia="Calibri" w:hAnsi="roboto" w:cs="Arial"/>
          <w:color w:val="008BCA"/>
          <w:szCs w:val="14"/>
        </w:rPr>
        <w:t>c.so Magenta 63, Milano</w:t>
      </w:r>
      <w:r w:rsidRPr="00DB02BB">
        <w:rPr>
          <w:rFonts w:ascii="roboto" w:eastAsia="Calibri" w:hAnsi="roboto" w:cs="Arial"/>
          <w:color w:val="008BCA"/>
          <w:szCs w:val="14"/>
        </w:rPr>
        <w:tab/>
      </w:r>
      <w:r w:rsidRPr="00DB02BB">
        <w:rPr>
          <w:rFonts w:ascii="roboto" w:eastAsia="Calibri" w:hAnsi="roboto" w:cs="Arial"/>
          <w:color w:val="008BCA"/>
          <w:szCs w:val="14"/>
        </w:rPr>
        <w:tab/>
      </w:r>
      <w:r w:rsidRPr="00DB02BB">
        <w:rPr>
          <w:rFonts w:ascii="roboto" w:eastAsia="Calibri" w:hAnsi="roboto" w:cs="Arial"/>
          <w:color w:val="008BCA"/>
          <w:szCs w:val="14"/>
        </w:rPr>
        <w:tab/>
        <w:t xml:space="preserve">Gaia Grassi </w:t>
      </w:r>
    </w:p>
    <w:p w:rsidR="0006358E" w:rsidRPr="00DB02BB" w:rsidRDefault="0006358E" w:rsidP="0006358E">
      <w:pPr>
        <w:tabs>
          <w:tab w:val="left" w:pos="0"/>
        </w:tabs>
        <w:autoSpaceDE w:val="0"/>
        <w:textAlignment w:val="center"/>
        <w:rPr>
          <w:rFonts w:ascii="roboto" w:eastAsia="Calibri" w:hAnsi="roboto" w:cs="Arial"/>
          <w:color w:val="008BCA"/>
          <w:szCs w:val="14"/>
        </w:rPr>
      </w:pPr>
      <w:r w:rsidRPr="00DB02BB">
        <w:rPr>
          <w:rFonts w:ascii="roboto" w:eastAsia="Calibri" w:hAnsi="roboto" w:cs="Arial"/>
          <w:color w:val="008BCA"/>
          <w:szCs w:val="14"/>
        </w:rPr>
        <w:t>t. +39 02 4859191</w:t>
      </w:r>
      <w:r w:rsidRPr="00DB02BB">
        <w:rPr>
          <w:rFonts w:ascii="roboto" w:eastAsia="Calibri" w:hAnsi="roboto" w:cs="Arial"/>
          <w:color w:val="008BCA"/>
          <w:szCs w:val="14"/>
        </w:rPr>
        <w:tab/>
      </w:r>
      <w:r w:rsidRPr="00DB02BB">
        <w:rPr>
          <w:rFonts w:ascii="roboto" w:eastAsia="Calibri" w:hAnsi="roboto" w:cs="Arial"/>
          <w:color w:val="008BCA"/>
          <w:szCs w:val="14"/>
        </w:rPr>
        <w:tab/>
      </w:r>
      <w:r w:rsidRPr="00DB02BB">
        <w:rPr>
          <w:rFonts w:ascii="roboto" w:eastAsia="Calibri" w:hAnsi="roboto" w:cs="Arial"/>
          <w:color w:val="008BCA"/>
          <w:szCs w:val="14"/>
        </w:rPr>
        <w:tab/>
      </w:r>
      <w:r w:rsidRPr="00DB02BB">
        <w:rPr>
          <w:rFonts w:ascii="roboto" w:eastAsia="Calibri" w:hAnsi="roboto" w:cs="Arial"/>
          <w:color w:val="008BCA"/>
          <w:szCs w:val="14"/>
        </w:rPr>
        <w:tab/>
      </w:r>
      <w:r w:rsidR="00D06181" w:rsidRPr="00DB02BB">
        <w:rPr>
          <w:rFonts w:ascii="roboto" w:eastAsia="Calibri" w:hAnsi="roboto" w:cs="Arial"/>
          <w:color w:val="008BCA"/>
          <w:szCs w:val="14"/>
        </w:rPr>
        <w:t>+39 339 5653179</w:t>
      </w:r>
    </w:p>
    <w:p w:rsidR="0006358E" w:rsidRPr="00DB02BB" w:rsidRDefault="0093271E" w:rsidP="0006358E">
      <w:pPr>
        <w:tabs>
          <w:tab w:val="left" w:pos="0"/>
        </w:tabs>
        <w:autoSpaceDE w:val="0"/>
        <w:textAlignment w:val="center"/>
        <w:rPr>
          <w:rFonts w:ascii="roboto" w:eastAsia="Calibri" w:hAnsi="roboto" w:cs="Arial"/>
          <w:color w:val="008BCA"/>
          <w:szCs w:val="14"/>
        </w:rPr>
      </w:pPr>
      <w:hyperlink r:id="rId7" w:history="1">
        <w:r w:rsidR="0006358E" w:rsidRPr="00DB02BB">
          <w:rPr>
            <w:rStyle w:val="Hyperlink"/>
            <w:rFonts w:ascii="roboto" w:eastAsia="Calibri" w:hAnsi="roboto" w:cs="Arial"/>
            <w:szCs w:val="14"/>
          </w:rPr>
          <w:t>milano@institutfrancais.it</w:t>
        </w:r>
      </w:hyperlink>
      <w:r w:rsidR="0006358E" w:rsidRPr="00DB02BB">
        <w:rPr>
          <w:rFonts w:ascii="roboto" w:eastAsia="Calibri" w:hAnsi="roboto" w:cs="Arial"/>
          <w:color w:val="008BCA"/>
          <w:szCs w:val="14"/>
        </w:rPr>
        <w:tab/>
      </w:r>
      <w:r w:rsidR="0006358E" w:rsidRPr="00DB02BB">
        <w:rPr>
          <w:rFonts w:ascii="roboto" w:eastAsia="Calibri" w:hAnsi="roboto" w:cs="Arial"/>
          <w:color w:val="008BCA"/>
          <w:szCs w:val="14"/>
        </w:rPr>
        <w:tab/>
      </w:r>
      <w:r w:rsidR="0006358E" w:rsidRPr="00DB02BB">
        <w:rPr>
          <w:rFonts w:ascii="roboto" w:eastAsia="Calibri" w:hAnsi="roboto" w:cs="Arial"/>
          <w:color w:val="008BCA"/>
          <w:szCs w:val="14"/>
        </w:rPr>
        <w:tab/>
      </w:r>
      <w:hyperlink r:id="rId8" w:history="1">
        <w:r w:rsidR="00D06181">
          <w:rPr>
            <w:rStyle w:val="Hyperlink"/>
            <w:rFonts w:ascii="roboto" w:eastAsia="Calibri" w:hAnsi="roboto" w:cs="Arial"/>
            <w:bCs/>
            <w:szCs w:val="14"/>
          </w:rPr>
          <w:t>gaia.grassi</w:t>
        </w:r>
        <w:r w:rsidR="0006358E" w:rsidRPr="00AC0730">
          <w:rPr>
            <w:rStyle w:val="Hyperlink"/>
            <w:rFonts w:ascii="roboto" w:eastAsia="Calibri" w:hAnsi="roboto" w:cs="Arial"/>
            <w:bCs/>
            <w:szCs w:val="14"/>
          </w:rPr>
          <w:t>@bonnepresse.it</w:t>
        </w:r>
      </w:hyperlink>
    </w:p>
    <w:p w:rsidR="0006358E" w:rsidRPr="002429CC" w:rsidRDefault="0093271E" w:rsidP="002429CC">
      <w:pPr>
        <w:pStyle w:val="Normale1"/>
        <w:rPr>
          <w:rFonts w:ascii="roboto" w:eastAsia="Calibri" w:hAnsi="roboto" w:cs="Arial"/>
          <w:bCs/>
          <w:color w:val="008BCA"/>
          <w:sz w:val="24"/>
          <w:szCs w:val="14"/>
        </w:rPr>
      </w:pPr>
      <w:hyperlink r:id="rId9" w:history="1">
        <w:r w:rsidR="0006358E" w:rsidRPr="00DB02BB">
          <w:rPr>
            <w:rStyle w:val="Hyperlink"/>
            <w:rFonts w:ascii="roboto" w:eastAsia="Calibri" w:hAnsi="roboto" w:cs="Arial"/>
            <w:bCs/>
            <w:sz w:val="24"/>
            <w:szCs w:val="14"/>
          </w:rPr>
          <w:t>www.institutfrancais.it/milano</w:t>
        </w:r>
      </w:hyperlink>
      <w:r w:rsidR="0006358E">
        <w:rPr>
          <w:rFonts w:ascii="roboto" w:eastAsia="Calibri" w:hAnsi="roboto" w:cs="Arial"/>
          <w:bCs/>
          <w:color w:val="008BCA"/>
          <w:sz w:val="24"/>
          <w:szCs w:val="14"/>
        </w:rPr>
        <w:t xml:space="preserve"> </w:t>
      </w:r>
      <w:r w:rsidR="0006358E">
        <w:rPr>
          <w:rFonts w:ascii="roboto" w:eastAsia="Calibri" w:hAnsi="roboto" w:cs="Arial"/>
          <w:bCs/>
          <w:color w:val="008BCA"/>
          <w:sz w:val="24"/>
          <w:szCs w:val="14"/>
        </w:rPr>
        <w:tab/>
      </w:r>
      <w:r w:rsidR="0006358E" w:rsidRPr="00DB02BB">
        <w:rPr>
          <w:rFonts w:ascii="roboto" w:eastAsia="Calibri" w:hAnsi="roboto" w:cs="Arial"/>
          <w:bCs/>
          <w:color w:val="008BCA"/>
          <w:sz w:val="24"/>
          <w:szCs w:val="14"/>
        </w:rPr>
        <w:tab/>
      </w:r>
      <w:hyperlink r:id="rId10" w:history="1">
        <w:r w:rsidR="0006358E" w:rsidRPr="00DB02BB">
          <w:rPr>
            <w:rStyle w:val="Hyperlink"/>
            <w:rFonts w:ascii="roboto" w:eastAsia="Calibri" w:hAnsi="roboto" w:cs="Arial"/>
            <w:bCs/>
            <w:sz w:val="24"/>
            <w:szCs w:val="14"/>
          </w:rPr>
          <w:t>www.bonnepresse.it</w:t>
        </w:r>
      </w:hyperlink>
      <w:r w:rsidR="0006358E" w:rsidRPr="00DB02BB">
        <w:rPr>
          <w:rFonts w:ascii="roboto" w:eastAsia="Calibri" w:hAnsi="roboto" w:cs="Arial"/>
          <w:bCs/>
          <w:color w:val="008BCA"/>
          <w:sz w:val="24"/>
          <w:szCs w:val="14"/>
        </w:rPr>
        <w:t xml:space="preserve"> </w:t>
      </w:r>
      <w:bookmarkStart w:id="0" w:name="_GoBack"/>
      <w:bookmarkEnd w:id="0"/>
    </w:p>
    <w:sectPr w:rsidR="0006358E" w:rsidRPr="002429CC" w:rsidSect="00F81046">
      <w:headerReference w:type="default" r:id="rId11"/>
      <w:footerReference w:type="default" r:id="rId12"/>
      <w:pgSz w:w="11900" w:h="16840"/>
      <w:pgMar w:top="1440" w:right="1800" w:bottom="1440" w:left="1800" w:header="227" w:footer="964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71708" w:rsidRDefault="00871708">
      <w:r>
        <w:separator/>
      </w:r>
    </w:p>
  </w:endnote>
  <w:endnote w:type="continuationSeparator" w:id="1">
    <w:p w:rsidR="00871708" w:rsidRDefault="00871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71708" w:rsidRDefault="00871708">
    <w:pPr>
      <w:pStyle w:val="Footer"/>
    </w:pPr>
    <w:r>
      <w:rPr>
        <w:noProof/>
        <w:lang w:val="en-US"/>
      </w:rPr>
      <w:drawing>
        <wp:anchor distT="57150" distB="57150" distL="57150" distR="57150" simplePos="0" relativeHeight="251658240" behindDoc="0" locked="0" layoutInCell="1" allowOverlap="1">
          <wp:simplePos x="0" y="0"/>
          <wp:positionH relativeFrom="margin">
            <wp:posOffset>-1143000</wp:posOffset>
          </wp:positionH>
          <wp:positionV relativeFrom="paragraph">
            <wp:posOffset>136525</wp:posOffset>
          </wp:positionV>
          <wp:extent cx="7960360" cy="488950"/>
          <wp:effectExtent l="25400" t="0" r="0" b="0"/>
          <wp:wrapTight wrapText="bothSides">
            <wp:wrapPolygon edited="0">
              <wp:start x="207" y="0"/>
              <wp:lineTo x="-69" y="0"/>
              <wp:lineTo x="-69" y="8977"/>
              <wp:lineTo x="69" y="13465"/>
              <wp:lineTo x="21159" y="13465"/>
              <wp:lineTo x="21572" y="10099"/>
              <wp:lineTo x="21572" y="0"/>
              <wp:lineTo x="21159" y="0"/>
              <wp:lineTo x="207" y="0"/>
            </wp:wrapPolygon>
          </wp:wrapTight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6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71708" w:rsidRDefault="00871708">
      <w:r>
        <w:separator/>
      </w:r>
    </w:p>
  </w:footnote>
  <w:footnote w:type="continuationSeparator" w:id="1">
    <w:p w:rsidR="00871708" w:rsidRDefault="00871708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71708" w:rsidRPr="00F81046" w:rsidRDefault="00871708" w:rsidP="00F81046">
    <w:pPr>
      <w:pStyle w:val="Header"/>
      <w:tabs>
        <w:tab w:val="clear" w:pos="8306"/>
        <w:tab w:val="left" w:pos="4540"/>
      </w:tabs>
      <w:ind w:left="57" w:hanging="57"/>
      <w:rPr>
        <w:rFonts w:ascii="Times New Roman" w:hAnsi="Times New Roman"/>
        <w:b/>
        <w:color w:val="4BACC6" w:themeColor="accent5"/>
      </w:rPr>
    </w:pPr>
    <w:r w:rsidRPr="00F81046">
      <w:rPr>
        <w:rFonts w:ascii="Times New Roman" w:hAnsi="Times New Roman"/>
        <w:b/>
        <w:noProof/>
        <w:color w:val="4BACC6" w:themeColor="accent5"/>
        <w:lang w:val="en-US"/>
      </w:rPr>
      <w:drawing>
        <wp:inline distT="0" distB="0" distL="0" distR="0">
          <wp:extent cx="2495550" cy="838200"/>
          <wp:effectExtent l="25400" t="0" r="0" b="0"/>
          <wp:docPr id="2" name="Picture 0" descr="testattina 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tina cs.jpg"/>
                  <pic:cNvPicPr/>
                </pic:nvPicPr>
                <pic:blipFill>
                  <a:blip r:embed="rId1"/>
                  <a:srcRect r="52744"/>
                  <a:stretch>
                    <a:fillRect/>
                  </a:stretch>
                </pic:blipFill>
                <pic:spPr>
                  <a:xfrm>
                    <a:off x="0" y="0"/>
                    <a:ext cx="24955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1046">
      <w:rPr>
        <w:rFonts w:ascii="Times New Roman" w:hAnsi="Times New Roman"/>
        <w:b/>
        <w:color w:val="4BACC6" w:themeColor="accent5"/>
      </w:rPr>
      <w:t xml:space="preserve">              </w:t>
    </w:r>
    <w:r w:rsidRPr="00F81046">
      <w:rPr>
        <w:rFonts w:ascii="Times New Roman" w:hAnsi="Times New Roman"/>
        <w:b/>
        <w:color w:val="4BACC6" w:themeColor="accent5"/>
      </w:rPr>
      <w:tab/>
      <w:t xml:space="preserve">          Institut français Milano</w:t>
    </w:r>
  </w:p>
  <w:p w:rsidR="00871708" w:rsidRPr="00F81046" w:rsidRDefault="00871708" w:rsidP="00F81046">
    <w:pPr>
      <w:pStyle w:val="Header"/>
      <w:tabs>
        <w:tab w:val="clear" w:pos="8306"/>
        <w:tab w:val="left" w:pos="4540"/>
      </w:tabs>
      <w:ind w:left="57" w:hanging="57"/>
      <w:rPr>
        <w:rFonts w:ascii="Times New Roman" w:hAnsi="Times New Roman"/>
        <w:b/>
        <w:color w:val="92CDDC" w:themeColor="accent5" w:themeTint="9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3A5BB5"/>
    <w:rsid w:val="0006358E"/>
    <w:rsid w:val="000751FC"/>
    <w:rsid w:val="00094CC0"/>
    <w:rsid w:val="000B1485"/>
    <w:rsid w:val="000B20F4"/>
    <w:rsid w:val="000D482D"/>
    <w:rsid w:val="00103E91"/>
    <w:rsid w:val="00121652"/>
    <w:rsid w:val="00145A46"/>
    <w:rsid w:val="00172D35"/>
    <w:rsid w:val="0017384B"/>
    <w:rsid w:val="00191BC8"/>
    <w:rsid w:val="001C74CC"/>
    <w:rsid w:val="002429CC"/>
    <w:rsid w:val="002455B5"/>
    <w:rsid w:val="0025041B"/>
    <w:rsid w:val="0027177D"/>
    <w:rsid w:val="00272486"/>
    <w:rsid w:val="00276F2F"/>
    <w:rsid w:val="00296117"/>
    <w:rsid w:val="002A5060"/>
    <w:rsid w:val="002B0759"/>
    <w:rsid w:val="002D4EC3"/>
    <w:rsid w:val="002E5964"/>
    <w:rsid w:val="00310860"/>
    <w:rsid w:val="003335FC"/>
    <w:rsid w:val="0034416C"/>
    <w:rsid w:val="00353C55"/>
    <w:rsid w:val="00357E8E"/>
    <w:rsid w:val="003605AA"/>
    <w:rsid w:val="0038383F"/>
    <w:rsid w:val="00394430"/>
    <w:rsid w:val="003977E7"/>
    <w:rsid w:val="003A1E07"/>
    <w:rsid w:val="003A3274"/>
    <w:rsid w:val="003A5BB5"/>
    <w:rsid w:val="003B30E9"/>
    <w:rsid w:val="003E148A"/>
    <w:rsid w:val="003E2BAC"/>
    <w:rsid w:val="003F1FBB"/>
    <w:rsid w:val="003F2A92"/>
    <w:rsid w:val="003F3D4E"/>
    <w:rsid w:val="0042090B"/>
    <w:rsid w:val="004B0DE5"/>
    <w:rsid w:val="004C4B1E"/>
    <w:rsid w:val="004D3E6A"/>
    <w:rsid w:val="004F1E20"/>
    <w:rsid w:val="0054038F"/>
    <w:rsid w:val="00547730"/>
    <w:rsid w:val="005932F1"/>
    <w:rsid w:val="005B7BF8"/>
    <w:rsid w:val="005D0751"/>
    <w:rsid w:val="005F57AB"/>
    <w:rsid w:val="0061266F"/>
    <w:rsid w:val="006144C9"/>
    <w:rsid w:val="00631D75"/>
    <w:rsid w:val="0065283C"/>
    <w:rsid w:val="00670914"/>
    <w:rsid w:val="006A6B4B"/>
    <w:rsid w:val="006B761D"/>
    <w:rsid w:val="006C409D"/>
    <w:rsid w:val="007238DE"/>
    <w:rsid w:val="00726A49"/>
    <w:rsid w:val="007544B6"/>
    <w:rsid w:val="00772274"/>
    <w:rsid w:val="007B1178"/>
    <w:rsid w:val="007D3D0D"/>
    <w:rsid w:val="007D45F6"/>
    <w:rsid w:val="00806651"/>
    <w:rsid w:val="00846375"/>
    <w:rsid w:val="008550BB"/>
    <w:rsid w:val="00871708"/>
    <w:rsid w:val="0087557D"/>
    <w:rsid w:val="008A140B"/>
    <w:rsid w:val="008E27DD"/>
    <w:rsid w:val="00910570"/>
    <w:rsid w:val="0093271E"/>
    <w:rsid w:val="0098115C"/>
    <w:rsid w:val="009866F2"/>
    <w:rsid w:val="00994338"/>
    <w:rsid w:val="009A32CA"/>
    <w:rsid w:val="009A4093"/>
    <w:rsid w:val="009A4909"/>
    <w:rsid w:val="009B0076"/>
    <w:rsid w:val="009F61B6"/>
    <w:rsid w:val="00A074AB"/>
    <w:rsid w:val="00A20E6A"/>
    <w:rsid w:val="00A56052"/>
    <w:rsid w:val="00A96866"/>
    <w:rsid w:val="00AC67BF"/>
    <w:rsid w:val="00AE3EF8"/>
    <w:rsid w:val="00AF2F95"/>
    <w:rsid w:val="00B370AD"/>
    <w:rsid w:val="00B477F2"/>
    <w:rsid w:val="00B65EEB"/>
    <w:rsid w:val="00B670AE"/>
    <w:rsid w:val="00B73161"/>
    <w:rsid w:val="00B74D09"/>
    <w:rsid w:val="00B76A3F"/>
    <w:rsid w:val="00B91A82"/>
    <w:rsid w:val="00BB1629"/>
    <w:rsid w:val="00BB287F"/>
    <w:rsid w:val="00C1357E"/>
    <w:rsid w:val="00C546AD"/>
    <w:rsid w:val="00CB6182"/>
    <w:rsid w:val="00CB7157"/>
    <w:rsid w:val="00CC6F29"/>
    <w:rsid w:val="00CD5E85"/>
    <w:rsid w:val="00D06181"/>
    <w:rsid w:val="00D24327"/>
    <w:rsid w:val="00D92972"/>
    <w:rsid w:val="00DB02BB"/>
    <w:rsid w:val="00DC5A50"/>
    <w:rsid w:val="00E9041F"/>
    <w:rsid w:val="00EB45A6"/>
    <w:rsid w:val="00EE54C6"/>
    <w:rsid w:val="00EE57B5"/>
    <w:rsid w:val="00F42D96"/>
    <w:rsid w:val="00F474FC"/>
    <w:rsid w:val="00F556B1"/>
    <w:rsid w:val="00F81046"/>
    <w:rsid w:val="00F93648"/>
    <w:rsid w:val="00FB5CC3"/>
    <w:rsid w:val="00FC6BBD"/>
    <w:rsid w:val="00FD0388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DE63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B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BB5"/>
  </w:style>
  <w:style w:type="paragraph" w:styleId="Footer">
    <w:name w:val="footer"/>
    <w:basedOn w:val="Normal"/>
    <w:link w:val="FooterChar"/>
    <w:uiPriority w:val="99"/>
    <w:unhideWhenUsed/>
    <w:rsid w:val="003A5B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BB5"/>
  </w:style>
  <w:style w:type="paragraph" w:customStyle="1" w:styleId="Normale1">
    <w:name w:val="Normale1"/>
    <w:rsid w:val="007D3D0D"/>
    <w:pPr>
      <w:widowControl w:val="0"/>
      <w:suppressAutoHyphens/>
    </w:pPr>
    <w:rPr>
      <w:rFonts w:ascii="Verdana" w:eastAsia="Verdana" w:hAnsi="Verdana" w:cs="Verdana"/>
      <w:color w:val="000000"/>
      <w:sz w:val="20"/>
      <w:szCs w:val="20"/>
      <w:lang w:eastAsia="ar-SA"/>
    </w:rPr>
  </w:style>
  <w:style w:type="character" w:styleId="Hyperlink">
    <w:name w:val="Hyperlink"/>
    <w:basedOn w:val="DefaultParagraphFont"/>
    <w:rsid w:val="002504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B02B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C40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40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institutfrancais.it/milano" TargetMode="External"/><Relationship Id="rId7" Type="http://schemas.openxmlformats.org/officeDocument/2006/relationships/hyperlink" Target="mailto:milano@institutfrancais.it" TargetMode="External"/><Relationship Id="rId8" Type="http://schemas.openxmlformats.org/officeDocument/2006/relationships/hyperlink" Target="mailto:info@bonnepresse.it" TargetMode="External"/><Relationship Id="rId9" Type="http://schemas.openxmlformats.org/officeDocument/2006/relationships/hyperlink" Target="http://www.institutfrancais.it/milano" TargetMode="External"/><Relationship Id="rId10" Type="http://schemas.openxmlformats.org/officeDocument/2006/relationships/hyperlink" Target="http://www.bonnepress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829</Words>
  <Characters>4729</Characters>
  <Application>Microsoft Word 12.1.0</Application>
  <DocSecurity>0</DocSecurity>
  <Lines>39</Lines>
  <Paragraphs>9</Paragraphs>
  <ScaleCrop>false</ScaleCrop>
  <Company/>
  <LinksUpToDate>false</LinksUpToDate>
  <CharactersWithSpaces>5807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</dc:creator>
  <cp:keywords/>
  <cp:lastModifiedBy>Gaia</cp:lastModifiedBy>
  <cp:revision>49</cp:revision>
  <cp:lastPrinted>2018-10-23T16:13:00Z</cp:lastPrinted>
  <dcterms:created xsi:type="dcterms:W3CDTF">2018-10-23T16:13:00Z</dcterms:created>
  <dcterms:modified xsi:type="dcterms:W3CDTF">2019-10-17T14:35:00Z</dcterms:modified>
</cp:coreProperties>
</file>