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3D07" w:rsidRDefault="00503D07">
      <w:pPr>
        <w:pStyle w:val="Sottotitolo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rPr>
          <w:rStyle w:val="Nessuno"/>
          <w:color w:val="002060"/>
          <w:sz w:val="2"/>
          <w:szCs w:val="2"/>
          <w:u w:color="002060"/>
        </w:rPr>
      </w:pPr>
    </w:p>
    <w:p w:rsidR="00503D07" w:rsidRDefault="001363AE" w:rsidP="004D61B4">
      <w:pPr>
        <w:pStyle w:val="Sottotitolo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jc w:val="center"/>
        <w:rPr>
          <w:rStyle w:val="Nessuno"/>
          <w:rFonts w:ascii="Times New Roman" w:eastAsia="Times New Roman" w:hAnsi="Times New Roman" w:cs="Times New Roman"/>
          <w:b/>
          <w:bCs/>
          <w:i/>
          <w:iCs/>
          <w:color w:val="002060"/>
          <w:spacing w:val="6"/>
          <w:sz w:val="56"/>
          <w:szCs w:val="56"/>
          <w:u w:color="002060"/>
        </w:rPr>
      </w:pPr>
      <w:r>
        <w:rPr>
          <w:rStyle w:val="Nessuno"/>
          <w:rFonts w:ascii="Times New Roman" w:hAnsi="Times New Roman"/>
          <w:b/>
          <w:bCs/>
          <w:i/>
          <w:iCs/>
          <w:color w:val="002060"/>
          <w:spacing w:val="5"/>
          <w:sz w:val="52"/>
          <w:szCs w:val="52"/>
          <w:u w:color="002060"/>
        </w:rPr>
        <w:t xml:space="preserve">REGINA AQUARUM </w:t>
      </w:r>
    </w:p>
    <w:p w:rsidR="00503D07" w:rsidRDefault="001363AE" w:rsidP="004D6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after="160"/>
        <w:jc w:val="center"/>
        <w:outlineLvl w:val="0"/>
        <w:rPr>
          <w:rStyle w:val="Nessuno"/>
          <w:rFonts w:ascii="Times New Roman" w:eastAsia="Times New Roman" w:hAnsi="Times New Roman" w:cs="Times New Roman"/>
          <w:color w:val="002060"/>
          <w:sz w:val="32"/>
          <w:szCs w:val="32"/>
          <w:u w:color="002060"/>
        </w:rPr>
      </w:pPr>
      <w:r>
        <w:rPr>
          <w:rStyle w:val="Nessuno"/>
          <w:rFonts w:ascii="Times New Roman" w:hAnsi="Times New Roman"/>
          <w:color w:val="002060"/>
          <w:sz w:val="28"/>
          <w:szCs w:val="28"/>
          <w:u w:color="002060"/>
        </w:rPr>
        <w:t>Associazione TEVERETERNO</w:t>
      </w:r>
    </w:p>
    <w:p w:rsidR="00503D07" w:rsidRDefault="001363AE" w:rsidP="004D6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after="160"/>
        <w:jc w:val="center"/>
        <w:outlineLvl w:val="0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>COMUNICATO STAMPA</w:t>
      </w:r>
    </w:p>
    <w:p w:rsidR="00503D07" w:rsidRDefault="00503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after="160"/>
        <w:jc w:val="center"/>
        <w:outlineLvl w:val="0"/>
        <w:rPr>
          <w:rStyle w:val="Nessuno"/>
          <w:rFonts w:ascii="Times New Roman" w:eastAsia="Times New Roman" w:hAnsi="Times New Roman" w:cs="Times New Roman"/>
          <w:color w:val="002060"/>
          <w:sz w:val="4"/>
          <w:szCs w:val="4"/>
          <w:u w:color="002060"/>
        </w:rPr>
      </w:pPr>
    </w:p>
    <w:p w:rsidR="00503D07" w:rsidRDefault="0013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after="160"/>
        <w:jc w:val="center"/>
        <w:outlineLvl w:val="0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eastAsia="Times New Roman" w:hAnsi="Times New Roman" w:cs="Times New Roman"/>
          <w:noProof/>
          <w:color w:val="002060"/>
          <w:u w:color="002060"/>
        </w:rPr>
        <w:drawing>
          <wp:inline distT="0" distB="0" distL="0" distR="0">
            <wp:extent cx="3837366" cy="2005754"/>
            <wp:effectExtent l="0" t="0" r="0" b="0"/>
            <wp:docPr id="1073741827" name="officeArt object" descr="Regina Aquarum-5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gina Aquarum-55 (1).jpg" descr="Regina Aquarum-55 (1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66" cy="2005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color w:val="002060"/>
          <w:sz w:val="16"/>
          <w:szCs w:val="16"/>
          <w:u w:color="002060"/>
        </w:rPr>
      </w:pP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i/>
          <w:iCs/>
          <w:color w:val="002060"/>
          <w:sz w:val="23"/>
          <w:szCs w:val="23"/>
          <w:u w:color="002060"/>
        </w:rPr>
      </w:pPr>
      <w:r>
        <w:rPr>
          <w:rStyle w:val="Nessuno"/>
          <w:rFonts w:ascii="Times New Roman" w:eastAsia="Times New Roman" w:hAnsi="Times New Roman" w:cs="Times New Roman"/>
          <w:color w:val="002060"/>
          <w:sz w:val="24"/>
          <w:szCs w:val="24"/>
          <w:u w:color="002060"/>
        </w:rPr>
        <w:tab/>
      </w:r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 xml:space="preserve">Regina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>Aquarum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è il progetto triennale ideato dall’Associazione 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  <w:lang w:val="de-DE"/>
        </w:rPr>
        <w:t>TEVERETERNO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, presieduta dall’Architetto Luca Zevi, vincitore dell'Avviso Pubblico "Estate Romana 2020 – 2021 - 2022”, fa parte di </w:t>
      </w:r>
      <w:r w:rsidR="00DD1B32"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ROMARAMA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, il palinsesto culturale promosso da Roma Capitale, ed è realizzato in collaborazione con SIAE. In più di 10 anni di impegno e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attivit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investiti nella valorizzazione del fiume Tevere, attraverso la realizzazione di eventi culturali incentrati sul rapporto tra spazio pubblico e arte site-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specific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, e culminati con l’opera “</w:t>
      </w:r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  <w:lang w:val="pt-PT"/>
        </w:rPr>
        <w:t>Triumphs e Laments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” di William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Kentridge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a Piazza Tevere, TEVERTETERNO con il progetto </w:t>
      </w:r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 xml:space="preserve">Regina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>Aquarum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ripropone le esperienze maturate in questi anni nella convinzione che l’arte sia l’indispensabile catalizzatore del rinnovamento urbano e della sua conoscenza da parte del pubblico. Arte, musica e teatro saranno dunque i protagonisti di questa stagione 2020/2021/2022 che vedranno coinvolti diversi ambiti urbani del Fiume, da Piazza Tevere al Parco di Tevere Magliana sino al Parco Valle dell’Aniene, connessi come luoghi privilegiati di coesione sociale e spazi di espressione di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multiculturalit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>à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. </w:t>
      </w:r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“Per l’Estate Romana –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dichiara Luca Zevi</w:t>
      </w:r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 xml:space="preserve"> - </w:t>
      </w:r>
      <w:proofErr w:type="spellStart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Tevereterno</w:t>
      </w:r>
      <w:proofErr w:type="spellEnd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 xml:space="preserve"> propone un programma artistico e educativo originale e variegato: tre momenti per “pensare con i piedi” – passeggiate alla scoperta della città – e due performances musicali che, per la prima volta, “esportano” l’esperienza di Piazza Tevere lungo due tratti fluviali meno centrali, il Parco della Magliana a sud e il Parco dell’Aniene a nord”.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002060"/>
          <w:sz w:val="23"/>
          <w:szCs w:val="23"/>
          <w:u w:color="002060"/>
        </w:rPr>
      </w:pPr>
      <w:r>
        <w:rPr>
          <w:rStyle w:val="Nessuno"/>
          <w:rFonts w:ascii="Times New Roman" w:eastAsia="Times New Roman" w:hAnsi="Times New Roman" w:cs="Times New Roman"/>
          <w:color w:val="002060"/>
          <w:sz w:val="23"/>
          <w:szCs w:val="23"/>
          <w:u w:color="002060"/>
        </w:rPr>
        <w:tab/>
        <w:t xml:space="preserve">Il progetto iniziale di questa valorizzazione parte il 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 xml:space="preserve">19 settembre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(ore 15.30) con il primo appuntamento “</w:t>
      </w:r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Tevere Maghreb e Balcani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”, nell’area sud del lungotevere Magliana. Il Parco Tevere della Magliana infatti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gi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accoglie una serie di installazioni, realizzate dagli allievi del corso di “Scultura Ambientale e Lapis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Tiburtinus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” a cura dell’Accademia delle Belle Arti, che arricchiscono il parco fluviale - sorto nel 2014 sulla Golena del Tevere - per la lunghezza di un chilometro. Il pubblico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potr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godere, in uno splendido contesto naturalistico, della visuale del Palazzo della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Civilt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del Lavoro e della Basilica dei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Ss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Pietro e Paolo, nel corso di una passeggiata e un itinerario guidati da un architetto e da un botanico, che si concluder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presso la Riva di Pian Due Torri. Un’inedita performance musicale dei </w:t>
      </w:r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ROMARABEAT,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gruppo di Paolo Rocca, che da tempo compie un’attenta ricerca sulla cultura araba e la tradizione musicale Rom, chiuder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l’evento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 xml:space="preserve">. </w:t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002060"/>
          <w:sz w:val="23"/>
          <w:szCs w:val="23"/>
          <w:u w:color="002060"/>
        </w:rPr>
      </w:pP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002060"/>
          <w:sz w:val="23"/>
          <w:szCs w:val="23"/>
          <w:u w:color="002060"/>
        </w:rPr>
      </w:pP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color w:val="002060"/>
          <w:sz w:val="23"/>
          <w:szCs w:val="23"/>
          <w:u w:color="002060"/>
        </w:rPr>
      </w:pPr>
      <w:r>
        <w:rPr>
          <w:rStyle w:val="Nessuno"/>
          <w:rFonts w:ascii="Times New Roman" w:eastAsia="Times New Roman" w:hAnsi="Times New Roman" w:cs="Times New Roman"/>
          <w:b/>
          <w:bCs/>
          <w:color w:val="002060"/>
          <w:sz w:val="23"/>
          <w:szCs w:val="23"/>
          <w:u w:color="002060"/>
        </w:rPr>
        <w:lastRenderedPageBreak/>
        <w:tab/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Il secondo appuntamento è quello del 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>27 settembre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(ore 17) a Piazza Tevere, nel tratto del Lungotevere compreso tra Ponte Sisto e Ponte Mazzini, dove ha avuto luogo l’installazione di William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Kentridge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. Qui il pubblico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potr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assistere alla performance teatrale “</w:t>
      </w:r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  <w:lang w:val="pt-PT"/>
        </w:rPr>
        <w:t>Controcorrente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”, di 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>Massimiliano Finazzer Flory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che, in collaborazione con i Circoli Canottieri presenti e attivi sulle sponde del Tevere, dar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voce all’opera di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Kentridge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e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cercher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di rafforzare il legame tra il fregio e l’acqua grazie all’uso di una imbarcazione che avanza nel fiume contro corrente. Un evento che mette in dialogo scrittura, letteratura, teatro, arte contemporanea, musica e sport. 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color w:val="002060"/>
          <w:sz w:val="23"/>
          <w:szCs w:val="23"/>
          <w:u w:color="002060"/>
        </w:rPr>
      </w:pPr>
      <w:r>
        <w:rPr>
          <w:rStyle w:val="Nessuno"/>
          <w:rFonts w:ascii="Times New Roman" w:eastAsia="Times New Roman" w:hAnsi="Times New Roman" w:cs="Times New Roman"/>
          <w:color w:val="002060"/>
          <w:sz w:val="23"/>
          <w:szCs w:val="23"/>
          <w:u w:color="002060"/>
        </w:rPr>
        <w:tab/>
        <w:t>L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’ultimo appuntamento previsto è “</w:t>
      </w:r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Dove l’Aniene incontra il Tevere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” si svolger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il 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>18 ottobre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(ore 16) con un percorso guidato da un architetto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de-DE"/>
        </w:rPr>
        <w:t>, da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un botanico e dal gruppo musicale de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>Sun</w:t>
      </w:r>
      <w:proofErr w:type="spellEnd"/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 xml:space="preserve"> Sound Project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, che coinvolger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il pubblico nella scoperta del Parco Valle dell’Aniene e si concluder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nell’area della confluenza del fiume Aniene sul Tevere. Un itinerario all’insegna del rispetto dell’ambiente: gli oggetti abbandonati che verranno raccolti durante il tragitto si trasformeranno in strumenti musicali per dare voce ad un ritmo musicale condiviso da tutti i partecipanti.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ab/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color w:val="002060"/>
          <w:sz w:val="23"/>
          <w:szCs w:val="23"/>
          <w:u w:color="002060"/>
        </w:rPr>
      </w:pPr>
      <w:r>
        <w:rPr>
          <w:rStyle w:val="Nessuno"/>
          <w:rFonts w:ascii="Times New Roman" w:eastAsia="Times New Roman" w:hAnsi="Times New Roman" w:cs="Times New Roman"/>
          <w:color w:val="002060"/>
          <w:sz w:val="23"/>
          <w:szCs w:val="23"/>
          <w:u w:color="002060"/>
        </w:rPr>
        <w:tab/>
        <w:t xml:space="preserve">Insieme a questi tre eventi proposti da </w:t>
      </w:r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 xml:space="preserve">Regina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>Aquarum</w:t>
      </w:r>
      <w:proofErr w:type="spellEnd"/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 xml:space="preserve">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se ne aggiungono tre ulteriori. Due sono realizzati da TEVERETERNO in collaborazione con l’Associazione Open City Roma, la Fondazione MAXXI e l’Ordine degli Architetti di Roma, nell’ambito del </w:t>
      </w:r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Festival dell’Architettura “</w:t>
      </w:r>
      <w:proofErr w:type="spellStart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Change</w:t>
      </w:r>
      <w:proofErr w:type="spellEnd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 xml:space="preserve">. Architecture </w:t>
      </w:r>
      <w:proofErr w:type="spellStart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Cities</w:t>
      </w:r>
      <w:proofErr w:type="spellEnd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 xml:space="preserve"> Life”,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appuntamento</w:t>
      </w:r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 xml:space="preserve">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dedicato alla valorizzazione degli aspetti ambientali e all’adattamento dell’architettura rispetto ai cambiamenti climatici. TEVERETERNO infatti vuole mettere in evidenza gli aspetti legati all’acqua e alla sua resilienza e alle cosiddette “infrastrutture verdi e blu”, ovvero la rete degli spazi verdi e la rete idrografica della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citt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  <w:lang w:val="fr-FR"/>
        </w:rPr>
        <w:t xml:space="preserve">à 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che hanno un ruolo determinante nell’adattamento ai cambiamenti climatici, chiamando a raccolta i più giovani per immaginare com'è possibile invertire la rotta e ripensare a un futuro sostenibile per le nostre città. Si tratta di </w:t>
      </w:r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>Idee di futuro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, un programma a cura di Carlo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Gasparrini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, Rosario Pavia, Valeria Sassanelli e Isabella Clara Sciacca, sviluppato in due itinerari esplorativi e due workshop destinati ai ragazzi. Il 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>26 settembre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dalle ore 15 alle 17:30 si svolgerà la passeggiata dal Gianicolo a Piazza Tevere, seguita dal laboratorio per ragazzi delle scuole medie a cura di Valentina Di Stefano, Marcello Mele e Ilaria Olivieri del collettivo PLANS; il 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>10 ottobre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, sempre dalle ore 15 alle 17,30 ci sarà la passeggiata dall’Aventino a Piazza Tevere, che vedrà coinvolti gli studenti universitari con l’obiettivo di realizzare a Piazza Tevere una mappatura dell’area percorsa. I partecipanti agli itinerari verranno invitati a cogliere gli elementi caratterizzanti del territorio per dare forma a una visione del futuro per uno spazio fluviale aperto alla cittadinanza e pienamente vivibile. Il terzo incontro infine organizzato da TEVERETERNO e dal Comitato Mura Latine si svolgerà il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 xml:space="preserve"> 4 ottobre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dalle ore 10 in occasione del Tevere Day 2020. Un itinerario culturale guidato da archeologici, urbanisti, storici, botanici e progettisti che accompagneranno i cittadini lungo il Tevere, dal Ponte della Scienza e dal Gazometro - cuore del Porto Fluviale - a Piazza Tevere. 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color w:val="002060"/>
          <w:sz w:val="23"/>
          <w:szCs w:val="23"/>
          <w:u w:color="002060"/>
        </w:rPr>
      </w:pPr>
      <w:r>
        <w:rPr>
          <w:rStyle w:val="Nessuno"/>
          <w:rFonts w:ascii="Times New Roman" w:eastAsia="Times New Roman" w:hAnsi="Times New Roman" w:cs="Times New Roman"/>
          <w:color w:val="002060"/>
          <w:sz w:val="23"/>
          <w:szCs w:val="23"/>
          <w:u w:color="002060"/>
        </w:rPr>
        <w:tab/>
        <w:t>Ma gli appuntamenti di TEVERETERNO proseguiranno nell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’aprile del 2021: “</w:t>
      </w:r>
      <w:r>
        <w:rPr>
          <w:rStyle w:val="Nessuno"/>
          <w:rFonts w:ascii="Times New Roman" w:hAnsi="Times New Roman"/>
          <w:b/>
          <w:bCs/>
          <w:i/>
          <w:iCs/>
          <w:color w:val="002060"/>
          <w:sz w:val="23"/>
          <w:szCs w:val="23"/>
          <w:u w:color="002060"/>
        </w:rPr>
        <w:t>Oltre i muraglioni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” è il titolo dell’importante installazione dell’artista </w:t>
      </w:r>
      <w:r>
        <w:rPr>
          <w:rStyle w:val="Nessuno"/>
          <w:rFonts w:ascii="Times New Roman" w:hAnsi="Times New Roman"/>
          <w:b/>
          <w:bCs/>
          <w:color w:val="002060"/>
          <w:sz w:val="23"/>
          <w:szCs w:val="23"/>
          <w:u w:color="002060"/>
        </w:rPr>
        <w:t>Marco Tirelli</w:t>
      </w:r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 realizzata attraverso una serie di teli di grandi dimensioni, su disegni originali dell’artista, posti sul muraglione del Lungotevere della Farnesina, che attiveranno un dialogo con “</w:t>
      </w:r>
      <w:proofErr w:type="spellStart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Triumphs</w:t>
      </w:r>
      <w:proofErr w:type="spellEnd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 xml:space="preserve"> and </w:t>
      </w:r>
      <w:proofErr w:type="spellStart"/>
      <w:r>
        <w:rPr>
          <w:rStyle w:val="Nessuno"/>
          <w:rFonts w:ascii="Times New Roman" w:hAnsi="Times New Roman"/>
          <w:i/>
          <w:iCs/>
          <w:color w:val="002060"/>
          <w:sz w:val="23"/>
          <w:szCs w:val="23"/>
          <w:u w:color="002060"/>
        </w:rPr>
        <w:t>Laments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 xml:space="preserve">” di William </w:t>
      </w:r>
      <w:proofErr w:type="spellStart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Kentridge</w:t>
      </w:r>
      <w:proofErr w:type="spellEnd"/>
      <w:r>
        <w:rPr>
          <w:rStyle w:val="Nessuno"/>
          <w:rFonts w:ascii="Times New Roman" w:hAnsi="Times New Roman"/>
          <w:color w:val="002060"/>
          <w:sz w:val="23"/>
          <w:szCs w:val="23"/>
          <w:u w:color="002060"/>
        </w:rPr>
        <w:t>, valorizzandone l’opera e accompagnandone la sua lenta metamorfosi verso la sparizione. Un evento d’arte temporanea ed effimera che lascia la memoria di quello che è stato e degli incontri e delle esperienze che ha determinato.</w:t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76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</w:p>
    <w:p w:rsidR="00503D07" w:rsidRPr="00927FE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76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sz w:val="18"/>
          <w:szCs w:val="18"/>
          <w:u w:color="002060"/>
        </w:rPr>
      </w:pPr>
      <w:r w:rsidRPr="00927FE7">
        <w:rPr>
          <w:rStyle w:val="Nessuno"/>
          <w:rFonts w:ascii="Times New Roman" w:hAnsi="Times New Roman"/>
          <w:b/>
          <w:bCs/>
          <w:color w:val="002060"/>
          <w:sz w:val="18"/>
          <w:szCs w:val="18"/>
          <w:u w:color="002060"/>
        </w:rPr>
        <w:t>Contatti TEVERETERNO</w:t>
      </w:r>
    </w:p>
    <w:p w:rsidR="00503D07" w:rsidRPr="00927FE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76" w:lineRule="auto"/>
        <w:rPr>
          <w:rStyle w:val="Nessuno"/>
          <w:rFonts w:ascii="Times New Roman" w:eastAsia="Times New Roman" w:hAnsi="Times New Roman" w:cs="Times New Roman"/>
          <w:color w:val="002060"/>
          <w:sz w:val="18"/>
          <w:szCs w:val="18"/>
          <w:u w:color="002060"/>
        </w:rPr>
      </w:pPr>
      <w:r w:rsidRPr="00927FE7">
        <w:rPr>
          <w:rStyle w:val="Nessuno"/>
          <w:rFonts w:ascii="Times New Roman" w:hAnsi="Times New Roman"/>
          <w:color w:val="002060"/>
          <w:sz w:val="18"/>
          <w:szCs w:val="18"/>
          <w:u w:color="002060"/>
        </w:rPr>
        <w:t>tevereterno.org - www.facebook.com/Tevereterno - info@tevereterno.org</w:t>
      </w:r>
    </w:p>
    <w:p w:rsidR="00503D07" w:rsidRPr="00927FE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76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sz w:val="18"/>
          <w:szCs w:val="18"/>
          <w:u w:color="002060"/>
        </w:rPr>
      </w:pPr>
      <w:r w:rsidRPr="00927FE7">
        <w:rPr>
          <w:rStyle w:val="Nessuno"/>
          <w:rFonts w:ascii="Times New Roman" w:hAnsi="Times New Roman"/>
          <w:b/>
          <w:bCs/>
          <w:color w:val="002060"/>
          <w:sz w:val="18"/>
          <w:szCs w:val="18"/>
          <w:u w:color="002060"/>
        </w:rPr>
        <w:t>Contatti Stampa</w:t>
      </w:r>
    </w:p>
    <w:p w:rsidR="00503D07" w:rsidRPr="00927FE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76" w:lineRule="auto"/>
        <w:rPr>
          <w:rStyle w:val="Nessuno"/>
          <w:rFonts w:ascii="Times New Roman" w:eastAsia="Times New Roman" w:hAnsi="Times New Roman" w:cs="Times New Roman"/>
          <w:color w:val="002060"/>
          <w:sz w:val="18"/>
          <w:szCs w:val="18"/>
          <w:u w:color="002060"/>
        </w:rPr>
      </w:pPr>
      <w:r w:rsidRPr="00927FE7">
        <w:rPr>
          <w:rStyle w:val="Nessuno"/>
          <w:rFonts w:ascii="Times New Roman" w:hAnsi="Times New Roman"/>
          <w:color w:val="002060"/>
          <w:sz w:val="18"/>
          <w:szCs w:val="18"/>
          <w:u w:color="002060"/>
        </w:rPr>
        <w:t xml:space="preserve">Studio Martinotti - </w:t>
      </w:r>
      <w:hyperlink r:id="rId8" w:history="1">
        <w:r w:rsidRPr="00927FE7">
          <w:rPr>
            <w:rStyle w:val="Hyperlink1"/>
            <w:rFonts w:eastAsia="Helvetica Neue"/>
            <w:sz w:val="18"/>
            <w:szCs w:val="18"/>
          </w:rPr>
          <w:t>martinotti@lagenziarisorse.it</w:t>
        </w:r>
      </w:hyperlink>
      <w:r w:rsidRPr="00927FE7">
        <w:rPr>
          <w:rStyle w:val="Nessuno"/>
          <w:rFonts w:ascii="Times New Roman" w:hAnsi="Times New Roman"/>
          <w:color w:val="002060"/>
          <w:sz w:val="18"/>
          <w:szCs w:val="18"/>
          <w:u w:color="002060"/>
        </w:rPr>
        <w:t xml:space="preserve"> - +39 348 7460312 - </w:t>
      </w:r>
      <w:hyperlink r:id="rId9" w:history="1">
        <w:r w:rsidRPr="00927FE7">
          <w:rPr>
            <w:rStyle w:val="Hyperlink1"/>
            <w:rFonts w:eastAsia="Helvetica Neue"/>
            <w:sz w:val="18"/>
            <w:szCs w:val="18"/>
          </w:rPr>
          <w:t>francescamartinotti.com</w:t>
        </w:r>
      </w:hyperlink>
      <w:r w:rsidRPr="00927FE7">
        <w:rPr>
          <w:rStyle w:val="Nessuno"/>
          <w:rFonts w:ascii="Times New Roman" w:hAnsi="Times New Roman"/>
          <w:color w:val="002060"/>
          <w:sz w:val="18"/>
          <w:szCs w:val="18"/>
          <w:u w:color="002060"/>
        </w:rPr>
        <w:t xml:space="preserve"> </w:t>
      </w:r>
    </w:p>
    <w:p w:rsidR="00503D07" w:rsidRPr="00927FE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360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sz w:val="18"/>
          <w:szCs w:val="18"/>
          <w:u w:color="002060"/>
          <w:lang w:val="en-US"/>
        </w:rPr>
      </w:pPr>
      <w:r w:rsidRPr="00927FE7">
        <w:rPr>
          <w:rStyle w:val="Nessuno"/>
          <w:rFonts w:ascii="Times New Roman" w:hAnsi="Times New Roman"/>
          <w:b/>
          <w:bCs/>
          <w:color w:val="002060"/>
          <w:sz w:val="18"/>
          <w:szCs w:val="18"/>
          <w:u w:color="002060"/>
          <w:lang w:val="en-US"/>
        </w:rPr>
        <w:t xml:space="preserve">LINK </w:t>
      </w:r>
      <w:proofErr w:type="spellStart"/>
      <w:r w:rsidRPr="00927FE7">
        <w:rPr>
          <w:rFonts w:ascii="Times New Roman" w:hAnsi="Times New Roman"/>
          <w:b/>
          <w:bCs/>
          <w:color w:val="002060"/>
          <w:sz w:val="18"/>
          <w:szCs w:val="18"/>
          <w:u w:color="002060"/>
          <w:lang w:val="en-US"/>
        </w:rPr>
        <w:t>Photogallery</w:t>
      </w:r>
      <w:proofErr w:type="spellEnd"/>
      <w:r w:rsidRPr="00927FE7">
        <w:rPr>
          <w:rFonts w:ascii="Times New Roman" w:hAnsi="Times New Roman"/>
          <w:b/>
          <w:bCs/>
          <w:color w:val="002060"/>
          <w:sz w:val="18"/>
          <w:szCs w:val="18"/>
          <w:u w:color="002060"/>
          <w:lang w:val="en-US"/>
        </w:rPr>
        <w:t>: urly.it/37wmx</w:t>
      </w:r>
    </w:p>
    <w:p w:rsidR="00503D07" w:rsidRPr="00DD1B32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360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u w:color="002060"/>
          <w:lang w:val="en-US"/>
        </w:rPr>
      </w:pPr>
      <w:r w:rsidRPr="00DD1B32">
        <w:rPr>
          <w:rStyle w:val="Nessuno"/>
          <w:rFonts w:ascii="Times New Roman" w:hAnsi="Times New Roman"/>
          <w:b/>
          <w:bCs/>
          <w:color w:val="002060"/>
          <w:u w:color="002060"/>
          <w:lang w:val="en-US"/>
        </w:rPr>
        <w:lastRenderedPageBreak/>
        <w:t xml:space="preserve">INFO 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360" w:lineRule="auto"/>
        <w:rPr>
          <w:rStyle w:val="Nessuno"/>
          <w:rFonts w:ascii="Times New Roman" w:eastAsia="Times New Roman" w:hAnsi="Times New Roman" w:cs="Times New Roman"/>
          <w:b/>
          <w:bCs/>
          <w:i/>
          <w:iCs/>
          <w:color w:val="002060"/>
          <w:u w:color="FF000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 xml:space="preserve">Tutti gli eventi sono gratuiti previa prenotazione scrivendo a </w:t>
      </w:r>
      <w:r>
        <w:rPr>
          <w:rStyle w:val="Nessuno"/>
          <w:rFonts w:ascii="Times New Roman" w:hAnsi="Times New Roman"/>
          <w:b/>
          <w:bCs/>
          <w:i/>
          <w:iCs/>
          <w:color w:val="002060"/>
          <w:u w:color="FF0000"/>
        </w:rPr>
        <w:t>info@tevereterno.org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360" w:lineRule="auto"/>
        <w:rPr>
          <w:rStyle w:val="Nessuno"/>
          <w:rFonts w:ascii="Times New Roman" w:eastAsia="Times New Roman" w:hAnsi="Times New Roman" w:cs="Times New Roman"/>
          <w:color w:val="002060"/>
          <w:u w:color="FF0000"/>
        </w:rPr>
      </w:pPr>
      <w:r>
        <w:rPr>
          <w:rStyle w:val="Nessuno"/>
          <w:rFonts w:ascii="Times New Roman" w:hAnsi="Times New Roman"/>
          <w:color w:val="002060"/>
          <w:u w:color="FF0000"/>
        </w:rPr>
        <w:t xml:space="preserve">Per tutti gli eventi è prevista la diretta </w:t>
      </w:r>
      <w:proofErr w:type="spellStart"/>
      <w:r>
        <w:rPr>
          <w:rStyle w:val="Nessuno"/>
          <w:rFonts w:ascii="Times New Roman" w:hAnsi="Times New Roman"/>
          <w:color w:val="002060"/>
          <w:u w:color="FF0000"/>
        </w:rPr>
        <w:t>facebook</w:t>
      </w:r>
      <w:proofErr w:type="spellEnd"/>
      <w:r>
        <w:rPr>
          <w:rStyle w:val="Nessuno"/>
          <w:rFonts w:ascii="Times New Roman" w:hAnsi="Times New Roman"/>
          <w:color w:val="002060"/>
          <w:u w:color="FF0000"/>
        </w:rPr>
        <w:t xml:space="preserve">  </w:t>
      </w:r>
      <w:r>
        <w:rPr>
          <w:rStyle w:val="Nessuno"/>
          <w:rFonts w:ascii="Times New Roman" w:hAnsi="Times New Roman"/>
          <w:color w:val="002060"/>
          <w:u w:color="002060"/>
        </w:rPr>
        <w:t>www.facebook.com/Tevereterno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REGINA AQUARUM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19 settembre “</w:t>
      </w:r>
      <w:r>
        <w:rPr>
          <w:rStyle w:val="Nessuno"/>
          <w:rFonts w:ascii="Times New Roman" w:hAnsi="Times New Roman"/>
          <w:i/>
          <w:iCs/>
          <w:color w:val="002060"/>
          <w:u w:color="002060"/>
        </w:rPr>
        <w:t>Tevere Maghreb e Balcani</w:t>
      </w:r>
      <w:r>
        <w:rPr>
          <w:rStyle w:val="Nessuno"/>
          <w:rFonts w:ascii="Times New Roman" w:hAnsi="Times New Roman"/>
          <w:color w:val="002060"/>
          <w:u w:color="002060"/>
        </w:rPr>
        <w:t>”</w:t>
      </w:r>
      <w:r>
        <w:rPr>
          <w:rStyle w:val="Nessuno"/>
          <w:rFonts w:ascii="Times New Roman" w:hAnsi="Times New Roman"/>
          <w:b/>
          <w:bCs/>
          <w:color w:val="002060"/>
          <w:u w:color="002060"/>
        </w:rPr>
        <w:t xml:space="preserve"> 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dalle ore 15.30 alle 18.30 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Iscrizi</w:t>
      </w:r>
      <w:r w:rsidR="00DD1B32">
        <w:rPr>
          <w:rStyle w:val="Nessuno"/>
          <w:rFonts w:ascii="Times New Roman" w:hAnsi="Times New Roman"/>
          <w:b/>
          <w:bCs/>
          <w:color w:val="002060"/>
          <w:u w:color="002060"/>
        </w:rPr>
        <w:t>one via mail entro le ore 11:00 di venerdì</w:t>
      </w:r>
      <w:r>
        <w:rPr>
          <w:rStyle w:val="Nessuno"/>
          <w:rFonts w:ascii="Times New Roman" w:hAnsi="Times New Roman"/>
          <w:b/>
          <w:bCs/>
          <w:color w:val="002060"/>
          <w:u w:color="002060"/>
        </w:rPr>
        <w:t xml:space="preserve"> 18 settembre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 xml:space="preserve">Passeggiata e performance musicale al Parco Tevere della Magliana con i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color w:val="002060"/>
          <w:u w:color="002060"/>
        </w:rPr>
        <w:t>RomAraBeat</w:t>
      </w:r>
      <w:proofErr w:type="spellEnd"/>
      <w:r>
        <w:rPr>
          <w:rStyle w:val="Nessuno"/>
          <w:rFonts w:ascii="Times New Roman" w:hAnsi="Times New Roman"/>
          <w:b/>
          <w:bCs/>
          <w:i/>
          <w:iCs/>
          <w:color w:val="002060"/>
          <w:u w:color="002060"/>
        </w:rPr>
        <w:t xml:space="preserve"> 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gruppo formato da Paolo Rocca, Ziad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Trabelsi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, Primiano Di Biase, Albert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Mihai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,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Houcine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Ataa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,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Petrica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Namol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, Simone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Talone</w:t>
      </w:r>
      <w:proofErr w:type="spellEnd"/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>Luogo: Parco Fluviale Tevere Sud Riva di Pian due Torri, banchina destra, prossimità dell'incrocio tra via Lungotevere della Magliana e via Foiano della Chiana.</w:t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360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 xml:space="preserve">27 settembre </w:t>
      </w:r>
      <w:r>
        <w:rPr>
          <w:rStyle w:val="Nessuno"/>
          <w:rFonts w:ascii="Times New Roman" w:hAnsi="Times New Roman"/>
          <w:color w:val="002060"/>
          <w:u w:color="002060"/>
        </w:rPr>
        <w:t>“</w:t>
      </w:r>
      <w:r>
        <w:rPr>
          <w:rStyle w:val="Nessuno"/>
          <w:rFonts w:ascii="Times New Roman" w:hAnsi="Times New Roman"/>
          <w:i/>
          <w:iCs/>
          <w:color w:val="002060"/>
          <w:u w:color="002060"/>
        </w:rPr>
        <w:t>Controcorrente</w:t>
      </w:r>
      <w:r>
        <w:rPr>
          <w:rStyle w:val="Nessuno"/>
          <w:rFonts w:ascii="Times New Roman" w:hAnsi="Times New Roman"/>
          <w:color w:val="002060"/>
          <w:u w:color="002060"/>
        </w:rPr>
        <w:t>” dalle ore 17 alle 19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Iscrizione via mail entro le ore 11 del 26 settembre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 xml:space="preserve">Performance Teatrale di </w:t>
      </w:r>
      <w:r>
        <w:rPr>
          <w:rStyle w:val="Nessuno"/>
          <w:rFonts w:ascii="Times New Roman" w:hAnsi="Times New Roman"/>
          <w:b/>
          <w:bCs/>
          <w:color w:val="002060"/>
          <w:u w:color="002060"/>
        </w:rPr>
        <w:t>Massimiliano Finazzer Flory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 in collaborazione con i Circoli Canottieri Roma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>Luogo: Piazza Tevere, tratto del fiume Tevere tra Ponte Sisto e Ponte Mazzini.</w:t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360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18 ottobre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 “</w:t>
      </w:r>
      <w:r>
        <w:rPr>
          <w:rStyle w:val="Nessuno"/>
          <w:rFonts w:ascii="Times New Roman" w:hAnsi="Times New Roman"/>
          <w:i/>
          <w:iCs/>
          <w:color w:val="002060"/>
          <w:u w:color="002060"/>
        </w:rPr>
        <w:t>Dove l’Aniene incontra il Tevere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” dalle ore 16 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Iscrizione via mail entro le ore 11 del 18 ottobre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 xml:space="preserve">Passeggiata e performance musicale al Parco Valle dell’Aniene con i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color w:val="002060"/>
          <w:u w:color="002060"/>
        </w:rPr>
        <w:t>Sun</w:t>
      </w:r>
      <w:proofErr w:type="spellEnd"/>
      <w:r>
        <w:rPr>
          <w:rStyle w:val="Nessuno"/>
          <w:rFonts w:ascii="Times New Roman" w:hAnsi="Times New Roman"/>
          <w:b/>
          <w:bCs/>
          <w:i/>
          <w:iCs/>
          <w:color w:val="002060"/>
          <w:u w:color="002060"/>
        </w:rPr>
        <w:t xml:space="preserve"> Sound Project, 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composto da Marilia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Vesco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, Cecilia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Sanchietti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, Davide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Grottelli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, con la partecipazione di Ciro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Paduano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 xml:space="preserve">, SPM Donna Olimpia and </w:t>
      </w:r>
      <w:proofErr w:type="spellStart"/>
      <w:r>
        <w:rPr>
          <w:rStyle w:val="Nessuno"/>
          <w:rFonts w:ascii="Times New Roman" w:hAnsi="Times New Roman"/>
          <w:color w:val="002060"/>
          <w:u w:color="002060"/>
        </w:rPr>
        <w:t>BodysBand</w:t>
      </w:r>
      <w:proofErr w:type="spellEnd"/>
      <w:r>
        <w:rPr>
          <w:rStyle w:val="Nessuno"/>
          <w:rFonts w:ascii="Times New Roman" w:hAnsi="Times New Roman"/>
          <w:color w:val="002060"/>
          <w:u w:color="002060"/>
        </w:rPr>
        <w:t>.</w:t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360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  <w:lang w:val="en-US"/>
        </w:rPr>
      </w:pPr>
      <w:r>
        <w:rPr>
          <w:rStyle w:val="Nessuno"/>
          <w:rFonts w:ascii="Times New Roman" w:hAnsi="Times New Roman"/>
          <w:b/>
          <w:bCs/>
          <w:color w:val="002060"/>
          <w:sz w:val="24"/>
          <w:szCs w:val="24"/>
          <w:u w:color="002060"/>
          <w:lang w:val="en-US"/>
        </w:rPr>
        <w:t>FESTIVAL DELL’ARCHITETTURA “CHANGE. ARCHITECTURE CITIES LIFE”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26 settembre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 “</w:t>
      </w:r>
      <w:r>
        <w:rPr>
          <w:rStyle w:val="Nessuno"/>
          <w:rFonts w:ascii="Times New Roman" w:hAnsi="Times New Roman"/>
          <w:i/>
          <w:iCs/>
          <w:color w:val="002060"/>
          <w:u w:color="002060"/>
        </w:rPr>
        <w:t>Itinerari dell’acqua. Passeggiata dal Gianicolo a Piazza Tevere</w:t>
      </w:r>
      <w:r>
        <w:rPr>
          <w:rStyle w:val="Nessuno"/>
          <w:rFonts w:ascii="Times New Roman" w:hAnsi="Times New Roman"/>
          <w:color w:val="002060"/>
          <w:u w:color="002060"/>
        </w:rPr>
        <w:t>” dalle 15 alle 18:30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>In collaborazione con Sovrintendenza Capitolina, Museo Orto Botanico di Roma e Accademia dei Lincei.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 xml:space="preserve">Luogo: Dal Fontanone dell’Acqua Paola a Piazza Tevere attraverso il Museo Orto Botanico di Roma e i giardini di Palazzo Corsini e della Villa Farnesina. 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 xml:space="preserve">Sosta finale a Piazza Tevere con confronti e proposte sui luoghi attraversati e il loro rapporto con lo spazio fluviale. </w:t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sz w:val="24"/>
          <w:szCs w:val="24"/>
          <w:u w:color="002060"/>
        </w:rPr>
      </w:pP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10 ottobre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 “</w:t>
      </w:r>
      <w:r>
        <w:rPr>
          <w:rStyle w:val="Nessuno"/>
          <w:rFonts w:ascii="Times New Roman" w:hAnsi="Times New Roman"/>
          <w:i/>
          <w:iCs/>
          <w:color w:val="002060"/>
          <w:u w:color="002060"/>
        </w:rPr>
        <w:t>Passeggiata dei paesaggi. Dall’Aventino a Piazza Tevere”</w:t>
      </w:r>
      <w:r>
        <w:rPr>
          <w:rStyle w:val="Nessuno"/>
          <w:rFonts w:ascii="Times New Roman" w:hAnsi="Times New Roman"/>
          <w:b/>
          <w:bCs/>
          <w:i/>
          <w:iCs/>
          <w:color w:val="002060"/>
          <w:u w:color="002060"/>
        </w:rPr>
        <w:t xml:space="preserve"> </w:t>
      </w:r>
      <w:r>
        <w:rPr>
          <w:rStyle w:val="Nessuno"/>
          <w:rFonts w:ascii="Times New Roman" w:hAnsi="Times New Roman"/>
          <w:color w:val="002060"/>
          <w:u w:color="002060"/>
        </w:rPr>
        <w:t>dalle 15 alle 18:30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 xml:space="preserve">Luogo: Dal Giardino degli aranci a Piazza Tevere. 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color w:val="002060"/>
          <w:u w:color="002060"/>
        </w:rPr>
        <w:t xml:space="preserve">Sosta finale a Piazza Tevere con confronti e proposte sui luoghi attraversati e il loro rapporto con lo spazio fluviale. </w:t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TEVERE DAY 2020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u w:color="002060"/>
        </w:rPr>
        <w:t>4 ottobre “</w:t>
      </w:r>
      <w:r>
        <w:rPr>
          <w:rStyle w:val="Nessuno"/>
          <w:rFonts w:ascii="Times New Roman" w:hAnsi="Times New Roman"/>
          <w:color w:val="002060"/>
          <w:u w:color="002060"/>
        </w:rPr>
        <w:t>Passeggiata dal Ponte della Scienza a Piazza Tevere</w:t>
      </w:r>
      <w:r w:rsidR="00DD1B32">
        <w:rPr>
          <w:rStyle w:val="Nessuno"/>
          <w:rFonts w:ascii="Times New Roman" w:hAnsi="Times New Roman"/>
          <w:color w:val="002060"/>
          <w:u w:color="002060"/>
        </w:rPr>
        <w:t>”</w:t>
      </w:r>
      <w:r>
        <w:rPr>
          <w:rStyle w:val="Nessuno"/>
          <w:rFonts w:ascii="Times New Roman" w:hAnsi="Times New Roman"/>
          <w:color w:val="002060"/>
          <w:u w:color="002060"/>
        </w:rPr>
        <w:t xml:space="preserve"> dalle ore 10</w:t>
      </w:r>
      <w:r w:rsidR="00DD1B32">
        <w:rPr>
          <w:rStyle w:val="Nessuno"/>
          <w:rFonts w:ascii="Times New Roman" w:hAnsi="Times New Roman"/>
          <w:color w:val="002060"/>
          <w:u w:color="002060"/>
        </w:rPr>
        <w:t>:00</w:t>
      </w:r>
    </w:p>
    <w:p w:rsidR="00503D07" w:rsidRDefault="00503D0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spacing w:line="264" w:lineRule="auto"/>
        <w:rPr>
          <w:rStyle w:val="Nessuno"/>
          <w:rFonts w:ascii="Times New Roman" w:eastAsia="Times New Roman" w:hAnsi="Times New Roman" w:cs="Times New Roman"/>
          <w:b/>
          <w:bCs/>
          <w:color w:val="002060"/>
          <w:u w:color="002060"/>
        </w:rPr>
      </w:pP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  <w:rPr>
          <w:rStyle w:val="Nessuno"/>
          <w:rFonts w:ascii="Times New Roman" w:eastAsia="Times New Roman" w:hAnsi="Times New Roman" w:cs="Times New Roman"/>
          <w:b/>
          <w:bCs/>
          <w:color w:val="002060"/>
          <w:sz w:val="20"/>
          <w:szCs w:val="20"/>
          <w:u w:color="002060"/>
        </w:rPr>
      </w:pPr>
      <w:r>
        <w:rPr>
          <w:rStyle w:val="Nessuno"/>
          <w:rFonts w:ascii="Times New Roman" w:hAnsi="Times New Roman"/>
          <w:b/>
          <w:bCs/>
          <w:color w:val="002060"/>
          <w:sz w:val="20"/>
          <w:szCs w:val="20"/>
          <w:u w:color="002060"/>
        </w:rPr>
        <w:t>MISURE DI SICUREZZA</w:t>
      </w:r>
    </w:p>
    <w:p w:rsidR="00503D07" w:rsidRDefault="001363A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/>
      </w:pPr>
      <w:r>
        <w:rPr>
          <w:rStyle w:val="Nessuno"/>
          <w:rFonts w:ascii="Times New Roman" w:hAnsi="Times New Roman"/>
          <w:color w:val="002060"/>
          <w:sz w:val="20"/>
          <w:szCs w:val="20"/>
          <w:u w:color="002060"/>
        </w:rPr>
        <w:t>L’evento si svolgerà nel rispetto di tutte le misure di sicurezza, con particolare attenzione per quelle anti Covid-19: il numero dei partecipanti sarà limitato e di ciascuno verranno raccolti nominativi e recapiti, sarà obbligatorio l’uso di mascherine di protezione individuale e verrà mantenuta la distanza di sicurezza minima di legge. A tutti i partecipanti verrà rilevata la temperatura.</w:t>
      </w:r>
    </w:p>
    <w:sectPr w:rsidR="0050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00" w:right="1080" w:bottom="108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7A" w:rsidRDefault="00BA147A">
      <w:r>
        <w:separator/>
      </w:r>
    </w:p>
  </w:endnote>
  <w:endnote w:type="continuationSeparator" w:id="0">
    <w:p w:rsidR="00BA147A" w:rsidRDefault="00BA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4" w:rsidRDefault="004D61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07" w:rsidRDefault="001363AE">
    <w:pPr>
      <w:pStyle w:val="Pidipagina"/>
      <w:tabs>
        <w:tab w:val="clear" w:pos="9638"/>
      </w:tabs>
      <w:jc w:val="right"/>
      <w:rPr>
        <w:color w:val="808080"/>
        <w:sz w:val="18"/>
        <w:szCs w:val="18"/>
        <w:u w:color="808080"/>
      </w:rPr>
    </w:pPr>
    <w:bookmarkStart w:id="0" w:name="_GoBack"/>
    <w:r>
      <w:rPr>
        <w:color w:val="808080"/>
        <w:sz w:val="18"/>
        <w:szCs w:val="18"/>
        <w:u w:color="808080"/>
      </w:rPr>
      <w:t>TEVERETERNO ONLUS</w:t>
    </w:r>
  </w:p>
  <w:p w:rsidR="00503D07" w:rsidRDefault="001363AE">
    <w:pPr>
      <w:pStyle w:val="Pidipagina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Piazza Sant’Anastasia 3 00186 Roma</w:t>
    </w:r>
  </w:p>
  <w:p w:rsidR="00503D07" w:rsidRDefault="00BA147A">
    <w:pPr>
      <w:pStyle w:val="Pidipagina"/>
      <w:jc w:val="right"/>
      <w:rPr>
        <w:rStyle w:val="Nessuno"/>
        <w:u w:val="single"/>
      </w:rPr>
    </w:pPr>
    <w:hyperlink r:id="rId1" w:history="1">
      <w:r w:rsidR="001363AE">
        <w:rPr>
          <w:rStyle w:val="Hyperlink0"/>
        </w:rPr>
        <w:t>www.tevereterno.it</w:t>
      </w:r>
    </w:hyperlink>
  </w:p>
  <w:p w:rsidR="00503D07" w:rsidRDefault="00BA147A">
    <w:pPr>
      <w:pStyle w:val="Pidipagina"/>
      <w:jc w:val="right"/>
    </w:pPr>
    <w:hyperlink r:id="rId2" w:history="1">
      <w:r w:rsidR="001363AE">
        <w:rPr>
          <w:rStyle w:val="Hyperlink0"/>
        </w:rPr>
        <w:t>info@tevereterno.org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4" w:rsidRDefault="004D61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7A" w:rsidRDefault="00BA147A">
      <w:r>
        <w:separator/>
      </w:r>
    </w:p>
  </w:footnote>
  <w:footnote w:type="continuationSeparator" w:id="0">
    <w:p w:rsidR="00BA147A" w:rsidRDefault="00BA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4" w:rsidRDefault="004D61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07" w:rsidRDefault="001363AE">
    <w:pPr>
      <w:pStyle w:val="Intestazion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2120900</wp:posOffset>
          </wp:positionH>
          <wp:positionV relativeFrom="page">
            <wp:posOffset>391885</wp:posOffset>
          </wp:positionV>
          <wp:extent cx="3314700" cy="506185"/>
          <wp:effectExtent l="0" t="0" r="0" b="0"/>
          <wp:wrapNone/>
          <wp:docPr id="1073741825" name="officeArt object" descr="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stata" descr="testa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28772"/>
                  <a:stretch>
                    <a:fillRect/>
                  </a:stretch>
                </pic:blipFill>
                <pic:spPr>
                  <a:xfrm>
                    <a:off x="0" y="0"/>
                    <a:ext cx="3314700" cy="506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-1846747</wp:posOffset>
          </wp:positionH>
          <wp:positionV relativeFrom="page">
            <wp:posOffset>9762794</wp:posOffset>
          </wp:positionV>
          <wp:extent cx="4333875" cy="1010831"/>
          <wp:effectExtent l="0" t="0" r="0" b="0"/>
          <wp:wrapNone/>
          <wp:docPr id="107374182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10258" r="19683" b="20628"/>
                  <a:stretch>
                    <a:fillRect/>
                  </a:stretch>
                </pic:blipFill>
                <pic:spPr>
                  <a:xfrm>
                    <a:off x="0" y="0"/>
                    <a:ext cx="4333875" cy="1010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4" w:rsidRDefault="004D61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3D07"/>
    <w:rsid w:val="001363AE"/>
    <w:rsid w:val="004D61B4"/>
    <w:rsid w:val="00503D07"/>
    <w:rsid w:val="00750110"/>
    <w:rsid w:val="00927FE7"/>
    <w:rsid w:val="00BA147A"/>
    <w:rsid w:val="00D06C68"/>
    <w:rsid w:val="00D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 Light" w:eastAsia="Calibri Light" w:hAnsi="Calibri Light" w:cs="Calibri Light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 Light" w:eastAsia="Calibri Light" w:hAnsi="Calibri Light" w:cs="Calibri Light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 Light" w:eastAsia="Calibri Light" w:hAnsi="Calibri Light" w:cs="Calibri Light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808080"/>
      <w:sz w:val="18"/>
      <w:szCs w:val="18"/>
      <w:u w:val="none" w:color="808080"/>
    </w:rPr>
  </w:style>
  <w:style w:type="paragraph" w:styleId="Sottotitolo">
    <w:name w:val="Subtitle"/>
    <w:next w:val="CorpoA"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2060"/>
      <w:u w:val="single" w:color="00206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B32"/>
    <w:rPr>
      <w:rFonts w:ascii="Tahoma" w:eastAsia="Calibri Light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 Light" w:eastAsia="Calibri Light" w:hAnsi="Calibri Light" w:cs="Calibri Light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 Light" w:eastAsia="Calibri Light" w:hAnsi="Calibri Light" w:cs="Calibri Light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 Light" w:eastAsia="Calibri Light" w:hAnsi="Calibri Light" w:cs="Calibri Light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808080"/>
      <w:sz w:val="18"/>
      <w:szCs w:val="18"/>
      <w:u w:val="none" w:color="808080"/>
    </w:rPr>
  </w:style>
  <w:style w:type="paragraph" w:styleId="Sottotitolo">
    <w:name w:val="Subtitle"/>
    <w:next w:val="CorpoA"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2060"/>
      <w:u w:val="single" w:color="00206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B32"/>
    <w:rPr>
      <w:rFonts w:ascii="Tahoma" w:eastAsia="Calibri Light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otti@lagenziarisors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rancescamartinotti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vereterno.org" TargetMode="External"/><Relationship Id="rId1" Type="http://schemas.openxmlformats.org/officeDocument/2006/relationships/hyperlink" Target="http://www.teveretern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Martinotti</dc:creator>
  <cp:lastModifiedBy>Martinotti</cp:lastModifiedBy>
  <cp:revision>2</cp:revision>
  <dcterms:created xsi:type="dcterms:W3CDTF">2020-09-15T08:33:00Z</dcterms:created>
  <dcterms:modified xsi:type="dcterms:W3CDTF">2020-09-15T08:33:00Z</dcterms:modified>
</cp:coreProperties>
</file>