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0CDA3938" w:rsidR="009A65E0" w:rsidRDefault="00000000">
      <w:pPr>
        <w:spacing w:before="240" w:after="240"/>
      </w:pPr>
      <w:r>
        <w:rPr>
          <w:b/>
          <w:bCs/>
        </w:rPr>
        <w:t>LA PALUDE SIDERALE</w:t>
      </w:r>
      <w:r>
        <w:br/>
      </w:r>
      <w:r>
        <w:rPr>
          <w:b/>
          <w:bCs/>
        </w:rPr>
        <w:t>Sabato 28 marzo 2026</w:t>
      </w:r>
      <w:r>
        <w:rPr>
          <w:b/>
          <w:bCs/>
        </w:rPr>
        <w:br/>
        <w:t>dalle 10:00 alle 13:00</w:t>
      </w:r>
      <w:r>
        <w:rPr>
          <w:b/>
          <w:bCs/>
        </w:rPr>
        <w:br/>
      </w:r>
      <w:r>
        <w:t>Project Parati</w:t>
      </w:r>
      <w:r w:rsidR="00E87632">
        <w:t xml:space="preserve"> c/o Mercato Campagna Amica (Coldiretti)</w:t>
      </w:r>
      <w:r>
        <w:t>, Via Umbria 147/A, Taranto</w:t>
      </w:r>
    </w:p>
    <w:p w14:paraId="00000002" w14:textId="77777777" w:rsidR="009A65E0" w:rsidRDefault="00000000">
      <w:r>
        <w:t>Lo spazio Project Parati ospita l’evento di presentazione di La Palude Siderale (</w:t>
      </w:r>
      <w:proofErr w:type="spellStart"/>
      <w:r>
        <w:t>ziczic</w:t>
      </w:r>
      <w:proofErr w:type="spellEnd"/>
      <w:r>
        <w:t xml:space="preserve"> edizioni, 2026), una pubblicazione corale curata dal collettivo Post </w:t>
      </w:r>
      <w:proofErr w:type="spellStart"/>
      <w:r>
        <w:t>Disaster</w:t>
      </w:r>
      <w:proofErr w:type="spellEnd"/>
      <w:r>
        <w:t xml:space="preserve">, insieme alla proiezione dell’omonimo video realizzato con Antonio </w:t>
      </w:r>
      <w:proofErr w:type="spellStart"/>
      <w:r>
        <w:t>Stea</w:t>
      </w:r>
      <w:proofErr w:type="spellEnd"/>
      <w:r>
        <w:t>.</w:t>
      </w:r>
    </w:p>
    <w:p w14:paraId="00000003" w14:textId="77777777" w:rsidR="009A65E0" w:rsidRDefault="009A65E0"/>
    <w:p w14:paraId="00000004" w14:textId="77777777" w:rsidR="009A65E0" w:rsidRDefault="00000000">
      <w:pPr>
        <w:rPr>
          <w:b/>
          <w:bCs/>
        </w:rPr>
      </w:pPr>
      <w:r>
        <w:t xml:space="preserve">Un momento di restituzione pubblica e attivazione critica legato a Post </w:t>
      </w:r>
      <w:proofErr w:type="spellStart"/>
      <w:r>
        <w:t>Disaster</w:t>
      </w:r>
      <w:proofErr w:type="spellEnd"/>
      <w:r>
        <w:t xml:space="preserve"> </w:t>
      </w:r>
      <w:proofErr w:type="spellStart"/>
      <w:r>
        <w:t>Rooftops</w:t>
      </w:r>
      <w:proofErr w:type="spellEnd"/>
      <w:r>
        <w:t xml:space="preserve"> EP05, piattaforma curatoriale e spaziale attiva a Taranto dal 2018, che utilizza i tetti come dispositivi di apprendimento collettivo e sperimentazione nei territori in crisi.</w:t>
      </w:r>
    </w:p>
    <w:p w14:paraId="00000005" w14:textId="77777777" w:rsidR="009A65E0" w:rsidRDefault="00000000">
      <w:pPr>
        <w:spacing w:before="240" w:after="240"/>
      </w:pPr>
      <w:r>
        <w:rPr>
          <w:i/>
          <w:iCs/>
        </w:rPr>
        <w:t>La Palude Siderale</w:t>
      </w:r>
      <w:r>
        <w:t xml:space="preserve"> raccoglie esercizi di re-immaginazione e riflessioni critiche che attraversano il territorio di Taranto attraverso la lente ambivalente della palude: figura mostruosa e generativa, spazio di transizione in cui convivono vita e morte, superficie e profondità, tossicità e possibilità.</w:t>
      </w:r>
    </w:p>
    <w:p w14:paraId="00000006" w14:textId="77777777" w:rsidR="009A65E0" w:rsidRDefault="00000000">
      <w:pPr>
        <w:spacing w:before="240" w:after="240"/>
      </w:pPr>
      <w:r>
        <w:t>La palude emerge come dispositivo teorico e immaginativo per leggere i territori segnati dalla crisi ecologica e industriale, dove le eredità della modernità - estrattive, violente, idrovore - sedimentano in forme ibride, instabili, fertili.</w:t>
      </w:r>
    </w:p>
    <w:p w14:paraId="00000007" w14:textId="77777777" w:rsidR="009A65E0" w:rsidRDefault="00000000">
      <w:pPr>
        <w:spacing w:before="240" w:after="240"/>
      </w:pPr>
      <w:r>
        <w:rPr>
          <w:i/>
          <w:iCs/>
        </w:rPr>
        <w:t>La palude è sorta, nostro malgrado o per nostra fortuna, laddove immaginavamo di ambientare il sogno - ormai infranto - della modernità.</w:t>
      </w:r>
      <w:r>
        <w:rPr>
          <w:i/>
          <w:iCs/>
        </w:rPr>
        <w:br/>
      </w:r>
      <w:r>
        <w:br/>
        <w:t>POST DISASTER è un collettivo interdisciplinare la cui pratica intreccia azioni spaziali, performative ed editoriali. La loro ricerca utilizza la metafora del disastro come lente territoriale per comprendere dinamiche e tensioni globali.</w:t>
      </w:r>
    </w:p>
    <w:p w14:paraId="00000008" w14:textId="77777777" w:rsidR="009A65E0" w:rsidRDefault="00000000">
      <w:pPr>
        <w:spacing w:before="240" w:after="240"/>
      </w:pPr>
      <w:r>
        <w:t>Nel 2018 hanno avviato POST DISASTER ROOFTOPS, un progetto di lungo periodo che si svolge sui tetti di Taranto, città industriale del Sud Italia la cui crisi intreccia questioni ecologiche, economiche e geopolitiche. Attraverso la lente della città, l’indagine basata sulla pratica affronta il ruolo dei processi di estrazione/produzione in relazione a un più ampio contesto mediterraneo.</w:t>
      </w:r>
    </w:p>
    <w:p w14:paraId="3C8E6B92" w14:textId="61CEFA64" w:rsidR="00E87632" w:rsidRDefault="00000000">
      <w:pPr>
        <w:spacing w:before="240" w:after="240"/>
      </w:pPr>
      <w:r>
        <w:t>La loro pratica è stata premiata dal Ministero della Cultura italiano. Il loro lavoro e la loro ricerca sono stati esposti in istituzioni artistiche indipendenti e culturali come la Biennale Architettura di Venezia, la Triennale Milano e l’Università Ca’ Foscari di Venezia. Recentemente sono stati invitati a contribuire alla prossima Biennale d’Arte di Malta.</w:t>
      </w:r>
    </w:p>
    <w:p w14:paraId="23EB81E7" w14:textId="626F45A0" w:rsidR="00E87632" w:rsidRDefault="00E87632">
      <w:pPr>
        <w:spacing w:before="240" w:after="240"/>
      </w:pPr>
      <w:r w:rsidRPr="00E87632">
        <w:t xml:space="preserve">Parati </w:t>
      </w:r>
      <w:r>
        <w:t xml:space="preserve">project </w:t>
      </w:r>
      <w:r w:rsidRPr="00E87632">
        <w:t>è la nuova project room a Taranto dedicata alla ricerca artistica contemporanea, con un focus sugli artisti emergenti.</w:t>
      </w:r>
      <w:r>
        <w:t xml:space="preserve"> </w:t>
      </w:r>
      <w:r w:rsidRPr="00E87632">
        <w:t>Il progetto è animato dall’artista e storico dell’arte Gianluca Marinelli, dal fotografo Angelo Greco e dalla curatrice Cristina Carriere. Parati fa parte del percorso di valorizzazione del territorio sostenuto da Coldiretti Taranto e Campagna Amica, che puntano a promuovere iniziative culturali e di aggregazione.</w:t>
      </w:r>
    </w:p>
    <w:p w14:paraId="0000000A" w14:textId="77777777" w:rsidR="009A65E0" w:rsidRDefault="00000000">
      <w:pPr>
        <w:spacing w:before="240" w:after="240"/>
        <w:rPr>
          <w:i/>
          <w:iCs/>
        </w:rPr>
      </w:pPr>
      <w:r>
        <w:rPr>
          <w:b/>
          <w:bCs/>
        </w:rPr>
        <w:lastRenderedPageBreak/>
        <w:t>PROGRAMMA</w:t>
      </w:r>
      <w:r>
        <w:rPr>
          <w:b/>
          <w:bCs/>
        </w:rPr>
        <w:br/>
      </w:r>
      <w:r>
        <w:t>Mostra della pubblicazione</w:t>
      </w:r>
      <w:r>
        <w:br/>
        <w:t xml:space="preserve">Proiezione del video “La Palude Siderale” </w:t>
      </w:r>
      <w:proofErr w:type="gramStart"/>
      <w:r>
        <w:t>orari:10:30</w:t>
      </w:r>
      <w:proofErr w:type="gramEnd"/>
      <w:r>
        <w:t>/11:30/12:30</w:t>
      </w:r>
      <w:r>
        <w:br/>
      </w:r>
      <w:r>
        <w:br/>
        <w:t xml:space="preserve">Sarà possibile consultare e acquistare un numero limitato di copie del libro. In caso di esaurimento, la pubblicazione sarà disponibile online sul sito di </w:t>
      </w:r>
      <w:proofErr w:type="spellStart"/>
      <w:r>
        <w:t>ziczic</w:t>
      </w:r>
      <w:proofErr w:type="spellEnd"/>
      <w:r>
        <w:t xml:space="preserve"> edizioni.</w:t>
      </w:r>
    </w:p>
    <w:p w14:paraId="0000000B" w14:textId="77777777" w:rsidR="009A65E0" w:rsidRDefault="00000000">
      <w:pPr>
        <w:spacing w:before="240" w:after="240"/>
      </w:pPr>
      <w:r>
        <w:rPr>
          <w:b/>
          <w:bCs/>
        </w:rPr>
        <w:t>CREDITI</w:t>
      </w:r>
      <w:r>
        <w:rPr>
          <w:b/>
          <w:bCs/>
        </w:rPr>
        <w:br/>
      </w:r>
      <w:r>
        <w:t xml:space="preserve">Progetto: </w:t>
      </w:r>
      <w:r>
        <w:br/>
        <w:t xml:space="preserve">Post </w:t>
      </w:r>
      <w:proofErr w:type="spellStart"/>
      <w:r>
        <w:t>Disaster</w:t>
      </w:r>
      <w:proofErr w:type="spellEnd"/>
      <w:r>
        <w:t xml:space="preserve"> (Gabriele Leo, Gabriella Mastrangelo, Grazia Mappa, Peppe Frisino)</w:t>
      </w:r>
    </w:p>
    <w:p w14:paraId="0000000C" w14:textId="01818997" w:rsidR="009A65E0" w:rsidRDefault="00000000">
      <w:pPr>
        <w:spacing w:before="240" w:after="240"/>
      </w:pPr>
      <w:r>
        <w:t>Project Parati (Gianluca Marinelli</w:t>
      </w:r>
      <w:r w:rsidR="00E87632">
        <w:t>, Angelo Greco, Cristina Carriere</w:t>
      </w:r>
      <w:r>
        <w:t>)</w:t>
      </w:r>
      <w:r>
        <w:br/>
      </w:r>
      <w:r>
        <w:rPr>
          <w:b/>
          <w:bCs/>
        </w:rPr>
        <w:br/>
      </w:r>
      <w:r>
        <w:t>Casa editrice:</w:t>
      </w:r>
      <w:r>
        <w:br/>
      </w:r>
      <w:proofErr w:type="spellStart"/>
      <w:r>
        <w:t>ziczic</w:t>
      </w:r>
      <w:proofErr w:type="spellEnd"/>
      <w:r>
        <w:t xml:space="preserve"> edizioni</w:t>
      </w:r>
    </w:p>
    <w:p w14:paraId="0000000D" w14:textId="77777777" w:rsidR="009A65E0" w:rsidRDefault="00000000">
      <w:pPr>
        <w:spacing w:before="240" w:after="240"/>
      </w:pPr>
      <w:r>
        <w:t>Progetto grafico:</w:t>
      </w:r>
      <w:r>
        <w:br/>
        <w:t xml:space="preserve">Michele Galluzzo con </w:t>
      </w:r>
      <w:proofErr w:type="spellStart"/>
      <w:r>
        <w:t>ziczic</w:t>
      </w:r>
      <w:proofErr w:type="spellEnd"/>
    </w:p>
    <w:p w14:paraId="0000000E" w14:textId="77777777" w:rsidR="009A65E0" w:rsidRDefault="00000000">
      <w:pPr>
        <w:spacing w:before="240" w:after="240"/>
      </w:pPr>
      <w:r>
        <w:t>Contributi di testo:</w:t>
      </w:r>
      <w:r>
        <w:br/>
      </w:r>
      <w:proofErr w:type="spellStart"/>
      <w:r>
        <w:t>Piersandra</w:t>
      </w:r>
      <w:proofErr w:type="spellEnd"/>
      <w:r>
        <w:t xml:space="preserve"> Di Matteo, Post </w:t>
      </w:r>
      <w:proofErr w:type="spellStart"/>
      <w:r>
        <w:t>Disaster</w:t>
      </w:r>
      <w:proofErr w:type="spellEnd"/>
      <w:r>
        <w:t xml:space="preserve">, Lodovica Guarnieri, Giulia </w:t>
      </w:r>
      <w:proofErr w:type="spellStart"/>
      <w:r>
        <w:t>Crispiani</w:t>
      </w:r>
      <w:proofErr w:type="spellEnd"/>
      <w:r>
        <w:t xml:space="preserve">, Mario Lupano con Gianluca Marinelli e Vincenzo Moschetti, </w:t>
      </w:r>
      <w:proofErr w:type="spellStart"/>
      <w:r>
        <w:t>Extragarbo</w:t>
      </w:r>
      <w:proofErr w:type="spellEnd"/>
      <w:r>
        <w:t>, Michele Galluzzo, Markus Bader, Silvia Gioberti</w:t>
      </w:r>
    </w:p>
    <w:p w14:paraId="0000000F" w14:textId="77777777" w:rsidR="009A65E0" w:rsidRDefault="00000000">
      <w:pPr>
        <w:spacing w:before="240" w:after="240"/>
      </w:pPr>
      <w:r>
        <w:t>Traduzioni:</w:t>
      </w:r>
      <w:r>
        <w:br/>
        <w:t xml:space="preserve">Allison Grimaldi </w:t>
      </w:r>
      <w:proofErr w:type="spellStart"/>
      <w:r>
        <w:t>Donahue</w:t>
      </w:r>
      <w:proofErr w:type="spellEnd"/>
    </w:p>
    <w:p w14:paraId="00000010" w14:textId="77777777" w:rsidR="009A65E0" w:rsidRDefault="00000000">
      <w:pPr>
        <w:spacing w:before="240" w:after="240"/>
      </w:pPr>
      <w:r>
        <w:t>Fotografie:</w:t>
      </w:r>
      <w:r>
        <w:br/>
        <w:t>Cosimo Calabrese</w:t>
      </w:r>
    </w:p>
    <w:p w14:paraId="00000011" w14:textId="77777777" w:rsidR="009A65E0" w:rsidRDefault="00000000">
      <w:pPr>
        <w:spacing w:before="240" w:after="240"/>
      </w:pPr>
      <w:r>
        <w:t>Still video:</w:t>
      </w:r>
      <w:r>
        <w:br/>
        <w:t xml:space="preserve">Antonio </w:t>
      </w:r>
      <w:proofErr w:type="spellStart"/>
      <w:r>
        <w:t>Stea</w:t>
      </w:r>
      <w:proofErr w:type="spellEnd"/>
    </w:p>
    <w:p w14:paraId="00000012" w14:textId="77777777" w:rsidR="009A65E0" w:rsidRDefault="00000000">
      <w:pPr>
        <w:spacing w:before="240" w:after="240"/>
      </w:pPr>
      <w:r>
        <w:t>Stampa:</w:t>
      </w:r>
      <w:r>
        <w:br/>
        <w:t xml:space="preserve">Dedalo </w:t>
      </w:r>
      <w:proofErr w:type="spellStart"/>
      <w:r>
        <w:t>Litostampa</w:t>
      </w:r>
      <w:proofErr w:type="spellEnd"/>
      <w:r>
        <w:t xml:space="preserve">, </w:t>
      </w:r>
      <w:proofErr w:type="gramStart"/>
      <w:r>
        <w:t>Bari  2026</w:t>
      </w:r>
      <w:proofErr w:type="gramEnd"/>
    </w:p>
    <w:p w14:paraId="00000013" w14:textId="77777777" w:rsidR="009A65E0" w:rsidRDefault="00000000">
      <w:pPr>
        <w:spacing w:before="240" w:after="240"/>
      </w:pPr>
      <w:r>
        <w:t>Per aggiornamenti e informazioni:</w:t>
      </w:r>
      <w:r>
        <w:br/>
      </w:r>
      <w:hyperlink r:id="rId4">
        <w:r>
          <w:rPr>
            <w:color w:val="1155CC"/>
            <w:u w:val="single"/>
          </w:rPr>
          <w:t>info@postdisaster.it</w:t>
        </w:r>
      </w:hyperlink>
      <w:r>
        <w:br/>
      </w:r>
      <w:hyperlink r:id="rId5">
        <w:r>
          <w:rPr>
            <w:color w:val="1155CC"/>
            <w:u w:val="single"/>
          </w:rPr>
          <w:t>https://www.instagram.com/post.disaster.rooftops/</w:t>
        </w:r>
      </w:hyperlink>
    </w:p>
    <w:p w14:paraId="00000014" w14:textId="77777777" w:rsidR="009A65E0" w:rsidRDefault="009A65E0">
      <w:pPr>
        <w:spacing w:before="240" w:after="240"/>
      </w:pPr>
    </w:p>
    <w:p w14:paraId="00000015" w14:textId="77777777" w:rsidR="009A65E0" w:rsidRDefault="009A65E0"/>
    <w:sectPr w:rsidR="009A65E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D3D74EC4-F5A8-7A4C-B50D-E1BEE468D3D5}"/>
    <w:embedBold r:id="rId2" w:fontKey="{DE95D654-5602-A64C-A8F5-91AE9C4C0185}"/>
    <w:embedItalic r:id="rId3" w:fontKey="{60C1FC6D-B5EC-F945-8E46-2E0561A5A28E}"/>
  </w:font>
  <w:font w:name="Times New Roman">
    <w:panose1 w:val="02020603050405020304"/>
    <w:charset w:val="00"/>
    <w:family w:val="roman"/>
    <w:pitch w:val="variable"/>
    <w:sig w:usb0="E0002EFF" w:usb1="C000785B" w:usb2="00000009" w:usb3="00000000" w:csb0="000001FF" w:csb1="00000000"/>
    <w:embedRegular r:id="rId4" w:fontKey="{806904E2-3E23-F94F-92E4-EA6BB43D19E9}"/>
  </w:font>
  <w:font w:name="Calibri">
    <w:panose1 w:val="020F0502020204030204"/>
    <w:charset w:val="00"/>
    <w:family w:val="swiss"/>
    <w:pitch w:val="variable"/>
    <w:sig w:usb0="E0002AFF" w:usb1="C000247B" w:usb2="00000009" w:usb3="00000000" w:csb0="000001FF" w:csb1="00000000"/>
    <w:embedRegular r:id="rId5" w:fontKey="{8672EECA-47A0-4947-85C6-FC2450CC75D3}"/>
  </w:font>
  <w:font w:name="Cambria">
    <w:panose1 w:val="02040503050406030204"/>
    <w:charset w:val="00"/>
    <w:family w:val="roman"/>
    <w:pitch w:val="variable"/>
    <w:sig w:usb0="E00006FF" w:usb1="420024FF" w:usb2="02000000" w:usb3="00000000" w:csb0="0000019F" w:csb1="00000000"/>
    <w:embedRegular r:id="rId6" w:fontKey="{888EDEAD-C52A-104C-A63A-8ED622344DE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doNotDisplayPageBoundaries/>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5E0"/>
    <w:rsid w:val="006C132B"/>
    <w:rsid w:val="009A65E0"/>
    <w:rsid w:val="00E87632"/>
    <w:rsid w:val="00EF32D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1E152AD4"/>
  <w15:docId w15:val="{B83EE16C-7057-3A48-8FB6-FBA966F53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instagram.com/post.disaster.rooftops/" TargetMode="External"/><Relationship Id="rId4" Type="http://schemas.openxmlformats.org/officeDocument/2006/relationships/hyperlink" Target="mailto:info@postdisaster.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576</Words>
  <Characters>3285</Characters>
  <Application>Microsoft Office Word</Application>
  <DocSecurity>0</DocSecurity>
  <Lines>27</Lines>
  <Paragraphs>7</Paragraphs>
  <ScaleCrop>false</ScaleCrop>
  <Company/>
  <LinksUpToDate>false</LinksUpToDate>
  <CharactersWithSpaces>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2026-03-25T13:33:00Z</dcterms:created>
  <dcterms:modified xsi:type="dcterms:W3CDTF">2026-03-25T13:33:00Z</dcterms:modified>
</cp:coreProperties>
</file>