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033E" w14:textId="5F8A27CA" w:rsidR="0043363B" w:rsidRDefault="0043363B"/>
    <w:p w14:paraId="30498F85" w14:textId="77777777" w:rsidR="00BB7F48" w:rsidRDefault="00E33030" w:rsidP="00E33030">
      <w:pPr>
        <w:pStyle w:val="NormaleWeb"/>
        <w:jc w:val="center"/>
        <w:rPr>
          <w:rStyle w:val="Enfasigrassetto"/>
        </w:rPr>
      </w:pPr>
      <w:r>
        <w:rPr>
          <w:rStyle w:val="Enfasigrassetto"/>
        </w:rPr>
        <w:t>"POP POINTILLISM BEYOND ARTIFICIAL INTELLIGENCE":</w:t>
      </w:r>
    </w:p>
    <w:p w14:paraId="5D641099" w14:textId="30CC7FA4" w:rsidR="00E33030" w:rsidRDefault="00E33030" w:rsidP="00E33030">
      <w:pPr>
        <w:pStyle w:val="NormaleWeb"/>
        <w:jc w:val="center"/>
        <w:rPr>
          <w:rStyle w:val="Enfasigrassetto"/>
        </w:rPr>
      </w:pPr>
      <w:r>
        <w:rPr>
          <w:rStyle w:val="Enfasigrassetto"/>
        </w:rPr>
        <w:t xml:space="preserve"> L’ARTE DI MAMÀ DOTS A PALAZZO BASTOGI</w:t>
      </w:r>
    </w:p>
    <w:p w14:paraId="4736CB96" w14:textId="77777777" w:rsidR="00E33030" w:rsidRDefault="00E33030" w:rsidP="00E33030">
      <w:pPr>
        <w:pStyle w:val="NormaleWeb"/>
        <w:jc w:val="both"/>
      </w:pPr>
      <w:r>
        <w:t xml:space="preserve">Firenze, novembre 2024 – Il Consiglio Regionale della Toscana è lieto di annunciare la mostra d’arte contemporanea </w:t>
      </w:r>
      <w:r>
        <w:rPr>
          <w:rStyle w:val="Enfasigrassetto"/>
        </w:rPr>
        <w:t xml:space="preserve">"Pop </w:t>
      </w:r>
      <w:proofErr w:type="spellStart"/>
      <w:r>
        <w:rPr>
          <w:rStyle w:val="Enfasigrassetto"/>
        </w:rPr>
        <w:t>Pointillism</w:t>
      </w:r>
      <w:proofErr w:type="spellEnd"/>
      <w:r>
        <w:rPr>
          <w:rStyle w:val="Enfasigrassetto"/>
        </w:rPr>
        <w:t xml:space="preserve"> Beyond </w:t>
      </w:r>
      <w:proofErr w:type="spellStart"/>
      <w:r>
        <w:rPr>
          <w:rStyle w:val="Enfasigrassetto"/>
        </w:rPr>
        <w:t>Artificial</w:t>
      </w:r>
      <w:proofErr w:type="spellEnd"/>
      <w:r>
        <w:rPr>
          <w:rStyle w:val="Enfasigrassetto"/>
        </w:rPr>
        <w:t xml:space="preserve"> Intelligence"</w:t>
      </w:r>
      <w:r>
        <w:t xml:space="preserve">, un evento esclusivo dedicato al collettivo artistico </w:t>
      </w:r>
      <w:proofErr w:type="spellStart"/>
      <w:r>
        <w:rPr>
          <w:rStyle w:val="Enfasigrassetto"/>
        </w:rPr>
        <w:t>MaMà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Dots</w:t>
      </w:r>
      <w:proofErr w:type="spellEnd"/>
      <w:r>
        <w:t xml:space="preserve">, che si terrà presso </w:t>
      </w:r>
      <w:r>
        <w:rPr>
          <w:rStyle w:val="Enfasigrassetto"/>
        </w:rPr>
        <w:t>Palazzo Bastogi</w:t>
      </w:r>
      <w:r>
        <w:t>, sede del Consiglio Regionale, in Via Cavour 18, Firenze.</w:t>
      </w:r>
    </w:p>
    <w:p w14:paraId="6C65609E" w14:textId="77777777" w:rsidR="00E33030" w:rsidRDefault="00E33030" w:rsidP="00E33030">
      <w:pPr>
        <w:pStyle w:val="NormaleWeb"/>
        <w:jc w:val="both"/>
      </w:pPr>
      <w:r>
        <w:t xml:space="preserve">L’inaugurazione è prevista per </w:t>
      </w:r>
      <w:r>
        <w:rPr>
          <w:rStyle w:val="Enfasigrassetto"/>
        </w:rPr>
        <w:t>mercoledì 18 dicembre 2024, alle ore 15:00</w:t>
      </w:r>
      <w:r>
        <w:t xml:space="preserve">, e sarà l’occasione per esplorare le opere di un duo che ha saputo trasformare l’arte tradizionale in una voce contemporanea, capace di dialogare con le sfide e i cambiamenti dell’era digitale. </w:t>
      </w:r>
    </w:p>
    <w:p w14:paraId="1C2D0DA4" w14:textId="62DDA73B" w:rsidR="00E33030" w:rsidRDefault="00E33030" w:rsidP="00E33030">
      <w:pPr>
        <w:pStyle w:val="NormaleWeb"/>
        <w:jc w:val="both"/>
      </w:pPr>
      <w:r>
        <w:t xml:space="preserve">La mostra, curata dall’eminente storica dell’arte </w:t>
      </w:r>
      <w:r>
        <w:rPr>
          <w:rStyle w:val="Enfasigrassetto"/>
        </w:rPr>
        <w:t>Sveva Manfredi Zavaglia</w:t>
      </w:r>
      <w:r>
        <w:t xml:space="preserve">, resterà aperta fino al </w:t>
      </w:r>
      <w:r>
        <w:rPr>
          <w:rStyle w:val="Enfasigrassetto"/>
        </w:rPr>
        <w:t>10 gennaio 2025</w:t>
      </w:r>
      <w:r>
        <w:t>.</w:t>
      </w:r>
    </w:p>
    <w:p w14:paraId="0770FF62" w14:textId="77777777" w:rsidR="00E33030" w:rsidRDefault="00BB7F48" w:rsidP="00E33030">
      <w:r>
        <w:pict w14:anchorId="273DEF3C">
          <v:rect id="_x0000_i1025" style="width:0;height:1.5pt" o:hralign="center" o:hrstd="t" o:hr="t" fillcolor="#a0a0a0" stroked="f"/>
        </w:pict>
      </w:r>
    </w:p>
    <w:p w14:paraId="78B7AB7D" w14:textId="77777777" w:rsidR="00E33030" w:rsidRDefault="00E33030" w:rsidP="00E33030">
      <w:pPr>
        <w:pStyle w:val="NormaleWeb"/>
        <w:rPr>
          <w:rStyle w:val="Enfasigrassetto"/>
        </w:rPr>
      </w:pPr>
      <w:r>
        <w:rPr>
          <w:rStyle w:val="Enfasigrassetto"/>
        </w:rPr>
        <w:t>Un dialogo tra arte, intelligenza artificiale e umanità</w:t>
      </w:r>
    </w:p>
    <w:p w14:paraId="15020BED" w14:textId="0838739B" w:rsidR="00E33030" w:rsidRDefault="00E33030" w:rsidP="00E33030">
      <w:pPr>
        <w:pStyle w:val="NormaleWeb"/>
        <w:jc w:val="both"/>
      </w:pPr>
      <w:r>
        <w:br/>
      </w:r>
      <w:proofErr w:type="spellStart"/>
      <w:r>
        <w:rPr>
          <w:rStyle w:val="Enfasigrassetto"/>
        </w:rPr>
        <w:t>MaMà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Dots</w:t>
      </w:r>
      <w:proofErr w:type="spellEnd"/>
      <w:r>
        <w:t xml:space="preserve">, collettivo artistico italiano, è l’ideatore del </w:t>
      </w:r>
      <w:r>
        <w:rPr>
          <w:rStyle w:val="Enfasigrassetto"/>
        </w:rPr>
        <w:t xml:space="preserve">Pop </w:t>
      </w:r>
      <w:proofErr w:type="spellStart"/>
      <w:r>
        <w:rPr>
          <w:rStyle w:val="Enfasigrassetto"/>
        </w:rPr>
        <w:t>Pointillism</w:t>
      </w:r>
      <w:proofErr w:type="spellEnd"/>
      <w:r>
        <w:t>, una tecnica che fonde la precisione del puntinismo classico con la modernità della pop art. Le loro opere, realizzate interamente a mano con colori ad olio, evocano l’estetica digitale, offrendo al contempo una riflessione sulla condizione umana nell’epoca dell’intelligenza artificiale.</w:t>
      </w:r>
    </w:p>
    <w:p w14:paraId="0A9034DB" w14:textId="77777777" w:rsidR="00E33030" w:rsidRDefault="00E33030" w:rsidP="00E33030">
      <w:pPr>
        <w:pStyle w:val="NormaleWeb"/>
        <w:jc w:val="both"/>
      </w:pPr>
      <w:r>
        <w:t xml:space="preserve">La mostra invita i visitatori a interrogarsi sul ruolo dell’arte in un mondo sempre più influenzato dalla tecnologia e su come l’AI stia trasformando la società, portando innovazione ma anche nuove forme di alienazione. Attraverso una selezione di opere che combinano tradizione e futuro,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cerca di risvegliare una consapevolezza collettiva sul valore dell’umanità e della creatività autentica.</w:t>
      </w:r>
    </w:p>
    <w:p w14:paraId="59485A0C" w14:textId="77777777" w:rsidR="00E33030" w:rsidRDefault="00BB7F48" w:rsidP="00E33030">
      <w:pPr>
        <w:jc w:val="both"/>
      </w:pPr>
      <w:r>
        <w:pict w14:anchorId="0E0F9FD9">
          <v:rect id="_x0000_i1026" style="width:0;height:1.5pt" o:hralign="center" o:hrstd="t" o:hr="t" fillcolor="#a0a0a0" stroked="f"/>
        </w:pict>
      </w:r>
    </w:p>
    <w:p w14:paraId="23659966" w14:textId="77777777" w:rsidR="00E33030" w:rsidRDefault="00E33030" w:rsidP="00E33030">
      <w:pPr>
        <w:pStyle w:val="NormaleWeb"/>
        <w:rPr>
          <w:rStyle w:val="Enfasigrassetto"/>
        </w:rPr>
      </w:pPr>
      <w:r>
        <w:rPr>
          <w:rStyle w:val="Enfasigrassetto"/>
        </w:rPr>
        <w:t>Un successo internazionale che parla al presente</w:t>
      </w:r>
    </w:p>
    <w:p w14:paraId="47B369CE" w14:textId="393AE4BB" w:rsidR="00E33030" w:rsidRDefault="00E33030" w:rsidP="00E33030">
      <w:pPr>
        <w:pStyle w:val="NormaleWeb"/>
      </w:pPr>
      <w:r>
        <w:br/>
        <w:t xml:space="preserve">Dopo aver conquistato la scena artistica internazionale, con esposizioni di successo negli Stati Uniti e il riconoscimento di icone come </w:t>
      </w:r>
      <w:r>
        <w:rPr>
          <w:rStyle w:val="Enfasigrassetto"/>
        </w:rPr>
        <w:t>Anna Fendi</w:t>
      </w:r>
      <w:r>
        <w:t xml:space="preserve">,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approda a Firenze con una mostra che rappresenta il culmine del loro viaggio artistico. Le opere, apprezzate per la capacità di catturare lo </w:t>
      </w:r>
      <w:r>
        <w:lastRenderedPageBreak/>
        <w:t>spirito del nostro tempo, si pongono come un ponte tra l’estetica del passato e le esigenze del presente.</w:t>
      </w:r>
    </w:p>
    <w:p w14:paraId="48EEEFCF" w14:textId="77777777" w:rsidR="00E33030" w:rsidRDefault="00BB7F48" w:rsidP="00E33030">
      <w:r>
        <w:pict w14:anchorId="08741383">
          <v:rect id="_x0000_i1027" style="width:0;height:1.5pt" o:hralign="center" o:hrstd="t" o:hr="t" fillcolor="#a0a0a0" stroked="f"/>
        </w:pict>
      </w:r>
    </w:p>
    <w:p w14:paraId="1172A83A" w14:textId="77777777" w:rsidR="00E33030" w:rsidRDefault="00E33030" w:rsidP="00E33030">
      <w:pPr>
        <w:pStyle w:val="NormaleWeb"/>
      </w:pPr>
      <w:r>
        <w:rPr>
          <w:rStyle w:val="Enfasigrassetto"/>
        </w:rPr>
        <w:t>Dettagli dell’evento:</w:t>
      </w:r>
    </w:p>
    <w:p w14:paraId="76AC6C3E" w14:textId="77777777" w:rsidR="00E33030" w:rsidRDefault="00E33030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Titolo:</w:t>
      </w:r>
      <w:r>
        <w:t xml:space="preserve"> "Pop </w:t>
      </w:r>
      <w:proofErr w:type="spellStart"/>
      <w:r>
        <w:t>Pointillism</w:t>
      </w:r>
      <w:proofErr w:type="spellEnd"/>
      <w:r>
        <w:t xml:space="preserve"> Beyond </w:t>
      </w:r>
      <w:proofErr w:type="spellStart"/>
      <w:r>
        <w:t>Artificial</w:t>
      </w:r>
      <w:proofErr w:type="spellEnd"/>
      <w:r>
        <w:t xml:space="preserve"> Intelligence"</w:t>
      </w:r>
    </w:p>
    <w:p w14:paraId="4FC1890C" w14:textId="77777777" w:rsidR="00E33030" w:rsidRDefault="00E33030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Inaugurazione:</w:t>
      </w:r>
      <w:r>
        <w:t xml:space="preserve"> Mercoledì, 18 dicembre 2024, ore 15:00</w:t>
      </w:r>
    </w:p>
    <w:p w14:paraId="4EB37B62" w14:textId="1B7D9E1F" w:rsidR="00E33030" w:rsidRDefault="00E33030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Luogo:</w:t>
      </w:r>
      <w:r>
        <w:t xml:space="preserve"> Palazzo Bastogi, Via Cavour 18, Firenze</w:t>
      </w:r>
    </w:p>
    <w:p w14:paraId="3D27D345" w14:textId="39DBC862" w:rsidR="007F57D5" w:rsidRDefault="007F57D5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Orari di apertura:</w:t>
      </w:r>
      <w:r>
        <w:t xml:space="preserve"> dal lunedì al venerdì – ore 10.00 – 12.00 e 15.00 – 19.00</w:t>
      </w:r>
    </w:p>
    <w:p w14:paraId="56913944" w14:textId="77777777" w:rsidR="00E33030" w:rsidRDefault="00E33030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Durata:</w:t>
      </w:r>
      <w:r>
        <w:t xml:space="preserve"> 18 dicembre 2024 – 10 gennaio 2025</w:t>
      </w:r>
    </w:p>
    <w:p w14:paraId="1C4EB74D" w14:textId="0BBAB221" w:rsidR="00E33030" w:rsidRDefault="00E33030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Curatrice:</w:t>
      </w:r>
      <w:r>
        <w:t xml:space="preserve"> Sveva Manfredi Zavaglia</w:t>
      </w:r>
    </w:p>
    <w:p w14:paraId="145047D3" w14:textId="1E2F42D6" w:rsidR="00E33030" w:rsidRDefault="00E33030" w:rsidP="00E33030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Enfasigrassetto"/>
        </w:rPr>
        <w:t>Ingresso gratuito</w:t>
      </w:r>
    </w:p>
    <w:p w14:paraId="77E990CB" w14:textId="77777777" w:rsidR="00E33030" w:rsidRDefault="00E33030" w:rsidP="00E33030">
      <w:pPr>
        <w:pStyle w:val="NormaleWeb"/>
        <w:jc w:val="both"/>
        <w:rPr>
          <w:rStyle w:val="Enfasigrassetto"/>
        </w:rPr>
      </w:pPr>
      <w:r>
        <w:rPr>
          <w:rStyle w:val="Enfasigrassetto"/>
        </w:rPr>
        <w:t>Informazioni per la stampa:</w:t>
      </w:r>
    </w:p>
    <w:p w14:paraId="12DAD766" w14:textId="1623D686" w:rsidR="00E33030" w:rsidRDefault="00E33030" w:rsidP="00E33030">
      <w:pPr>
        <w:pStyle w:val="NormaleWeb"/>
        <w:jc w:val="both"/>
      </w:pPr>
      <w:r>
        <w:br/>
        <w:t xml:space="preserve">I giornalisti sono invitati a partecipare all’inaugurazione. Durante l’evento, saranno presenti gli artisti di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e la curatrice Sveva Manfredi Zavaglia, disponibili per interviste e approfondimenti.</w:t>
      </w:r>
    </w:p>
    <w:p w14:paraId="62221B02" w14:textId="77777777" w:rsidR="00E33030" w:rsidRDefault="00E33030" w:rsidP="00E33030">
      <w:pPr>
        <w:pStyle w:val="NormaleWeb"/>
      </w:pPr>
      <w:bookmarkStart w:id="0" w:name="_GoBack"/>
      <w:bookmarkEnd w:id="0"/>
      <w:r>
        <w:rPr>
          <w:rStyle w:val="Enfasigrassetto"/>
        </w:rPr>
        <w:t>Ufficio stampa:</w:t>
      </w:r>
      <w:r>
        <w:br/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– mama.pointillism@gmail.com</w:t>
      </w:r>
    </w:p>
    <w:p w14:paraId="517311BD" w14:textId="77777777" w:rsidR="00E33030" w:rsidRDefault="00E33030" w:rsidP="00E33030">
      <w:pPr>
        <w:pStyle w:val="NormaleWeb"/>
        <w:jc w:val="both"/>
      </w:pPr>
      <w:r>
        <w:rPr>
          <w:rStyle w:val="Enfasigrassetto"/>
        </w:rPr>
        <w:t>Note:</w:t>
      </w:r>
      <w:r>
        <w:br/>
        <w:t>La mostra è patrocinata dal Consiglio Regionale della Toscana e intende offrire uno spazio di riflessione sul rapporto tra arte, tecnologia e società, proponendo un dialogo tra passato, presente e futuro attraverso il linguaggio universale dell’arte.</w:t>
      </w:r>
    </w:p>
    <w:p w14:paraId="4FBBFB5C" w14:textId="77777777" w:rsidR="0043363B" w:rsidRPr="000D7593" w:rsidRDefault="0043363B" w:rsidP="002A2E56">
      <w:pPr>
        <w:jc w:val="both"/>
      </w:pPr>
    </w:p>
    <w:sectPr w:rsidR="0043363B" w:rsidRPr="000D759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6FEF" w14:textId="77777777" w:rsidR="00321BC3" w:rsidRDefault="00321BC3" w:rsidP="00E25324">
      <w:r>
        <w:separator/>
      </w:r>
    </w:p>
  </w:endnote>
  <w:endnote w:type="continuationSeparator" w:id="0">
    <w:p w14:paraId="63F10AFD" w14:textId="77777777" w:rsidR="00321BC3" w:rsidRDefault="00321BC3" w:rsidP="00E2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Light">
    <w:altName w:val="Arial"/>
    <w:panose1 w:val="020B0402020204020204"/>
    <w:charset w:val="00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Sans Light" w:hAnsi="GillSans Light"/>
      </w:rPr>
      <w:id w:val="921453331"/>
      <w:docPartObj>
        <w:docPartGallery w:val="Page Numbers (Bottom of Page)"/>
        <w:docPartUnique/>
      </w:docPartObj>
    </w:sdtPr>
    <w:sdtEndPr/>
    <w:sdtContent>
      <w:p w14:paraId="119C1AD9" w14:textId="63C35A96" w:rsidR="009730FD" w:rsidRDefault="00E25324" w:rsidP="00BF466A">
        <w:pPr>
          <w:pStyle w:val="Pidipagina"/>
          <w:jc w:val="center"/>
          <w:rPr>
            <w:rFonts w:ascii="GillSans Light" w:hAnsi="GillSans Light" w:cs="Times New Roman"/>
          </w:rPr>
        </w:pPr>
        <w:r w:rsidRPr="009730FD">
          <w:rPr>
            <w:rFonts w:ascii="GillSans Light" w:hAnsi="GillSans Light" w:cs="Times New Roman"/>
          </w:rPr>
          <w:fldChar w:fldCharType="begin"/>
        </w:r>
        <w:r w:rsidRPr="009730FD">
          <w:rPr>
            <w:rFonts w:ascii="GillSans Light" w:hAnsi="GillSans Light" w:cs="Times New Roman"/>
          </w:rPr>
          <w:instrText>PAGE   \* MERGEFORMAT</w:instrText>
        </w:r>
        <w:r w:rsidRPr="009730FD">
          <w:rPr>
            <w:rFonts w:ascii="GillSans Light" w:hAnsi="GillSans Light" w:cs="Times New Roman"/>
          </w:rPr>
          <w:fldChar w:fldCharType="separate"/>
        </w:r>
        <w:r w:rsidRPr="009730FD">
          <w:rPr>
            <w:rFonts w:ascii="GillSans Light" w:hAnsi="GillSans Light" w:cs="Times New Roman"/>
          </w:rPr>
          <w:t>2</w:t>
        </w:r>
        <w:r w:rsidRPr="009730FD">
          <w:rPr>
            <w:rFonts w:ascii="GillSans Light" w:hAnsi="GillSans Light" w:cs="Times New Roman"/>
          </w:rPr>
          <w:fldChar w:fldCharType="end"/>
        </w:r>
      </w:p>
      <w:p w14:paraId="5877117F" w14:textId="4AB7312B" w:rsidR="00E426B1" w:rsidRPr="009730FD" w:rsidRDefault="00E426B1" w:rsidP="00BF466A">
        <w:pPr>
          <w:pStyle w:val="Pidipagina"/>
          <w:jc w:val="center"/>
          <w:rPr>
            <w:rFonts w:ascii="GillSans Light" w:hAnsi="GillSans Light" w:cs="Times New Roman"/>
          </w:rPr>
        </w:pPr>
        <w:r>
          <w:rPr>
            <w:rFonts w:ascii="GillSans Light" w:hAnsi="GillSans Light" w:cs="Times New Roman"/>
            <w:noProof/>
          </w:rPr>
          <w:drawing>
            <wp:inline distT="0" distB="0" distL="0" distR="0" wp14:anchorId="1516B7A2" wp14:editId="1D037091">
              <wp:extent cx="438150" cy="373059"/>
              <wp:effectExtent l="0" t="0" r="0" b="8255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9" cy="37711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61BD93E" w14:textId="77777777" w:rsidR="00E426B1" w:rsidRDefault="009730FD" w:rsidP="00BF466A">
        <w:pPr>
          <w:pStyle w:val="Pidipagina"/>
          <w:jc w:val="center"/>
          <w:rPr>
            <w:rFonts w:ascii="GillSans Light" w:hAnsi="GillSans Light"/>
            <w:lang w:val="en-GB"/>
          </w:rPr>
        </w:pPr>
        <w:r w:rsidRPr="009730FD">
          <w:rPr>
            <w:rFonts w:ascii="GillSans Light" w:hAnsi="GillSans Light"/>
            <w:lang w:val="en-GB"/>
          </w:rPr>
          <w:t xml:space="preserve">“Dot after Dot Your Dreams Come True” </w:t>
        </w:r>
      </w:p>
      <w:p w14:paraId="1A860593" w14:textId="2C16ADCE" w:rsidR="00E25324" w:rsidRPr="009730FD" w:rsidRDefault="00E426B1" w:rsidP="00BF466A">
        <w:pPr>
          <w:pStyle w:val="Pidipagina"/>
          <w:jc w:val="center"/>
          <w:rPr>
            <w:rFonts w:ascii="GillSans Light" w:hAnsi="GillSans Light"/>
            <w:lang w:val="en-GB"/>
          </w:rPr>
        </w:pPr>
        <w:r>
          <w:rPr>
            <w:rFonts w:ascii="GillSans Light" w:hAnsi="GillSans Light"/>
            <w:lang w:val="en-GB"/>
          </w:rPr>
          <w:t>BEYOND AI</w:t>
        </w:r>
      </w:p>
    </w:sdtContent>
  </w:sdt>
  <w:p w14:paraId="3F2FA33F" w14:textId="77777777" w:rsidR="00E25324" w:rsidRPr="009730FD" w:rsidRDefault="00E25324">
    <w:pPr>
      <w:pStyle w:val="Pidipagina"/>
      <w:rPr>
        <w:rFonts w:ascii="GillSans Light" w:hAnsi="GillSans Light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A0466" w14:textId="77777777" w:rsidR="00321BC3" w:rsidRDefault="00321BC3" w:rsidP="00E25324">
      <w:r>
        <w:separator/>
      </w:r>
    </w:p>
  </w:footnote>
  <w:footnote w:type="continuationSeparator" w:id="0">
    <w:p w14:paraId="39F52365" w14:textId="77777777" w:rsidR="00321BC3" w:rsidRDefault="00321BC3" w:rsidP="00E2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359D" w14:textId="4BB59817" w:rsidR="00E25324" w:rsidRDefault="00E25324">
    <w:pPr>
      <w:pStyle w:val="Intestazione"/>
    </w:pPr>
    <w:r>
      <w:rPr>
        <w:noProof/>
      </w:rPr>
      <w:drawing>
        <wp:inline distT="0" distB="0" distL="0" distR="0" wp14:anchorId="68C331A8" wp14:editId="2340539A">
          <wp:extent cx="571500" cy="4857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MA'_Tavola disegn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1" r="1616" b="28130"/>
                  <a:stretch/>
                </pic:blipFill>
                <pic:spPr bwMode="auto">
                  <a:xfrm>
                    <a:off x="0" y="0"/>
                    <a:ext cx="584887" cy="497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289257" w14:textId="1098810D" w:rsidR="00E25324" w:rsidRPr="007F57D5" w:rsidRDefault="00E25324" w:rsidP="009730FD">
    <w:pPr>
      <w:pStyle w:val="Pidipagina"/>
      <w:rPr>
        <w:rFonts w:ascii="GillSans Light" w:hAnsi="GillSans Light"/>
        <w:lang w:val="en-GB"/>
      </w:rPr>
    </w:pPr>
    <w:r w:rsidRPr="007F57D5">
      <w:rPr>
        <w:rFonts w:ascii="GillSans Light" w:hAnsi="GillSans Light"/>
        <w:lang w:val="en-GB"/>
      </w:rPr>
      <w:t>MaMà Dots</w:t>
    </w:r>
  </w:p>
  <w:p w14:paraId="459B8944" w14:textId="1A115A9F" w:rsidR="00E25324" w:rsidRPr="007F57D5" w:rsidRDefault="00E25324" w:rsidP="009730FD">
    <w:pPr>
      <w:pStyle w:val="Pidipagina"/>
      <w:rPr>
        <w:rFonts w:ascii="GillSans Light" w:hAnsi="GillSans Light"/>
        <w:lang w:val="en-GB"/>
      </w:rPr>
    </w:pPr>
    <w:r w:rsidRPr="007F57D5">
      <w:rPr>
        <w:rFonts w:ascii="GillSans Light" w:hAnsi="GillSans Light"/>
        <w:lang w:val="en-GB"/>
      </w:rPr>
      <w:t>Roma 00195</w:t>
    </w:r>
  </w:p>
  <w:p w14:paraId="26CE5257" w14:textId="4E6F3189" w:rsidR="00E25324" w:rsidRPr="007F57D5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r w:rsidRPr="007F57D5">
      <w:rPr>
        <w:rFonts w:ascii="Times New Roman" w:hAnsi="Times New Roman" w:cs="Times New Roman"/>
        <w:sz w:val="24"/>
        <w:lang w:val="en-GB"/>
      </w:rPr>
      <w:t xml:space="preserve">Mail: </w:t>
    </w:r>
    <w:r w:rsidR="00B56B5D">
      <w:fldChar w:fldCharType="begin"/>
    </w:r>
    <w:r w:rsidR="00B56B5D" w:rsidRPr="007F57D5">
      <w:rPr>
        <w:lang w:val="en-GB"/>
      </w:rPr>
      <w:instrText xml:space="preserve"> HYPERLINK "mailto:mama.pointillism@gmail.com" </w:instrText>
    </w:r>
    <w:r w:rsidR="00B56B5D">
      <w:fldChar w:fldCharType="separate"/>
    </w:r>
    <w:r w:rsidRPr="007F57D5">
      <w:rPr>
        <w:rStyle w:val="Collegamentoipertestuale"/>
        <w:rFonts w:ascii="Times New Roman" w:hAnsi="Times New Roman" w:cs="Times New Roman"/>
        <w:sz w:val="24"/>
        <w:lang w:val="en-GB"/>
      </w:rPr>
      <w:t>mama.pointillism@gmail.com</w:t>
    </w:r>
    <w:r w:rsidR="00B56B5D">
      <w:rPr>
        <w:rStyle w:val="Collegamentoipertestuale"/>
        <w:rFonts w:ascii="Times New Roman" w:hAnsi="Times New Roman" w:cs="Times New Roman"/>
        <w:sz w:val="24"/>
        <w:lang w:val="en-GB"/>
      </w:rPr>
      <w:fldChar w:fldCharType="end"/>
    </w:r>
  </w:p>
  <w:p w14:paraId="0BA8F674" w14:textId="2E7B7161" w:rsidR="00E25324" w:rsidRPr="003D0E7F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r w:rsidRPr="00E25324">
      <w:rPr>
        <w:rFonts w:ascii="Times New Roman" w:hAnsi="Times New Roman" w:cs="Times New Roman"/>
        <w:sz w:val="24"/>
        <w:lang w:val="en-GB"/>
      </w:rPr>
      <w:t xml:space="preserve">Web: </w:t>
    </w:r>
    <w:r w:rsidR="00BB7F48">
      <w:fldChar w:fldCharType="begin"/>
    </w:r>
    <w:r w:rsidR="00BB7F48" w:rsidRPr="007F57D5">
      <w:rPr>
        <w:lang w:val="en-GB"/>
      </w:rPr>
      <w:instrText xml:space="preserve"> HYPERLINK "http://www.mamadotsroma.com/" </w:instrText>
    </w:r>
    <w:r w:rsidR="00BB7F48">
      <w:fldChar w:fldCharType="separate"/>
    </w:r>
    <w:proofErr w:type="spellStart"/>
    <w:r w:rsidRPr="00E25324">
      <w:rPr>
        <w:rStyle w:val="Collegamentoipertestuale"/>
        <w:rFonts w:ascii="Times New Roman" w:hAnsi="Times New Roman" w:cs="Times New Roman"/>
        <w:sz w:val="24"/>
        <w:lang w:val="en-GB"/>
      </w:rPr>
      <w:t>MaMà</w:t>
    </w:r>
    <w:proofErr w:type="spellEnd"/>
    <w:r w:rsidRPr="00E25324">
      <w:rPr>
        <w:rStyle w:val="Collegamentoipertestuale"/>
        <w:rFonts w:ascii="Times New Roman" w:hAnsi="Times New Roman" w:cs="Times New Roman"/>
        <w:sz w:val="24"/>
        <w:lang w:val="en-GB"/>
      </w:rPr>
      <w:t xml:space="preserve"> Dots Pop Pointillism (mamadotsroma.com)</w:t>
    </w:r>
    <w:r w:rsidR="00BB7F48">
      <w:rPr>
        <w:rStyle w:val="Collegamentoipertestuale"/>
        <w:rFonts w:ascii="Times New Roman" w:hAnsi="Times New Roman" w:cs="Times New Roman"/>
        <w:sz w:val="24"/>
        <w:lang w:val="en-GB"/>
      </w:rPr>
      <w:fldChar w:fldCharType="end"/>
    </w:r>
  </w:p>
  <w:p w14:paraId="50B973F9" w14:textId="5D12B9A5" w:rsidR="00E25324" w:rsidRPr="00E25324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proofErr w:type="spellStart"/>
    <w:r w:rsidRPr="00E25324">
      <w:rPr>
        <w:rFonts w:ascii="Times New Roman" w:hAnsi="Times New Roman" w:cs="Times New Roman"/>
        <w:sz w:val="24"/>
        <w:lang w:val="en-GB"/>
      </w:rPr>
      <w:t>Cel</w:t>
    </w:r>
    <w:proofErr w:type="spellEnd"/>
    <w:r w:rsidRPr="00E25324">
      <w:rPr>
        <w:rFonts w:ascii="Times New Roman" w:hAnsi="Times New Roman" w:cs="Times New Roman"/>
        <w:sz w:val="24"/>
        <w:lang w:val="en-GB"/>
      </w:rPr>
      <w:t xml:space="preserve">. (+39) 3334791302 </w:t>
    </w:r>
    <w:proofErr w:type="gramStart"/>
    <w:r w:rsidRPr="00E25324">
      <w:rPr>
        <w:rFonts w:ascii="Times New Roman" w:hAnsi="Times New Roman" w:cs="Times New Roman"/>
        <w:sz w:val="24"/>
        <w:lang w:val="en-GB"/>
      </w:rPr>
      <w:t>–  (</w:t>
    </w:r>
    <w:proofErr w:type="gramEnd"/>
    <w:r w:rsidRPr="00E25324">
      <w:rPr>
        <w:rFonts w:ascii="Times New Roman" w:hAnsi="Times New Roman" w:cs="Times New Roman"/>
        <w:sz w:val="24"/>
        <w:lang w:val="en-GB"/>
      </w:rPr>
      <w:t>+39) 389013337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226"/>
    <w:multiLevelType w:val="hybridMultilevel"/>
    <w:tmpl w:val="DD6CF1A2"/>
    <w:lvl w:ilvl="0" w:tplc="04100001">
      <w:start w:val="1"/>
      <w:numFmt w:val="bullet"/>
      <w:lvlText w:val=""/>
      <w:lvlJc w:val="left"/>
      <w:pPr>
        <w:ind w:left="9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93" w:hanging="360"/>
      </w:pPr>
      <w:rPr>
        <w:rFonts w:ascii="Wingdings" w:hAnsi="Wingdings" w:hint="default"/>
      </w:rPr>
    </w:lvl>
  </w:abstractNum>
  <w:abstractNum w:abstractNumId="1" w15:restartNumberingAfterBreak="0">
    <w:nsid w:val="303F1FF9"/>
    <w:multiLevelType w:val="multilevel"/>
    <w:tmpl w:val="0594658A"/>
    <w:lvl w:ilvl="0">
      <w:start w:val="1"/>
      <w:numFmt w:val="decimal"/>
      <w:pStyle w:val="Titolo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30FD1232"/>
    <w:multiLevelType w:val="hybridMultilevel"/>
    <w:tmpl w:val="73EA6F98"/>
    <w:lvl w:ilvl="0" w:tplc="75D264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04CD6"/>
    <w:multiLevelType w:val="hybridMultilevel"/>
    <w:tmpl w:val="9106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2DB2"/>
    <w:multiLevelType w:val="hybridMultilevel"/>
    <w:tmpl w:val="F8149C46"/>
    <w:lvl w:ilvl="0" w:tplc="7E24ABB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1D3"/>
    <w:multiLevelType w:val="multilevel"/>
    <w:tmpl w:val="6D0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76F5A"/>
    <w:multiLevelType w:val="hybridMultilevel"/>
    <w:tmpl w:val="6B3AF882"/>
    <w:lvl w:ilvl="0" w:tplc="6DD4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E7803"/>
    <w:multiLevelType w:val="multilevel"/>
    <w:tmpl w:val="A18C0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01CC1"/>
    <w:multiLevelType w:val="multilevel"/>
    <w:tmpl w:val="A86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D7870"/>
    <w:multiLevelType w:val="hybridMultilevel"/>
    <w:tmpl w:val="69DA5858"/>
    <w:lvl w:ilvl="0" w:tplc="2D186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A08B8"/>
    <w:multiLevelType w:val="multilevel"/>
    <w:tmpl w:val="7DA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65028"/>
    <w:multiLevelType w:val="hybridMultilevel"/>
    <w:tmpl w:val="74B48E84"/>
    <w:lvl w:ilvl="0" w:tplc="9CC494E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C8A1A19"/>
    <w:multiLevelType w:val="hybridMultilevel"/>
    <w:tmpl w:val="C692603A"/>
    <w:lvl w:ilvl="0" w:tplc="75D26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5A5"/>
    <w:multiLevelType w:val="multilevel"/>
    <w:tmpl w:val="3A1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0"/>
    <w:rsid w:val="00041CC5"/>
    <w:rsid w:val="000740A3"/>
    <w:rsid w:val="000C4D56"/>
    <w:rsid w:val="000D7593"/>
    <w:rsid w:val="00133895"/>
    <w:rsid w:val="001F7A5C"/>
    <w:rsid w:val="00203A1E"/>
    <w:rsid w:val="002110CB"/>
    <w:rsid w:val="0024125E"/>
    <w:rsid w:val="002A2E56"/>
    <w:rsid w:val="00321BC3"/>
    <w:rsid w:val="00380B02"/>
    <w:rsid w:val="003D0E7F"/>
    <w:rsid w:val="003D212E"/>
    <w:rsid w:val="0043363B"/>
    <w:rsid w:val="00472B54"/>
    <w:rsid w:val="00533E5F"/>
    <w:rsid w:val="00567015"/>
    <w:rsid w:val="005767E9"/>
    <w:rsid w:val="00581C0D"/>
    <w:rsid w:val="005C323B"/>
    <w:rsid w:val="00602535"/>
    <w:rsid w:val="00673CA1"/>
    <w:rsid w:val="006907A9"/>
    <w:rsid w:val="0074110C"/>
    <w:rsid w:val="0077577C"/>
    <w:rsid w:val="007D4366"/>
    <w:rsid w:val="007F57D5"/>
    <w:rsid w:val="008314C5"/>
    <w:rsid w:val="00831B33"/>
    <w:rsid w:val="00842E26"/>
    <w:rsid w:val="008D51FF"/>
    <w:rsid w:val="008E5E35"/>
    <w:rsid w:val="00902CB1"/>
    <w:rsid w:val="00957F86"/>
    <w:rsid w:val="009730FD"/>
    <w:rsid w:val="00985F80"/>
    <w:rsid w:val="009A77AC"/>
    <w:rsid w:val="009C60F4"/>
    <w:rsid w:val="00A52363"/>
    <w:rsid w:val="00A718B5"/>
    <w:rsid w:val="00A85459"/>
    <w:rsid w:val="00AF766E"/>
    <w:rsid w:val="00B12E3E"/>
    <w:rsid w:val="00B376EA"/>
    <w:rsid w:val="00B56B5D"/>
    <w:rsid w:val="00B5753E"/>
    <w:rsid w:val="00B70686"/>
    <w:rsid w:val="00BB7F48"/>
    <w:rsid w:val="00BC5112"/>
    <w:rsid w:val="00BF466A"/>
    <w:rsid w:val="00C7380E"/>
    <w:rsid w:val="00CB15F4"/>
    <w:rsid w:val="00CB4ADF"/>
    <w:rsid w:val="00CE24A6"/>
    <w:rsid w:val="00CF3737"/>
    <w:rsid w:val="00D77071"/>
    <w:rsid w:val="00DD6320"/>
    <w:rsid w:val="00DF1BD4"/>
    <w:rsid w:val="00E25324"/>
    <w:rsid w:val="00E33030"/>
    <w:rsid w:val="00E426B1"/>
    <w:rsid w:val="00E761C5"/>
    <w:rsid w:val="00F778E1"/>
    <w:rsid w:val="00FD6501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51A4D1"/>
  <w15:chartTrackingRefBased/>
  <w15:docId w15:val="{6FCB0903-14C4-49D4-A8C3-0D0362A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203A1E"/>
    <w:pPr>
      <w:numPr>
        <w:numId w:val="1"/>
      </w:numPr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3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3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3A1E"/>
    <w:rPr>
      <w:rFonts w:ascii="Times New Roman" w:hAnsi="Times New Roman" w:cs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B376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E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53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324"/>
  </w:style>
  <w:style w:type="paragraph" w:styleId="Pidipagina">
    <w:name w:val="footer"/>
    <w:basedOn w:val="Normale"/>
    <w:link w:val="PidipaginaCarattere"/>
    <w:uiPriority w:val="99"/>
    <w:unhideWhenUsed/>
    <w:rsid w:val="00E253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324"/>
  </w:style>
  <w:style w:type="character" w:styleId="Enfasigrassetto">
    <w:name w:val="Strong"/>
    <w:basedOn w:val="Carpredefinitoparagrafo"/>
    <w:uiPriority w:val="22"/>
    <w:qFormat/>
    <w:rsid w:val="005C323B"/>
    <w:rPr>
      <w:b/>
      <w:bCs/>
    </w:rPr>
  </w:style>
  <w:style w:type="paragraph" w:styleId="NormaleWeb">
    <w:name w:val="Normal (Web)"/>
    <w:basedOn w:val="Normale"/>
    <w:uiPriority w:val="99"/>
    <w:unhideWhenUsed/>
    <w:rsid w:val="00E426B1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3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36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366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366"/>
    <w:rPr>
      <w:rFonts w:ascii="Times New Roman" w:hAnsi="Times New Roman" w:cs="Times New Roman"/>
      <w:sz w:val="18"/>
      <w:szCs w:val="18"/>
    </w:rPr>
  </w:style>
  <w:style w:type="character" w:customStyle="1" w:styleId="w8qarf">
    <w:name w:val="w8qarf"/>
    <w:basedOn w:val="Carpredefinitoparagrafo"/>
    <w:rsid w:val="00FD6501"/>
  </w:style>
  <w:style w:type="character" w:styleId="Collegamentovisitato">
    <w:name w:val="FollowedHyperlink"/>
    <w:basedOn w:val="Carpredefinitoparagrafo"/>
    <w:uiPriority w:val="99"/>
    <w:semiHidden/>
    <w:unhideWhenUsed/>
    <w:rsid w:val="00FD6501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CB15F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3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2127830205103884733msolistparagraph">
    <w:name w:val="m_-2127830205103884733msolistparagraph"/>
    <w:basedOn w:val="Normale"/>
    <w:rsid w:val="0043363B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6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363B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3363B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43363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3363B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43363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43363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43363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43363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43363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43363B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overflow-hidden">
    <w:name w:val="overflow-hidden"/>
    <w:basedOn w:val="Carpredefinitoparagrafo"/>
    <w:rsid w:val="00B7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6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6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6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7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6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3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5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7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7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0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6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9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5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3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6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4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8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8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8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4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6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6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595C8-D55D-4D21-8BD0-2A93C0DE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Marianna - C.C.</dc:creator>
  <cp:keywords/>
  <dc:description/>
  <cp:lastModifiedBy>Improta Marianna - C.C.</cp:lastModifiedBy>
  <cp:revision>2</cp:revision>
  <cp:lastPrinted>2024-11-25T12:12:00Z</cp:lastPrinted>
  <dcterms:created xsi:type="dcterms:W3CDTF">2024-11-26T13:09:00Z</dcterms:created>
  <dcterms:modified xsi:type="dcterms:W3CDTF">2024-11-26T13:09:00Z</dcterms:modified>
</cp:coreProperties>
</file>