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248B" w:rsidRPr="000F4E14" w:rsidRDefault="001464F3">
      <w:pPr>
        <w:shd w:val="clear" w:color="auto" w:fill="FFFFFF"/>
        <w:spacing w:after="300" w:line="240" w:lineRule="auto"/>
        <w:jc w:val="center"/>
        <w:rPr>
          <w:rFonts w:asciiTheme="minorHAnsi" w:eastAsia="Arial" w:hAnsiTheme="minorHAnsi" w:cs="Arial"/>
          <w:sz w:val="36"/>
          <w:szCs w:val="36"/>
        </w:rPr>
      </w:pPr>
      <w:r w:rsidRPr="000F4E14">
        <w:rPr>
          <w:rFonts w:asciiTheme="minorHAnsi" w:eastAsia="Arial" w:hAnsiTheme="minorHAnsi" w:cs="Arial"/>
          <w:sz w:val="36"/>
          <w:szCs w:val="36"/>
        </w:rPr>
        <w:t>COMUNICATO STAMPA</w:t>
      </w:r>
    </w:p>
    <w:p w14:paraId="00000002" w14:textId="77777777" w:rsidR="0062248B" w:rsidRPr="000F4E14" w:rsidRDefault="001464F3">
      <w:pPr>
        <w:shd w:val="clear" w:color="auto" w:fill="FFFFFF"/>
        <w:spacing w:after="300" w:line="240" w:lineRule="auto"/>
        <w:jc w:val="center"/>
        <w:rPr>
          <w:rFonts w:asciiTheme="minorHAnsi" w:eastAsia="Arial" w:hAnsiTheme="minorHAnsi" w:cs="Arial"/>
          <w:b/>
          <w:sz w:val="36"/>
          <w:szCs w:val="36"/>
        </w:rPr>
      </w:pPr>
      <w:r w:rsidRPr="000F4E14">
        <w:rPr>
          <w:rFonts w:asciiTheme="minorHAnsi" w:eastAsia="Arial" w:hAnsiTheme="minorHAnsi" w:cs="Arial"/>
          <w:b/>
          <w:sz w:val="36"/>
          <w:szCs w:val="36"/>
        </w:rPr>
        <w:t>Il Costume Ritrovato</w:t>
      </w:r>
    </w:p>
    <w:p w14:paraId="00000003" w14:textId="6CFA9328" w:rsidR="0062248B" w:rsidRPr="000F4E14" w:rsidRDefault="001464F3">
      <w:pPr>
        <w:shd w:val="clear" w:color="auto" w:fill="FFFFFF"/>
        <w:spacing w:after="300" w:line="240" w:lineRule="auto"/>
        <w:jc w:val="center"/>
        <w:rPr>
          <w:rFonts w:asciiTheme="minorHAnsi" w:eastAsia="Arial" w:hAnsiTheme="minorHAnsi" w:cs="Arial"/>
          <w:sz w:val="24"/>
          <w:szCs w:val="24"/>
        </w:rPr>
      </w:pPr>
      <w:r w:rsidRPr="000F4E14">
        <w:rPr>
          <w:rFonts w:asciiTheme="minorHAnsi" w:eastAsia="Arial" w:hAnsiTheme="minorHAnsi" w:cs="Arial"/>
          <w:sz w:val="36"/>
          <w:szCs w:val="36"/>
        </w:rPr>
        <w:t xml:space="preserve">Il Museo del Tessuto lancia un crowdfunding </w:t>
      </w:r>
      <w:r w:rsidR="000F4E14" w:rsidRPr="000F4E14">
        <w:rPr>
          <w:rFonts w:asciiTheme="minorHAnsi" w:eastAsia="Arial" w:hAnsiTheme="minorHAnsi" w:cs="Arial"/>
          <w:sz w:val="36"/>
          <w:szCs w:val="36"/>
        </w:rPr>
        <w:br/>
      </w:r>
      <w:r w:rsidRPr="000F4E14">
        <w:rPr>
          <w:rFonts w:asciiTheme="minorHAnsi" w:eastAsia="Arial" w:hAnsiTheme="minorHAnsi" w:cs="Arial"/>
          <w:sz w:val="36"/>
          <w:szCs w:val="36"/>
        </w:rPr>
        <w:t xml:space="preserve">a sostegno del restauro dei costumi </w:t>
      </w:r>
      <w:r w:rsidR="000F4E14" w:rsidRPr="000F4E14">
        <w:rPr>
          <w:rFonts w:asciiTheme="minorHAnsi" w:eastAsia="Arial" w:hAnsiTheme="minorHAnsi" w:cs="Arial"/>
          <w:sz w:val="36"/>
          <w:szCs w:val="36"/>
        </w:rPr>
        <w:br/>
      </w:r>
      <w:r w:rsidRPr="000F4E14">
        <w:rPr>
          <w:rFonts w:asciiTheme="minorHAnsi" w:eastAsia="Arial" w:hAnsiTheme="minorHAnsi" w:cs="Arial"/>
          <w:sz w:val="36"/>
          <w:szCs w:val="36"/>
        </w:rPr>
        <w:t>della prima assoluta della Turandot di Puccini</w:t>
      </w:r>
    </w:p>
    <w:p w14:paraId="00000004" w14:textId="0E0DCC06" w:rsidR="0062248B" w:rsidRPr="000F4E14" w:rsidRDefault="001464F3">
      <w:pPr>
        <w:shd w:val="clear" w:color="auto" w:fill="FFFFFF"/>
        <w:spacing w:after="300" w:line="240" w:lineRule="auto"/>
        <w:rPr>
          <w:rFonts w:asciiTheme="minorHAnsi" w:eastAsia="Arial" w:hAnsiTheme="minorHAnsi" w:cs="Arial"/>
          <w:color w:val="222222"/>
          <w:sz w:val="28"/>
          <w:szCs w:val="28"/>
        </w:rPr>
      </w:pPr>
      <w:bookmarkStart w:id="0" w:name="_GoBack"/>
      <w:r w:rsidRPr="000F4E14">
        <w:rPr>
          <w:rFonts w:asciiTheme="minorHAnsi" w:eastAsia="Arial" w:hAnsiTheme="minorHAnsi" w:cs="Arial"/>
          <w:color w:val="222222"/>
          <w:sz w:val="28"/>
          <w:szCs w:val="28"/>
        </w:rPr>
        <w:t xml:space="preserve">Dal </w:t>
      </w:r>
      <w:r w:rsidRPr="000F4E14">
        <w:rPr>
          <w:rFonts w:asciiTheme="minorHAnsi" w:eastAsia="Arial" w:hAnsiTheme="minorHAnsi" w:cs="Arial"/>
          <w:b/>
          <w:color w:val="222222"/>
          <w:sz w:val="28"/>
          <w:szCs w:val="28"/>
        </w:rPr>
        <w:t>30 ottobre</w:t>
      </w:r>
      <w:r w:rsidRPr="000F4E14">
        <w:rPr>
          <w:rFonts w:asciiTheme="minorHAnsi" w:eastAsia="Arial" w:hAnsiTheme="minorHAnsi" w:cs="Arial"/>
          <w:color w:val="222222"/>
          <w:sz w:val="28"/>
          <w:szCs w:val="28"/>
        </w:rPr>
        <w:t xml:space="preserve"> per 40 giorni è online il progetto di </w:t>
      </w:r>
      <w:r w:rsidR="000F4E14" w:rsidRPr="000F4E14">
        <w:rPr>
          <w:rFonts w:asciiTheme="minorHAnsi" w:eastAsia="Arial" w:hAnsiTheme="minorHAnsi" w:cs="Arial"/>
          <w:color w:val="222222"/>
          <w:sz w:val="28"/>
          <w:szCs w:val="28"/>
        </w:rPr>
        <w:t>crowdfunding</w:t>
      </w:r>
      <w:r w:rsidRPr="000F4E14">
        <w:rPr>
          <w:rFonts w:asciiTheme="minorHAnsi" w:eastAsia="Arial" w:hAnsiTheme="minorHAnsi" w:cs="Arial"/>
          <w:color w:val="222222"/>
          <w:sz w:val="28"/>
          <w:szCs w:val="28"/>
        </w:rPr>
        <w:t xml:space="preserve"> che la Fondazione Museo del Tessuto lancia per supportare il complesso restauro degli straordinari costumi della </w:t>
      </w:r>
      <w:r w:rsidRPr="000F4E14">
        <w:rPr>
          <w:rFonts w:asciiTheme="minorHAnsi" w:eastAsia="Arial" w:hAnsiTheme="minorHAnsi" w:cs="Arial"/>
          <w:b/>
          <w:color w:val="222222"/>
          <w:sz w:val="28"/>
          <w:szCs w:val="28"/>
        </w:rPr>
        <w:t>prima assoluta della Turandot di Puccini al Teatro alla Scala di Milano</w:t>
      </w:r>
      <w:r w:rsidRPr="000F4E14">
        <w:rPr>
          <w:rFonts w:asciiTheme="minorHAnsi" w:eastAsia="Arial" w:hAnsiTheme="minorHAnsi" w:cs="Arial"/>
          <w:color w:val="222222"/>
          <w:sz w:val="28"/>
          <w:szCs w:val="28"/>
        </w:rPr>
        <w:t xml:space="preserve">, appartenuti alla celebre soprano pratese </w:t>
      </w:r>
      <w:r w:rsidRPr="000F4E14">
        <w:rPr>
          <w:rFonts w:asciiTheme="minorHAnsi" w:eastAsia="Arial" w:hAnsiTheme="minorHAnsi" w:cs="Arial"/>
          <w:b/>
          <w:color w:val="222222"/>
          <w:sz w:val="28"/>
          <w:szCs w:val="28"/>
        </w:rPr>
        <w:t xml:space="preserve">Iva </w:t>
      </w:r>
      <w:proofErr w:type="spellStart"/>
      <w:r w:rsidRPr="000F4E14">
        <w:rPr>
          <w:rFonts w:asciiTheme="minorHAnsi" w:eastAsia="Arial" w:hAnsiTheme="minorHAnsi" w:cs="Arial"/>
          <w:b/>
          <w:color w:val="222222"/>
          <w:sz w:val="28"/>
          <w:szCs w:val="28"/>
        </w:rPr>
        <w:t>Pacetti</w:t>
      </w:r>
      <w:proofErr w:type="spellEnd"/>
      <w:r w:rsidRPr="000F4E14">
        <w:rPr>
          <w:rFonts w:asciiTheme="minorHAnsi" w:eastAsia="Arial" w:hAnsiTheme="minorHAnsi" w:cs="Arial"/>
          <w:color w:val="222222"/>
          <w:sz w:val="28"/>
          <w:szCs w:val="28"/>
        </w:rPr>
        <w:t xml:space="preserve"> e</w:t>
      </w:r>
      <w:r w:rsidR="00027FE3" w:rsidRPr="000F4E14">
        <w:rPr>
          <w:rFonts w:asciiTheme="minorHAnsi" w:eastAsia="Arial" w:hAnsiTheme="minorHAnsi" w:cs="Arial"/>
          <w:color w:val="222222"/>
          <w:sz w:val="28"/>
          <w:szCs w:val="28"/>
        </w:rPr>
        <w:t>d</w:t>
      </w:r>
      <w:r w:rsidRPr="000F4E14">
        <w:rPr>
          <w:rFonts w:asciiTheme="minorHAnsi" w:eastAsia="Arial" w:hAnsiTheme="minorHAnsi" w:cs="Arial"/>
          <w:color w:val="222222"/>
          <w:sz w:val="28"/>
          <w:szCs w:val="28"/>
        </w:rPr>
        <w:t xml:space="preserve"> entrati recentemente nel patrimonio del Museo dopo decenni di oblio.</w:t>
      </w:r>
    </w:p>
    <w:bookmarkEnd w:id="0"/>
    <w:p w14:paraId="00000005" w14:textId="6992ACCC" w:rsidR="0062248B" w:rsidRPr="000F4E14" w:rsidRDefault="001464F3" w:rsidP="000F4E14">
      <w:pPr>
        <w:shd w:val="clear" w:color="auto" w:fill="FFFFFF"/>
        <w:spacing w:after="300" w:line="276" w:lineRule="auto"/>
        <w:rPr>
          <w:rFonts w:asciiTheme="minorHAnsi" w:eastAsia="Arial" w:hAnsiTheme="minorHAnsi" w:cs="Arial"/>
          <w:color w:val="222222"/>
          <w:sz w:val="24"/>
          <w:szCs w:val="24"/>
        </w:rPr>
      </w:pPr>
      <w:r w:rsidRPr="000F4E14">
        <w:rPr>
          <w:rFonts w:asciiTheme="minorHAnsi" w:eastAsia="Arial" w:hAnsiTheme="minorHAnsi" w:cs="Arial"/>
          <w:color w:val="222222"/>
          <w:sz w:val="24"/>
          <w:szCs w:val="24"/>
        </w:rPr>
        <w:t xml:space="preserve">Data l’importanza delle opere e del ritrovamento, il progetto di restauro - il cui costo complessivo ammonta a oltre 35.000 Euro – riceverà, nel 2019, il contributo della Regione Toscana per 15.000 Euro, ma per il suo completamento il Museo </w:t>
      </w:r>
      <w:r w:rsidR="00027FE3" w:rsidRPr="000F4E14">
        <w:rPr>
          <w:rFonts w:asciiTheme="minorHAnsi" w:eastAsia="Arial" w:hAnsiTheme="minorHAnsi" w:cs="Arial"/>
          <w:color w:val="222222"/>
          <w:sz w:val="24"/>
          <w:szCs w:val="24"/>
        </w:rPr>
        <w:t>ha il bisogno de</w:t>
      </w:r>
      <w:r w:rsidRPr="000F4E14">
        <w:rPr>
          <w:rFonts w:asciiTheme="minorHAnsi" w:eastAsia="Arial" w:hAnsiTheme="minorHAnsi" w:cs="Arial"/>
          <w:color w:val="222222"/>
          <w:sz w:val="24"/>
          <w:szCs w:val="24"/>
        </w:rPr>
        <w:t>l supporto di cittadini, imprese, enti e associazioni della città, e anche degli appassionati di costume, musica, opera lirica e moda sia in tutto il mondo.</w:t>
      </w:r>
    </w:p>
    <w:p w14:paraId="00000006" w14:textId="77777777" w:rsidR="0062248B" w:rsidRPr="000F4E14" w:rsidRDefault="001464F3" w:rsidP="000F4E14">
      <w:pPr>
        <w:shd w:val="clear" w:color="auto" w:fill="FFFFFF"/>
        <w:spacing w:before="150" w:after="150" w:line="276" w:lineRule="auto"/>
        <w:rPr>
          <w:rFonts w:asciiTheme="minorHAnsi" w:eastAsia="Arial" w:hAnsiTheme="minorHAnsi" w:cs="Arial"/>
          <w:color w:val="222222"/>
          <w:sz w:val="24"/>
          <w:szCs w:val="24"/>
        </w:rPr>
      </w:pPr>
      <w:r w:rsidRPr="000F4E14">
        <w:rPr>
          <w:rFonts w:asciiTheme="minorHAnsi" w:eastAsia="Arial" w:hAnsiTheme="minorHAnsi" w:cs="Arial"/>
          <w:b/>
          <w:color w:val="222222"/>
          <w:sz w:val="24"/>
          <w:szCs w:val="24"/>
        </w:rPr>
        <w:t>“Il Costume Ritrovato”</w:t>
      </w:r>
      <w:r w:rsidRPr="000F4E14">
        <w:rPr>
          <w:rFonts w:asciiTheme="minorHAnsi" w:eastAsia="Arial" w:hAnsiTheme="minorHAnsi" w:cs="Arial"/>
          <w:color w:val="222222"/>
          <w:sz w:val="24"/>
          <w:szCs w:val="24"/>
        </w:rPr>
        <w:t xml:space="preserve"> - questo il nome della raccolta fondi reperibile sul portale </w:t>
      </w:r>
      <w:proofErr w:type="spellStart"/>
      <w:r w:rsidRPr="000F4E14">
        <w:rPr>
          <w:rFonts w:asciiTheme="minorHAnsi" w:eastAsia="Arial" w:hAnsiTheme="minorHAnsi" w:cs="Arial"/>
          <w:b/>
          <w:color w:val="222222"/>
          <w:sz w:val="24"/>
          <w:szCs w:val="24"/>
        </w:rPr>
        <w:t>Eppela</w:t>
      </w:r>
      <w:proofErr w:type="spellEnd"/>
      <w:r w:rsidRPr="000F4E14">
        <w:rPr>
          <w:rFonts w:asciiTheme="minorHAnsi" w:eastAsia="Arial" w:hAnsiTheme="minorHAnsi" w:cs="Arial"/>
          <w:b/>
          <w:color w:val="222222"/>
          <w:sz w:val="24"/>
          <w:szCs w:val="24"/>
        </w:rPr>
        <w:t xml:space="preserve"> </w:t>
      </w:r>
      <w:r w:rsidRPr="000F4E14">
        <w:rPr>
          <w:rFonts w:asciiTheme="minorHAnsi" w:eastAsia="Arial" w:hAnsiTheme="minorHAnsi" w:cs="Arial"/>
          <w:color w:val="222222"/>
          <w:sz w:val="24"/>
          <w:szCs w:val="24"/>
        </w:rPr>
        <w:t xml:space="preserve">all’indirizzo </w:t>
      </w:r>
      <w:hyperlink r:id="rId7">
        <w:r w:rsidRPr="000F4E14">
          <w:rPr>
            <w:rFonts w:asciiTheme="minorHAnsi" w:eastAsia="Arial" w:hAnsiTheme="minorHAnsi" w:cs="Arial"/>
            <w:color w:val="1155CC"/>
            <w:sz w:val="24"/>
            <w:szCs w:val="24"/>
            <w:highlight w:val="white"/>
            <w:u w:val="single"/>
          </w:rPr>
          <w:t>www.eppela.com/ilcostumeritrovato</w:t>
        </w:r>
      </w:hyperlink>
      <w:r w:rsidRPr="000F4E14">
        <w:rPr>
          <w:rFonts w:asciiTheme="minorHAnsi" w:eastAsia="Arial" w:hAnsiTheme="minorHAnsi" w:cs="Arial"/>
          <w:color w:val="222222"/>
          <w:sz w:val="24"/>
          <w:szCs w:val="24"/>
        </w:rPr>
        <w:t xml:space="preserve"> - avrà la durata di 40 giorni e mira a raccogliere </w:t>
      </w:r>
      <w:r w:rsidRPr="000F4E14">
        <w:rPr>
          <w:rFonts w:asciiTheme="minorHAnsi" w:eastAsia="Arial" w:hAnsiTheme="minorHAnsi" w:cs="Arial"/>
          <w:b/>
          <w:color w:val="222222"/>
          <w:sz w:val="24"/>
          <w:szCs w:val="24"/>
        </w:rPr>
        <w:t>12.000 Euro</w:t>
      </w:r>
      <w:r w:rsidRPr="000F4E14">
        <w:rPr>
          <w:rFonts w:asciiTheme="minorHAnsi" w:eastAsia="Arial" w:hAnsiTheme="minorHAnsi" w:cs="Arial"/>
          <w:color w:val="222222"/>
          <w:sz w:val="24"/>
          <w:szCs w:val="24"/>
        </w:rPr>
        <w:t xml:space="preserve">. Come ogni progetto di crowdfunding, prevede per i sostenitori una serie di </w:t>
      </w:r>
      <w:r w:rsidRPr="000F4E14">
        <w:rPr>
          <w:rFonts w:asciiTheme="minorHAnsi" w:eastAsia="Arial" w:hAnsiTheme="minorHAnsi" w:cs="Arial"/>
          <w:b/>
          <w:color w:val="222222"/>
          <w:sz w:val="24"/>
          <w:szCs w:val="24"/>
        </w:rPr>
        <w:t>ricompense</w:t>
      </w:r>
      <w:r w:rsidRPr="000F4E14">
        <w:rPr>
          <w:rFonts w:asciiTheme="minorHAnsi" w:eastAsia="Arial" w:hAnsiTheme="minorHAnsi" w:cs="Arial"/>
          <w:color w:val="222222"/>
          <w:sz w:val="24"/>
          <w:szCs w:val="24"/>
        </w:rPr>
        <w:t xml:space="preserve"> che spaziano dai biglietti per il museo e le mostre del Museo del Tessuto e del Puccini Museum di Lucca, ai cataloghi, dai foulard alle sciarpe a tiratura limitata, dagli inviti per inaugurazioni e aperitivi esclusivi alla possibilità - per aziende, enti e associazioni - di utilizzare la sala eventi del Museo. </w:t>
      </w:r>
    </w:p>
    <w:p w14:paraId="00000007" w14:textId="2D0E3C6C" w:rsidR="0062248B" w:rsidRPr="000F4E14" w:rsidRDefault="001464F3" w:rsidP="000F4E14">
      <w:pPr>
        <w:shd w:val="clear" w:color="auto" w:fill="FFFFFF"/>
        <w:spacing w:before="150" w:after="150" w:line="276" w:lineRule="auto"/>
        <w:rPr>
          <w:rFonts w:asciiTheme="minorHAnsi" w:eastAsia="Arial" w:hAnsiTheme="minorHAnsi" w:cs="Arial"/>
          <w:color w:val="222222"/>
          <w:sz w:val="24"/>
          <w:szCs w:val="24"/>
        </w:rPr>
      </w:pPr>
      <w:r w:rsidRPr="000F4E14">
        <w:rPr>
          <w:rFonts w:asciiTheme="minorHAnsi" w:eastAsia="Arial" w:hAnsiTheme="minorHAnsi" w:cs="Arial"/>
          <w:color w:val="222222"/>
          <w:sz w:val="24"/>
          <w:szCs w:val="24"/>
        </w:rPr>
        <w:t xml:space="preserve">“Entrando a far parte del patrimonio del Museo, i costumi della prima assoluta della Turandot sono diventati patrimonio di tutti. Aderendo a questa raccolta fondi, ciascuno può dare il suo contributo, piccolo o grande, trasformando il delicato percorso di recupero di questi straordinari abiti in un progetto collettivo che punta a riportare alla luce un prezioso pezzo di storia del </w:t>
      </w:r>
      <w:r w:rsidR="004063A9">
        <w:rPr>
          <w:rFonts w:asciiTheme="minorHAnsi" w:eastAsia="Arial" w:hAnsiTheme="minorHAnsi" w:cs="Arial"/>
          <w:color w:val="222222"/>
          <w:sz w:val="24"/>
          <w:szCs w:val="24"/>
        </w:rPr>
        <w:t>costume e della lirica italiana</w:t>
      </w:r>
      <w:r w:rsidRPr="000F4E14">
        <w:rPr>
          <w:rFonts w:asciiTheme="minorHAnsi" w:eastAsia="Arial" w:hAnsiTheme="minorHAnsi" w:cs="Arial"/>
          <w:color w:val="222222"/>
          <w:sz w:val="24"/>
          <w:szCs w:val="24"/>
        </w:rPr>
        <w:t>”</w:t>
      </w:r>
      <w:r w:rsidR="004063A9">
        <w:rPr>
          <w:rFonts w:asciiTheme="minorHAnsi" w:eastAsia="Arial" w:hAnsiTheme="minorHAnsi" w:cs="Arial"/>
          <w:color w:val="222222"/>
          <w:sz w:val="24"/>
          <w:szCs w:val="24"/>
        </w:rPr>
        <w:t xml:space="preserve"> </w:t>
      </w:r>
      <w:r w:rsidRPr="000F4E14">
        <w:rPr>
          <w:rFonts w:asciiTheme="minorHAnsi" w:eastAsia="Arial" w:hAnsiTheme="minorHAnsi" w:cs="Arial"/>
          <w:color w:val="222222"/>
          <w:sz w:val="24"/>
          <w:szCs w:val="24"/>
        </w:rPr>
        <w:t xml:space="preserve">- dichiara il Presidente della </w:t>
      </w:r>
      <w:r w:rsidRPr="000F4E14">
        <w:rPr>
          <w:rFonts w:asciiTheme="minorHAnsi" w:eastAsia="Arial" w:hAnsiTheme="minorHAnsi" w:cs="Arial"/>
          <w:b/>
          <w:color w:val="222222"/>
          <w:sz w:val="24"/>
          <w:szCs w:val="24"/>
        </w:rPr>
        <w:t>Fondazione Francesco Nicola Marini</w:t>
      </w:r>
      <w:r w:rsidRPr="000F4E14">
        <w:rPr>
          <w:rFonts w:asciiTheme="minorHAnsi" w:eastAsia="Arial" w:hAnsiTheme="minorHAnsi" w:cs="Arial"/>
          <w:color w:val="222222"/>
          <w:sz w:val="24"/>
          <w:szCs w:val="24"/>
        </w:rPr>
        <w:t xml:space="preserve">. </w:t>
      </w:r>
    </w:p>
    <w:p w14:paraId="4DD34653" w14:textId="410D4CA6" w:rsidR="00062003" w:rsidRPr="000F4E14" w:rsidRDefault="00BE708C" w:rsidP="000F4E14">
      <w:pPr>
        <w:shd w:val="clear" w:color="auto" w:fill="FFFFFF"/>
        <w:spacing w:before="150" w:after="150" w:line="276" w:lineRule="auto"/>
        <w:rPr>
          <w:rFonts w:asciiTheme="minorHAnsi" w:eastAsia="Arial" w:hAnsiTheme="minorHAnsi" w:cs="Arial"/>
          <w:color w:val="222222"/>
          <w:sz w:val="24"/>
          <w:szCs w:val="24"/>
        </w:rPr>
      </w:pPr>
      <w:r>
        <w:rPr>
          <w:rFonts w:asciiTheme="minorHAnsi" w:eastAsia="Arial" w:hAnsiTheme="minorHAnsi" w:cs="Arial"/>
          <w:color w:val="222222"/>
          <w:sz w:val="24"/>
          <w:szCs w:val="24"/>
        </w:rPr>
        <w:t>“</w:t>
      </w:r>
      <w:r w:rsidR="00062003">
        <w:rPr>
          <w:rFonts w:asciiTheme="minorHAnsi" w:eastAsia="Arial" w:hAnsiTheme="minorHAnsi" w:cs="Arial"/>
          <w:color w:val="222222"/>
          <w:sz w:val="24"/>
          <w:szCs w:val="24"/>
        </w:rPr>
        <w:t xml:space="preserve">La recente scoperta del Museo del Tessuto arricchisce il patrimonio culturale della città con opere importanti, che gettano nuova luce sulla carriera della grande soprano pratese Iva </w:t>
      </w:r>
      <w:proofErr w:type="spellStart"/>
      <w:r w:rsidR="00062003">
        <w:rPr>
          <w:rFonts w:asciiTheme="minorHAnsi" w:eastAsia="Arial" w:hAnsiTheme="minorHAnsi" w:cs="Arial"/>
          <w:color w:val="222222"/>
          <w:sz w:val="24"/>
          <w:szCs w:val="24"/>
        </w:rPr>
        <w:t>Pacetti</w:t>
      </w:r>
      <w:proofErr w:type="spellEnd"/>
      <w:r w:rsidR="00062003">
        <w:rPr>
          <w:rFonts w:asciiTheme="minorHAnsi" w:eastAsia="Arial" w:hAnsiTheme="minorHAnsi" w:cs="Arial"/>
          <w:color w:val="222222"/>
          <w:sz w:val="24"/>
          <w:szCs w:val="24"/>
        </w:rPr>
        <w:t xml:space="preserve">. La nostra comunità ha </w:t>
      </w:r>
      <w:proofErr w:type="gramStart"/>
      <w:r w:rsidR="00062003">
        <w:rPr>
          <w:rFonts w:asciiTheme="minorHAnsi" w:eastAsia="Arial" w:hAnsiTheme="minorHAnsi" w:cs="Arial"/>
          <w:color w:val="222222"/>
          <w:sz w:val="24"/>
          <w:szCs w:val="24"/>
        </w:rPr>
        <w:t>dato</w:t>
      </w:r>
      <w:proofErr w:type="gramEnd"/>
      <w:r w:rsidR="00062003">
        <w:rPr>
          <w:rFonts w:asciiTheme="minorHAnsi" w:eastAsia="Arial" w:hAnsiTheme="minorHAnsi" w:cs="Arial"/>
          <w:color w:val="222222"/>
          <w:sz w:val="24"/>
          <w:szCs w:val="24"/>
        </w:rPr>
        <w:t xml:space="preserve"> prova di grande sensibilità verso i progetti di crowdfunding e sono</w:t>
      </w:r>
      <w:r w:rsidR="000E1E16">
        <w:rPr>
          <w:rFonts w:asciiTheme="minorHAnsi" w:eastAsia="Arial" w:hAnsiTheme="minorHAnsi" w:cs="Arial"/>
          <w:color w:val="222222"/>
          <w:sz w:val="24"/>
          <w:szCs w:val="24"/>
        </w:rPr>
        <w:t xml:space="preserve"> pertanto</w:t>
      </w:r>
      <w:r w:rsidR="00062003">
        <w:rPr>
          <w:rFonts w:asciiTheme="minorHAnsi" w:eastAsia="Arial" w:hAnsiTheme="minorHAnsi" w:cs="Arial"/>
          <w:color w:val="222222"/>
          <w:sz w:val="24"/>
          <w:szCs w:val="24"/>
        </w:rPr>
        <w:t xml:space="preserve"> </w:t>
      </w:r>
      <w:r>
        <w:rPr>
          <w:rFonts w:asciiTheme="minorHAnsi" w:eastAsia="Arial" w:hAnsiTheme="minorHAnsi" w:cs="Arial"/>
          <w:color w:val="222222"/>
          <w:sz w:val="24"/>
          <w:szCs w:val="24"/>
        </w:rPr>
        <w:t>fiducioso</w:t>
      </w:r>
      <w:r w:rsidR="00062003">
        <w:rPr>
          <w:rFonts w:asciiTheme="minorHAnsi" w:eastAsia="Arial" w:hAnsiTheme="minorHAnsi" w:cs="Arial"/>
          <w:color w:val="222222"/>
          <w:sz w:val="24"/>
          <w:szCs w:val="24"/>
        </w:rPr>
        <w:t xml:space="preserve"> che </w:t>
      </w:r>
      <w:r>
        <w:rPr>
          <w:rFonts w:asciiTheme="minorHAnsi" w:eastAsia="Arial" w:hAnsiTheme="minorHAnsi" w:cs="Arial"/>
          <w:color w:val="222222"/>
          <w:sz w:val="24"/>
          <w:szCs w:val="24"/>
        </w:rPr>
        <w:t xml:space="preserve">i pratesi contribuiranno generosamente al </w:t>
      </w:r>
      <w:r>
        <w:rPr>
          <w:rFonts w:asciiTheme="minorHAnsi" w:eastAsia="Arial" w:hAnsiTheme="minorHAnsi" w:cs="Arial"/>
          <w:color w:val="222222"/>
          <w:sz w:val="24"/>
          <w:szCs w:val="24"/>
        </w:rPr>
        <w:lastRenderedPageBreak/>
        <w:t>restauro di questi magnifici  costumi, riportandoli al loro originario splendore” - d</w:t>
      </w:r>
      <w:r w:rsidR="00062003">
        <w:rPr>
          <w:rFonts w:asciiTheme="minorHAnsi" w:eastAsia="Arial" w:hAnsiTheme="minorHAnsi" w:cs="Arial"/>
          <w:color w:val="222222"/>
          <w:sz w:val="24"/>
          <w:szCs w:val="24"/>
        </w:rPr>
        <w:t xml:space="preserve">ichiara </w:t>
      </w:r>
      <w:r w:rsidR="00062003" w:rsidRPr="00090481">
        <w:rPr>
          <w:rFonts w:asciiTheme="minorHAnsi" w:eastAsia="Arial" w:hAnsiTheme="minorHAnsi" w:cs="Arial"/>
          <w:b/>
          <w:bCs/>
          <w:color w:val="222222"/>
          <w:sz w:val="24"/>
          <w:szCs w:val="24"/>
        </w:rPr>
        <w:t>Simone Mangani, Assessore alla Cultura del Comune di Prato</w:t>
      </w:r>
      <w:r w:rsidR="00062003">
        <w:rPr>
          <w:rFonts w:asciiTheme="minorHAnsi" w:eastAsia="Arial" w:hAnsiTheme="minorHAnsi" w:cs="Arial"/>
          <w:color w:val="222222"/>
          <w:sz w:val="24"/>
          <w:szCs w:val="24"/>
        </w:rPr>
        <w:t>.</w:t>
      </w:r>
    </w:p>
    <w:p w14:paraId="0000000A" w14:textId="77777777" w:rsidR="0062248B" w:rsidRPr="000F4E14" w:rsidRDefault="001464F3" w:rsidP="000F4E14">
      <w:pPr>
        <w:pStyle w:val="Titolo2"/>
      </w:pPr>
      <w:r w:rsidRPr="000F4E14">
        <w:t>L’evento del 11 novembre</w:t>
      </w:r>
    </w:p>
    <w:p w14:paraId="0000000B" w14:textId="41E6CAB1" w:rsidR="0062248B" w:rsidRPr="000F4E14" w:rsidRDefault="001464F3" w:rsidP="000F4E14">
      <w:pPr>
        <w:shd w:val="clear" w:color="auto" w:fill="FFFFFF"/>
        <w:spacing w:before="150" w:after="150" w:line="276" w:lineRule="auto"/>
        <w:rPr>
          <w:rFonts w:asciiTheme="minorHAnsi" w:eastAsia="Arial" w:hAnsiTheme="minorHAnsi" w:cs="Arial"/>
          <w:color w:val="222222"/>
          <w:sz w:val="24"/>
          <w:szCs w:val="24"/>
        </w:rPr>
      </w:pPr>
      <w:r w:rsidRPr="000F4E14">
        <w:rPr>
          <w:rFonts w:asciiTheme="minorHAnsi" w:eastAsia="Arial" w:hAnsiTheme="minorHAnsi" w:cs="Arial"/>
          <w:color w:val="222222"/>
          <w:sz w:val="24"/>
          <w:szCs w:val="24"/>
        </w:rPr>
        <w:t xml:space="preserve">All’incredibile ritrovamento, al progetto di restauro ed alle vicende ancora irrisolte su cui il Museo sta tuttora indagando - come ad esempio quella relativa alla messa in scena dell’opera nella quale la soprano Iva </w:t>
      </w:r>
      <w:proofErr w:type="spellStart"/>
      <w:r w:rsidRPr="000F4E14">
        <w:rPr>
          <w:rFonts w:asciiTheme="minorHAnsi" w:eastAsia="Arial" w:hAnsiTheme="minorHAnsi" w:cs="Arial"/>
          <w:color w:val="222222"/>
          <w:sz w:val="24"/>
          <w:szCs w:val="24"/>
        </w:rPr>
        <w:t>Pacetti</w:t>
      </w:r>
      <w:proofErr w:type="spellEnd"/>
      <w:r w:rsidRPr="000F4E14">
        <w:rPr>
          <w:rFonts w:asciiTheme="minorHAnsi" w:eastAsia="Arial" w:hAnsiTheme="minorHAnsi" w:cs="Arial"/>
          <w:color w:val="222222"/>
          <w:sz w:val="24"/>
          <w:szCs w:val="24"/>
        </w:rPr>
        <w:t xml:space="preserve"> possa aver indossato i sontuosi costumi - sarà dedicata la </w:t>
      </w:r>
      <w:r w:rsidRPr="000F4E14">
        <w:rPr>
          <w:rFonts w:asciiTheme="minorHAnsi" w:eastAsia="Arial" w:hAnsiTheme="minorHAnsi" w:cs="Arial"/>
          <w:b/>
          <w:color w:val="222222"/>
          <w:sz w:val="24"/>
          <w:szCs w:val="24"/>
        </w:rPr>
        <w:t>serata-evento</w:t>
      </w:r>
      <w:r w:rsidRPr="000F4E14">
        <w:rPr>
          <w:rFonts w:asciiTheme="minorHAnsi" w:eastAsia="Arial" w:hAnsiTheme="minorHAnsi" w:cs="Arial"/>
          <w:color w:val="222222"/>
          <w:sz w:val="24"/>
          <w:szCs w:val="24"/>
        </w:rPr>
        <w:t xml:space="preserve"> dell’</w:t>
      </w:r>
      <w:r w:rsidRPr="000F4E14">
        <w:rPr>
          <w:rFonts w:asciiTheme="minorHAnsi" w:eastAsia="Arial" w:hAnsiTheme="minorHAnsi" w:cs="Arial"/>
          <w:b/>
          <w:color w:val="222222"/>
          <w:sz w:val="24"/>
          <w:szCs w:val="24"/>
        </w:rPr>
        <w:t>11 novembre alle ore 21.00</w:t>
      </w:r>
      <w:r w:rsidRPr="000F4E14">
        <w:rPr>
          <w:rFonts w:asciiTheme="minorHAnsi" w:eastAsia="Arial" w:hAnsiTheme="minorHAnsi" w:cs="Arial"/>
          <w:color w:val="222222"/>
          <w:sz w:val="24"/>
          <w:szCs w:val="24"/>
        </w:rPr>
        <w:t xml:space="preserve"> presso il Museo.</w:t>
      </w:r>
    </w:p>
    <w:p w14:paraId="0000000C" w14:textId="0D6D32DA" w:rsidR="0062248B" w:rsidRPr="000F4E14" w:rsidRDefault="001464F3" w:rsidP="000F4E14">
      <w:pPr>
        <w:shd w:val="clear" w:color="auto" w:fill="FFFFFF"/>
        <w:spacing w:before="150" w:after="150" w:line="276" w:lineRule="auto"/>
        <w:rPr>
          <w:rFonts w:asciiTheme="minorHAnsi" w:eastAsia="Arial" w:hAnsiTheme="minorHAnsi" w:cs="Arial"/>
          <w:color w:val="FF1956"/>
          <w:sz w:val="24"/>
          <w:szCs w:val="24"/>
        </w:rPr>
      </w:pPr>
      <w:r w:rsidRPr="000F4E14">
        <w:rPr>
          <w:rFonts w:asciiTheme="minorHAnsi" w:eastAsia="Arial" w:hAnsiTheme="minorHAnsi" w:cs="Arial"/>
          <w:color w:val="222222"/>
          <w:sz w:val="24"/>
          <w:szCs w:val="24"/>
        </w:rPr>
        <w:t xml:space="preserve">Oltre a presentare il progetto ai cittadini, durante la serata </w:t>
      </w:r>
      <w:r w:rsidRPr="000F4E14">
        <w:rPr>
          <w:rFonts w:asciiTheme="minorHAnsi" w:eastAsia="Arial" w:hAnsiTheme="minorHAnsi" w:cs="Arial"/>
          <w:b/>
          <w:color w:val="222222"/>
          <w:sz w:val="24"/>
          <w:szCs w:val="24"/>
        </w:rPr>
        <w:t>verranno mostrati in anteprima assoluta i costumi</w:t>
      </w:r>
      <w:r w:rsidRPr="000F4E14">
        <w:rPr>
          <w:rFonts w:asciiTheme="minorHAnsi" w:eastAsia="Arial" w:hAnsiTheme="minorHAnsi" w:cs="Arial"/>
          <w:color w:val="222222"/>
          <w:sz w:val="24"/>
          <w:szCs w:val="24"/>
        </w:rPr>
        <w:t xml:space="preserve"> prima del restauro, e raccontate le vicende del ritrovamento. L'iniziativa prevede anche un contributo della </w:t>
      </w:r>
      <w:r w:rsidRPr="000F4E14">
        <w:rPr>
          <w:rFonts w:asciiTheme="minorHAnsi" w:eastAsia="Arial" w:hAnsiTheme="minorHAnsi" w:cs="Arial"/>
          <w:b/>
          <w:color w:val="222222"/>
          <w:sz w:val="24"/>
          <w:szCs w:val="24"/>
        </w:rPr>
        <w:t>Fondazione Puccini di Lucca</w:t>
      </w:r>
      <w:r w:rsidRPr="000F4E14">
        <w:rPr>
          <w:rFonts w:asciiTheme="minorHAnsi" w:eastAsia="Arial" w:hAnsiTheme="minorHAnsi" w:cs="Arial"/>
          <w:color w:val="222222"/>
          <w:sz w:val="24"/>
          <w:szCs w:val="24"/>
        </w:rPr>
        <w:t xml:space="preserve"> su Puccini e la Turandot, una serie di</w:t>
      </w:r>
      <w:r w:rsidRPr="000F4E14">
        <w:rPr>
          <w:rFonts w:asciiTheme="minorHAnsi" w:eastAsia="Arial" w:hAnsiTheme="minorHAnsi" w:cs="Arial"/>
          <w:b/>
          <w:color w:val="222222"/>
          <w:sz w:val="24"/>
          <w:szCs w:val="24"/>
        </w:rPr>
        <w:t xml:space="preserve"> intermezzi di musica e canto</w:t>
      </w:r>
      <w:r w:rsidRPr="000F4E14">
        <w:rPr>
          <w:rFonts w:asciiTheme="minorHAnsi" w:eastAsia="Arial" w:hAnsiTheme="minorHAnsi" w:cs="Arial"/>
          <w:color w:val="222222"/>
          <w:sz w:val="24"/>
          <w:szCs w:val="24"/>
        </w:rPr>
        <w:t xml:space="preserve"> curati dall’</w:t>
      </w:r>
      <w:r w:rsidRPr="000F4E14">
        <w:rPr>
          <w:rFonts w:asciiTheme="minorHAnsi" w:eastAsia="Arial" w:hAnsiTheme="minorHAnsi" w:cs="Arial"/>
          <w:b/>
          <w:color w:val="222222"/>
          <w:sz w:val="24"/>
          <w:szCs w:val="24"/>
        </w:rPr>
        <w:t>Associazione Perché Verdi Viva</w:t>
      </w:r>
      <w:r w:rsidRPr="000F4E14">
        <w:rPr>
          <w:rFonts w:asciiTheme="minorHAnsi" w:eastAsia="Arial" w:hAnsiTheme="minorHAnsi" w:cs="Arial"/>
          <w:color w:val="222222"/>
          <w:sz w:val="24"/>
          <w:szCs w:val="24"/>
        </w:rPr>
        <w:t xml:space="preserve"> </w:t>
      </w:r>
      <w:r w:rsidR="00141470">
        <w:rPr>
          <w:rFonts w:asciiTheme="minorHAnsi" w:eastAsia="Arial" w:hAnsiTheme="minorHAnsi" w:cs="Arial"/>
          <w:color w:val="222222"/>
          <w:sz w:val="24"/>
          <w:szCs w:val="24"/>
        </w:rPr>
        <w:t xml:space="preserve">dedicati al vasto repertorio di Iva </w:t>
      </w:r>
      <w:proofErr w:type="spellStart"/>
      <w:r w:rsidR="00141470">
        <w:rPr>
          <w:rFonts w:asciiTheme="minorHAnsi" w:eastAsia="Arial" w:hAnsiTheme="minorHAnsi" w:cs="Arial"/>
          <w:color w:val="222222"/>
          <w:sz w:val="24"/>
          <w:szCs w:val="24"/>
        </w:rPr>
        <w:t>Pacetti</w:t>
      </w:r>
      <w:proofErr w:type="spellEnd"/>
      <w:r w:rsidR="00141470">
        <w:rPr>
          <w:rFonts w:asciiTheme="minorHAnsi" w:eastAsia="Arial" w:hAnsiTheme="minorHAnsi" w:cs="Arial"/>
          <w:color w:val="222222"/>
          <w:sz w:val="24"/>
          <w:szCs w:val="24"/>
        </w:rPr>
        <w:t xml:space="preserve"> </w:t>
      </w:r>
      <w:r w:rsidRPr="000F4E14">
        <w:rPr>
          <w:rFonts w:asciiTheme="minorHAnsi" w:eastAsia="Arial" w:hAnsiTheme="minorHAnsi" w:cs="Arial"/>
          <w:color w:val="222222"/>
          <w:sz w:val="24"/>
          <w:szCs w:val="24"/>
        </w:rPr>
        <w:t xml:space="preserve">e </w:t>
      </w:r>
      <w:r w:rsidR="00141470">
        <w:rPr>
          <w:rFonts w:asciiTheme="minorHAnsi" w:eastAsia="Arial" w:hAnsiTheme="minorHAnsi" w:cs="Arial"/>
          <w:color w:val="222222"/>
          <w:sz w:val="24"/>
          <w:szCs w:val="24"/>
        </w:rPr>
        <w:t xml:space="preserve">l’intervento </w:t>
      </w:r>
      <w:r w:rsidRPr="000F4E14">
        <w:rPr>
          <w:rFonts w:asciiTheme="minorHAnsi" w:eastAsia="Arial" w:hAnsiTheme="minorHAnsi" w:cs="Arial"/>
          <w:color w:val="222222"/>
          <w:sz w:val="24"/>
          <w:szCs w:val="24"/>
        </w:rPr>
        <w:t>dell’</w:t>
      </w:r>
      <w:r w:rsidRPr="000F4E14">
        <w:rPr>
          <w:rFonts w:asciiTheme="minorHAnsi" w:eastAsia="Arial" w:hAnsiTheme="minorHAnsi" w:cs="Arial"/>
          <w:b/>
          <w:color w:val="222222"/>
          <w:sz w:val="24"/>
          <w:szCs w:val="24"/>
        </w:rPr>
        <w:t>Associazione Ex Allievi dell’Istituto Buzzi</w:t>
      </w:r>
      <w:r w:rsidRPr="000F4E14">
        <w:rPr>
          <w:rFonts w:asciiTheme="minorHAnsi" w:eastAsia="Arial" w:hAnsiTheme="minorHAnsi" w:cs="Arial"/>
          <w:color w:val="222222"/>
          <w:sz w:val="24"/>
          <w:szCs w:val="24"/>
        </w:rPr>
        <w:t xml:space="preserve"> che dall’inizio ha abbracciato e supportato questo ambizioso progetto.</w:t>
      </w:r>
    </w:p>
    <w:p w14:paraId="0000000D" w14:textId="77777777" w:rsidR="0062248B" w:rsidRPr="000F4E14" w:rsidRDefault="001464F3" w:rsidP="000F4E14">
      <w:pPr>
        <w:pStyle w:val="Titolo2"/>
      </w:pPr>
      <w:r w:rsidRPr="000F4E14">
        <w:t>La storia dei costumi di Turandot</w:t>
      </w:r>
    </w:p>
    <w:p w14:paraId="3C70D706" w14:textId="77777777" w:rsidR="00027FE3" w:rsidRPr="000F4E14" w:rsidRDefault="001464F3" w:rsidP="000F4E14">
      <w:pPr>
        <w:pBdr>
          <w:top w:val="nil"/>
          <w:left w:val="nil"/>
          <w:bottom w:val="nil"/>
          <w:right w:val="nil"/>
          <w:between w:val="nil"/>
        </w:pBdr>
        <w:shd w:val="clear" w:color="auto" w:fill="FFFFFF"/>
        <w:spacing w:after="150" w:line="276" w:lineRule="auto"/>
        <w:rPr>
          <w:rFonts w:asciiTheme="minorHAnsi" w:eastAsia="Arial" w:hAnsiTheme="minorHAnsi" w:cs="Arial"/>
          <w:b/>
          <w:color w:val="222222"/>
          <w:sz w:val="24"/>
          <w:szCs w:val="24"/>
        </w:rPr>
      </w:pPr>
      <w:r w:rsidRPr="000F4E14">
        <w:rPr>
          <w:rFonts w:asciiTheme="minorHAnsi" w:eastAsia="Arial" w:hAnsiTheme="minorHAnsi" w:cs="Arial"/>
          <w:color w:val="222222"/>
          <w:sz w:val="24"/>
          <w:szCs w:val="24"/>
        </w:rPr>
        <w:t>Era il 25 aprile del 1926 quando al </w:t>
      </w:r>
      <w:r w:rsidRPr="000F4E14">
        <w:rPr>
          <w:rFonts w:asciiTheme="minorHAnsi" w:eastAsia="Arial" w:hAnsiTheme="minorHAnsi" w:cs="Arial"/>
          <w:b/>
          <w:color w:val="222222"/>
          <w:sz w:val="24"/>
          <w:szCs w:val="24"/>
        </w:rPr>
        <w:t>Teatro alla Scala di Milano</w:t>
      </w:r>
      <w:r w:rsidRPr="000F4E14">
        <w:rPr>
          <w:rFonts w:asciiTheme="minorHAnsi" w:eastAsia="Arial" w:hAnsiTheme="minorHAnsi" w:cs="Arial"/>
          <w:color w:val="222222"/>
          <w:sz w:val="24"/>
          <w:szCs w:val="24"/>
        </w:rPr>
        <w:t> andava in scena per la prima volta l’ultimo capolavoro incompiuto del grande compositore toscano </w:t>
      </w:r>
      <w:r w:rsidRPr="000F4E14">
        <w:rPr>
          <w:rFonts w:asciiTheme="minorHAnsi" w:eastAsia="Arial" w:hAnsiTheme="minorHAnsi" w:cs="Arial"/>
          <w:b/>
          <w:color w:val="222222"/>
          <w:sz w:val="24"/>
          <w:szCs w:val="24"/>
        </w:rPr>
        <w:t>Giacomo Puccini: Turandot. </w:t>
      </w:r>
      <w:r w:rsidRPr="000F4E14">
        <w:rPr>
          <w:rFonts w:asciiTheme="minorHAnsi" w:eastAsia="Arial" w:hAnsiTheme="minorHAnsi" w:cs="Arial"/>
          <w:color w:val="222222"/>
          <w:sz w:val="24"/>
          <w:szCs w:val="24"/>
        </w:rPr>
        <w:t>I </w:t>
      </w:r>
      <w:r w:rsidRPr="000F4E14">
        <w:rPr>
          <w:rFonts w:asciiTheme="minorHAnsi" w:eastAsia="Arial" w:hAnsiTheme="minorHAnsi" w:cs="Arial"/>
          <w:b/>
          <w:color w:val="222222"/>
          <w:sz w:val="24"/>
          <w:szCs w:val="24"/>
        </w:rPr>
        <w:t>costumi</w:t>
      </w:r>
      <w:r w:rsidRPr="000F4E14">
        <w:rPr>
          <w:rFonts w:asciiTheme="minorHAnsi" w:eastAsia="Arial" w:hAnsiTheme="minorHAnsi" w:cs="Arial"/>
          <w:color w:val="222222"/>
          <w:sz w:val="24"/>
          <w:szCs w:val="24"/>
        </w:rPr>
        <w:t xml:space="preserve"> per la prima rappresentazione scena della Turandot furono realizzati dal celebre costumista del Teatro alla Scala, Luigi </w:t>
      </w:r>
      <w:proofErr w:type="spellStart"/>
      <w:r w:rsidRPr="000F4E14">
        <w:rPr>
          <w:rFonts w:asciiTheme="minorHAnsi" w:eastAsia="Arial" w:hAnsiTheme="minorHAnsi" w:cs="Arial"/>
          <w:color w:val="222222"/>
          <w:sz w:val="24"/>
          <w:szCs w:val="24"/>
        </w:rPr>
        <w:t>Sapelli</w:t>
      </w:r>
      <w:proofErr w:type="spellEnd"/>
      <w:r w:rsidRPr="000F4E14">
        <w:rPr>
          <w:rFonts w:asciiTheme="minorHAnsi" w:eastAsia="Arial" w:hAnsiTheme="minorHAnsi" w:cs="Arial"/>
          <w:color w:val="222222"/>
          <w:sz w:val="24"/>
          <w:szCs w:val="24"/>
        </w:rPr>
        <w:t>, in arte </w:t>
      </w:r>
      <w:r w:rsidRPr="000F4E14">
        <w:rPr>
          <w:rFonts w:asciiTheme="minorHAnsi" w:eastAsia="Arial" w:hAnsiTheme="minorHAnsi" w:cs="Arial"/>
          <w:b/>
          <w:color w:val="222222"/>
          <w:sz w:val="24"/>
          <w:szCs w:val="24"/>
        </w:rPr>
        <w:t>Caramba</w:t>
      </w:r>
      <w:r w:rsidRPr="000F4E14">
        <w:rPr>
          <w:rFonts w:asciiTheme="minorHAnsi" w:eastAsia="Arial" w:hAnsiTheme="minorHAnsi" w:cs="Arial"/>
          <w:color w:val="222222"/>
          <w:sz w:val="24"/>
          <w:szCs w:val="24"/>
        </w:rPr>
        <w:t>. Caramba trasformò il sogno del Maestro Puccini in realtà e realizzò degli </w:t>
      </w:r>
      <w:r w:rsidRPr="000F4E14">
        <w:rPr>
          <w:rFonts w:asciiTheme="minorHAnsi" w:eastAsia="Arial" w:hAnsiTheme="minorHAnsi" w:cs="Arial"/>
          <w:b/>
          <w:color w:val="222222"/>
          <w:sz w:val="24"/>
          <w:szCs w:val="24"/>
        </w:rPr>
        <w:t>abiti ricchi e sontuosi </w:t>
      </w:r>
      <w:r w:rsidRPr="000F4E14">
        <w:rPr>
          <w:rFonts w:asciiTheme="minorHAnsi" w:eastAsia="Arial" w:hAnsiTheme="minorHAnsi" w:cs="Arial"/>
          <w:color w:val="222222"/>
          <w:sz w:val="24"/>
          <w:szCs w:val="24"/>
        </w:rPr>
        <w:t>fortemente ispirati dai colori e dalle suggestioni di un lontano oriente.</w:t>
      </w:r>
      <w:r w:rsidRPr="000F4E14">
        <w:rPr>
          <w:rFonts w:asciiTheme="minorHAnsi" w:eastAsia="Arial" w:hAnsiTheme="minorHAnsi" w:cs="Arial"/>
          <w:b/>
          <w:color w:val="222222"/>
          <w:sz w:val="24"/>
          <w:szCs w:val="24"/>
        </w:rPr>
        <w:t xml:space="preserve"> </w:t>
      </w:r>
    </w:p>
    <w:p w14:paraId="0000000F" w14:textId="62AD159E" w:rsidR="0062248B" w:rsidRPr="000F4E14" w:rsidRDefault="001464F3"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4E14">
        <w:rPr>
          <w:rFonts w:asciiTheme="minorHAnsi" w:eastAsia="Arial" w:hAnsiTheme="minorHAnsi" w:cs="Arial"/>
          <w:b/>
          <w:color w:val="222222"/>
          <w:sz w:val="24"/>
          <w:szCs w:val="24"/>
        </w:rPr>
        <w:t>Nel corso del tempo, dei costumi di Turandot si perse ogni traccia.</w:t>
      </w:r>
      <w:r w:rsidR="000F4E14" w:rsidRPr="000F4E14">
        <w:rPr>
          <w:rFonts w:asciiTheme="minorHAnsi" w:eastAsia="Arial" w:hAnsiTheme="minorHAnsi" w:cs="Arial"/>
          <w:color w:val="222222"/>
          <w:sz w:val="24"/>
          <w:szCs w:val="24"/>
        </w:rPr>
        <w:t xml:space="preserve"> </w:t>
      </w:r>
      <w:r w:rsidRPr="000F4E14">
        <w:rPr>
          <w:rFonts w:asciiTheme="minorHAnsi" w:eastAsia="Arial" w:hAnsiTheme="minorHAnsi" w:cs="Arial"/>
          <w:sz w:val="24"/>
          <w:szCs w:val="24"/>
        </w:rPr>
        <w:t>Fino a quando</w:t>
      </w:r>
      <w:r w:rsidR="00027FE3" w:rsidRPr="000F4E14">
        <w:rPr>
          <w:rFonts w:asciiTheme="minorHAnsi" w:eastAsia="Arial" w:hAnsiTheme="minorHAnsi" w:cs="Arial"/>
          <w:sz w:val="24"/>
          <w:szCs w:val="24"/>
        </w:rPr>
        <w:t>,</w:t>
      </w:r>
      <w:r w:rsidRPr="000F4E14">
        <w:rPr>
          <w:rFonts w:asciiTheme="minorHAnsi" w:eastAsia="Arial" w:hAnsiTheme="minorHAnsi" w:cs="Arial"/>
          <w:sz w:val="24"/>
          <w:szCs w:val="24"/>
        </w:rPr>
        <w:t xml:space="preserve"> inaspettatamente</w:t>
      </w:r>
      <w:r w:rsidR="00027FE3" w:rsidRPr="000F4E14">
        <w:rPr>
          <w:rFonts w:asciiTheme="minorHAnsi" w:eastAsia="Arial" w:hAnsiTheme="minorHAnsi" w:cs="Arial"/>
          <w:sz w:val="24"/>
          <w:szCs w:val="24"/>
        </w:rPr>
        <w:t>,</w:t>
      </w:r>
      <w:r w:rsidRPr="000F4E14">
        <w:rPr>
          <w:rFonts w:asciiTheme="minorHAnsi" w:eastAsia="Arial" w:hAnsiTheme="minorHAnsi" w:cs="Arial"/>
          <w:sz w:val="24"/>
          <w:szCs w:val="24"/>
        </w:rPr>
        <w:t xml:space="preserve"> al Museo del Tessuto è stato proposto il contenuto di un vecchio baule appartenuto </w:t>
      </w:r>
      <w:proofErr w:type="gramStart"/>
      <w:r w:rsidRPr="000F4E14">
        <w:rPr>
          <w:rFonts w:asciiTheme="minorHAnsi" w:eastAsia="Arial" w:hAnsiTheme="minorHAnsi" w:cs="Arial"/>
          <w:sz w:val="24"/>
          <w:szCs w:val="24"/>
        </w:rPr>
        <w:t>alla</w:t>
      </w:r>
      <w:proofErr w:type="gramEnd"/>
      <w:r w:rsidR="00027FE3" w:rsidRPr="000F4E14">
        <w:rPr>
          <w:rFonts w:asciiTheme="minorHAnsi" w:eastAsia="Arial" w:hAnsiTheme="minorHAnsi" w:cs="Arial"/>
          <w:sz w:val="24"/>
          <w:szCs w:val="24"/>
        </w:rPr>
        <w:t xml:space="preserve"> </w:t>
      </w:r>
      <w:r w:rsidRPr="000F4E14">
        <w:rPr>
          <w:rFonts w:asciiTheme="minorHAnsi" w:eastAsia="Arial" w:hAnsiTheme="minorHAnsi" w:cs="Arial"/>
          <w:sz w:val="24"/>
          <w:szCs w:val="24"/>
        </w:rPr>
        <w:t xml:space="preserve">soprano pratese Iva </w:t>
      </w:r>
      <w:proofErr w:type="spellStart"/>
      <w:r w:rsidRPr="000F4E14">
        <w:rPr>
          <w:rFonts w:asciiTheme="minorHAnsi" w:eastAsia="Arial" w:hAnsiTheme="minorHAnsi" w:cs="Arial"/>
          <w:sz w:val="24"/>
          <w:szCs w:val="24"/>
        </w:rPr>
        <w:t>Pacetti</w:t>
      </w:r>
      <w:proofErr w:type="spellEnd"/>
      <w:r w:rsidRPr="000F4E14">
        <w:rPr>
          <w:rFonts w:asciiTheme="minorHAnsi" w:eastAsia="Arial" w:hAnsiTheme="minorHAnsi" w:cs="Arial"/>
          <w:sz w:val="24"/>
          <w:szCs w:val="24"/>
        </w:rPr>
        <w:t xml:space="preserve">. Al suo interno, vi erano </w:t>
      </w:r>
      <w:r w:rsidRPr="000F4E14">
        <w:rPr>
          <w:rFonts w:asciiTheme="minorHAnsi" w:eastAsia="Arial" w:hAnsiTheme="minorHAnsi" w:cs="Arial"/>
          <w:color w:val="222222"/>
          <w:sz w:val="24"/>
          <w:szCs w:val="24"/>
        </w:rPr>
        <w:t>parrucche, gioielli e abiti di scena, tra cui proprio i due</w:t>
      </w:r>
      <w:r w:rsidRPr="000F4E14">
        <w:rPr>
          <w:rFonts w:asciiTheme="minorHAnsi" w:eastAsia="Arial" w:hAnsiTheme="minorHAnsi" w:cs="Arial"/>
          <w:b/>
          <w:color w:val="222222"/>
          <w:sz w:val="24"/>
          <w:szCs w:val="24"/>
        </w:rPr>
        <w:t xml:space="preserve"> costumi della prima rappresentazione scenica della Turandot, realizzati da Caramba, ormai ritenuti perduti per sempre.</w:t>
      </w:r>
    </w:p>
    <w:p w14:paraId="00000010" w14:textId="77777777" w:rsidR="0062248B" w:rsidRPr="000F4E14" w:rsidRDefault="001464F3"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4E14">
        <w:rPr>
          <w:rFonts w:asciiTheme="minorHAnsi" w:eastAsia="Arial" w:hAnsiTheme="minorHAnsi" w:cs="Arial"/>
          <w:b/>
          <w:color w:val="222222"/>
          <w:sz w:val="24"/>
          <w:szCs w:val="24"/>
        </w:rPr>
        <w:t>Lo stato di conservazione degli abiti ritrovati è pessimo. </w:t>
      </w:r>
      <w:r w:rsidRPr="000F4E14">
        <w:rPr>
          <w:rFonts w:asciiTheme="minorHAnsi" w:eastAsia="Arial" w:hAnsiTheme="minorHAnsi" w:cs="Arial"/>
          <w:color w:val="222222"/>
          <w:sz w:val="24"/>
          <w:szCs w:val="24"/>
        </w:rPr>
        <w:t xml:space="preserve">Il tempo, i materiali fragili, l’utilizzo frequente da parte delle attrici nel corso delle stagioni teatrali e la conservazione non adeguata hanno danneggiato gravemente questi preziosi reperti. </w:t>
      </w:r>
    </w:p>
    <w:p w14:paraId="00000012" w14:textId="25232970" w:rsidR="0062248B" w:rsidRPr="000F4E14" w:rsidRDefault="001464F3"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4E14">
        <w:rPr>
          <w:rFonts w:asciiTheme="minorHAnsi" w:eastAsia="Arial" w:hAnsiTheme="minorHAnsi" w:cs="Arial"/>
          <w:color w:val="222222"/>
          <w:sz w:val="24"/>
          <w:szCs w:val="24"/>
        </w:rPr>
        <w:t>Entrambi i costumi necessitano di </w:t>
      </w:r>
      <w:r w:rsidRPr="000F4E14">
        <w:rPr>
          <w:rFonts w:asciiTheme="minorHAnsi" w:eastAsia="Arial" w:hAnsiTheme="minorHAnsi" w:cs="Arial"/>
          <w:b/>
          <w:color w:val="222222"/>
          <w:sz w:val="24"/>
          <w:szCs w:val="24"/>
        </w:rPr>
        <w:t>importanti interventi di restauro</w:t>
      </w:r>
      <w:r w:rsidRPr="000F4E14">
        <w:rPr>
          <w:rFonts w:asciiTheme="minorHAnsi" w:eastAsia="Arial" w:hAnsiTheme="minorHAnsi" w:cs="Arial"/>
          <w:color w:val="222222"/>
          <w:sz w:val="24"/>
          <w:szCs w:val="24"/>
        </w:rPr>
        <w:t xml:space="preserve"> per essere restituiti al pubblico con il loro fascino originario. In particolare, il progetto lanciato sulla rete andrà a supportare il restauro </w:t>
      </w:r>
      <w:r w:rsidR="00E56102" w:rsidRPr="000F4E14">
        <w:rPr>
          <w:rFonts w:asciiTheme="minorHAnsi" w:eastAsia="Arial" w:hAnsiTheme="minorHAnsi" w:cs="Arial"/>
          <w:color w:val="222222"/>
          <w:sz w:val="24"/>
          <w:szCs w:val="24"/>
        </w:rPr>
        <w:t>de</w:t>
      </w:r>
      <w:r w:rsidRPr="000F4E14">
        <w:rPr>
          <w:rFonts w:asciiTheme="minorHAnsi" w:eastAsia="Arial" w:hAnsiTheme="minorHAnsi" w:cs="Arial"/>
          <w:color w:val="222222"/>
          <w:sz w:val="24"/>
          <w:szCs w:val="24"/>
        </w:rPr>
        <w:t>l secondo abito, che richiede mesi di lavoro di personale altamente specializzato. In</w:t>
      </w:r>
      <w:r w:rsidR="00E56102" w:rsidRPr="000F4E14">
        <w:rPr>
          <w:rFonts w:asciiTheme="minorHAnsi" w:eastAsia="Arial" w:hAnsiTheme="minorHAnsi" w:cs="Arial"/>
          <w:color w:val="222222"/>
          <w:sz w:val="24"/>
          <w:szCs w:val="24"/>
        </w:rPr>
        <w:t>fatti</w:t>
      </w:r>
      <w:r w:rsidRPr="000F4E14">
        <w:rPr>
          <w:rFonts w:asciiTheme="minorHAnsi" w:eastAsia="Arial" w:hAnsiTheme="minorHAnsi" w:cs="Arial"/>
          <w:color w:val="222222"/>
          <w:sz w:val="24"/>
          <w:szCs w:val="24"/>
        </w:rPr>
        <w:t xml:space="preserve">, </w:t>
      </w:r>
      <w:r w:rsidR="00E56102" w:rsidRPr="000F4E14">
        <w:rPr>
          <w:rFonts w:asciiTheme="minorHAnsi" w:eastAsia="Arial" w:hAnsiTheme="minorHAnsi" w:cs="Arial"/>
          <w:color w:val="222222"/>
          <w:sz w:val="24"/>
          <w:szCs w:val="24"/>
        </w:rPr>
        <w:t>l’</w:t>
      </w:r>
      <w:r w:rsidRPr="000F4E14">
        <w:rPr>
          <w:rFonts w:asciiTheme="minorHAnsi" w:eastAsia="Arial" w:hAnsiTheme="minorHAnsi" w:cs="Arial"/>
          <w:color w:val="222222"/>
          <w:sz w:val="24"/>
          <w:szCs w:val="24"/>
        </w:rPr>
        <w:t>abito - realizzato in tessuto operato e interamente broccato con filato metallico dorato - presenta numerosi fori e lacerazioni, macchie e aloni di sporco e il filato dorato metallico è scucito in più punti.</w:t>
      </w:r>
    </w:p>
    <w:p w14:paraId="00000014" w14:textId="41A6716D" w:rsidR="0062248B" w:rsidRDefault="001464F3"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4E14">
        <w:rPr>
          <w:rFonts w:asciiTheme="minorHAnsi" w:eastAsia="Arial" w:hAnsiTheme="minorHAnsi" w:cs="Arial"/>
          <w:b/>
          <w:color w:val="222222"/>
          <w:sz w:val="24"/>
          <w:szCs w:val="24"/>
        </w:rPr>
        <w:lastRenderedPageBreak/>
        <w:t xml:space="preserve">Una volta restaurati, i costumi </w:t>
      </w:r>
      <w:r w:rsidRPr="000F4E14">
        <w:rPr>
          <w:rFonts w:asciiTheme="minorHAnsi" w:eastAsia="Arial" w:hAnsiTheme="minorHAnsi" w:cs="Arial"/>
          <w:color w:val="222222"/>
          <w:sz w:val="24"/>
          <w:szCs w:val="24"/>
        </w:rPr>
        <w:t>tornati al loro originario splendore saranno al centro di una nuova, grande mostra sulla Turandot di Puccini che la Fondazione Museo del Tessuto ha in programma per la primavera del 2020. </w:t>
      </w:r>
      <w:bookmarkStart w:id="1" w:name="_30j0zll" w:colFirst="0" w:colLast="0"/>
      <w:bookmarkEnd w:id="1"/>
    </w:p>
    <w:p w14:paraId="295A3DA3" w14:textId="4D93EAB2" w:rsidR="00533B20" w:rsidRDefault="00533B20"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
    <w:p w14:paraId="3E9F9BD6" w14:textId="06BAA105" w:rsidR="000F798E" w:rsidRDefault="000F798E"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Pr>
          <w:rFonts w:asciiTheme="minorHAnsi" w:eastAsia="Arial" w:hAnsiTheme="minorHAnsi" w:cs="Arial"/>
          <w:color w:val="222222"/>
          <w:sz w:val="24"/>
          <w:szCs w:val="24"/>
        </w:rPr>
        <w:t>Prato, 30 ottobre 2019</w:t>
      </w:r>
    </w:p>
    <w:p w14:paraId="2DD064BE" w14:textId="77777777" w:rsidR="000F798E" w:rsidRDefault="000F798E"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
    <w:p w14:paraId="615E2C0A" w14:textId="43B97F47" w:rsidR="00533B20" w:rsidRDefault="00533B20"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Pr>
          <w:rFonts w:asciiTheme="minorHAnsi" w:eastAsia="Arial" w:hAnsiTheme="minorHAnsi" w:cs="Arial"/>
          <w:color w:val="222222"/>
          <w:sz w:val="24"/>
          <w:szCs w:val="24"/>
        </w:rPr>
        <w:t>Museo del Tessuto</w:t>
      </w:r>
    </w:p>
    <w:p w14:paraId="3E54B1A4" w14:textId="0EA9A2A6" w:rsidR="00533B20" w:rsidRDefault="00533B20"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Pr>
          <w:rFonts w:asciiTheme="minorHAnsi" w:eastAsia="Arial" w:hAnsiTheme="minorHAnsi" w:cs="Arial"/>
          <w:color w:val="222222"/>
          <w:sz w:val="24"/>
          <w:szCs w:val="24"/>
        </w:rPr>
        <w:t xml:space="preserve">Via </w:t>
      </w:r>
      <w:proofErr w:type="spellStart"/>
      <w:r>
        <w:rPr>
          <w:rFonts w:asciiTheme="minorHAnsi" w:eastAsia="Arial" w:hAnsiTheme="minorHAnsi" w:cs="Arial"/>
          <w:color w:val="222222"/>
          <w:sz w:val="24"/>
          <w:szCs w:val="24"/>
        </w:rPr>
        <w:t>Puccetti</w:t>
      </w:r>
      <w:proofErr w:type="spellEnd"/>
      <w:r>
        <w:rPr>
          <w:rFonts w:asciiTheme="minorHAnsi" w:eastAsia="Arial" w:hAnsiTheme="minorHAnsi" w:cs="Arial"/>
          <w:color w:val="222222"/>
          <w:sz w:val="24"/>
          <w:szCs w:val="24"/>
        </w:rPr>
        <w:t xml:space="preserve"> 3 59100 Prato</w:t>
      </w:r>
    </w:p>
    <w:p w14:paraId="1CD16910" w14:textId="3E5B5886" w:rsidR="00533B20" w:rsidRDefault="00533B20"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Pr>
          <w:rFonts w:asciiTheme="minorHAnsi" w:eastAsia="Arial" w:hAnsiTheme="minorHAnsi" w:cs="Arial"/>
          <w:color w:val="222222"/>
          <w:sz w:val="24"/>
          <w:szCs w:val="24"/>
        </w:rPr>
        <w:t>Tel. 0574-611503</w:t>
      </w:r>
    </w:p>
    <w:p w14:paraId="515FE1DF" w14:textId="715B09B6" w:rsidR="00533B20" w:rsidRDefault="00533B20"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
    <w:p w14:paraId="4C908D0B" w14:textId="77777777" w:rsidR="000F798E" w:rsidRDefault="000F798E"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
    <w:p w14:paraId="62CFEB90" w14:textId="77777777" w:rsidR="000F798E" w:rsidRPr="000F798E" w:rsidRDefault="000F798E" w:rsidP="000F798E">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798E">
        <w:rPr>
          <w:rFonts w:asciiTheme="minorHAnsi" w:eastAsia="Arial" w:hAnsiTheme="minorHAnsi" w:cs="Arial"/>
          <w:color w:val="222222"/>
          <w:sz w:val="24"/>
          <w:szCs w:val="24"/>
        </w:rPr>
        <w:t>UFFICIO STAMPA</w:t>
      </w:r>
    </w:p>
    <w:p w14:paraId="5D8CEC52" w14:textId="77777777" w:rsidR="000F798E" w:rsidRPr="000F798E" w:rsidRDefault="000F798E" w:rsidP="000F798E">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798E">
        <w:rPr>
          <w:rFonts w:asciiTheme="minorHAnsi" w:eastAsia="Arial" w:hAnsiTheme="minorHAnsi" w:cs="Arial"/>
          <w:color w:val="222222"/>
          <w:sz w:val="24"/>
          <w:szCs w:val="24"/>
        </w:rPr>
        <w:t>Studio Maddalena Torricelli</w:t>
      </w:r>
    </w:p>
    <w:p w14:paraId="0252ED0B" w14:textId="77777777" w:rsidR="000F798E" w:rsidRPr="000F798E" w:rsidRDefault="000F798E" w:rsidP="000F798E">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roofErr w:type="spellStart"/>
      <w:proofErr w:type="gramStart"/>
      <w:r w:rsidRPr="000F798E">
        <w:rPr>
          <w:rFonts w:asciiTheme="minorHAnsi" w:eastAsia="Arial" w:hAnsiTheme="minorHAnsi" w:cs="Arial"/>
          <w:color w:val="222222"/>
          <w:sz w:val="24"/>
          <w:szCs w:val="24"/>
        </w:rPr>
        <w:t>ph</w:t>
      </w:r>
      <w:proofErr w:type="spellEnd"/>
      <w:r w:rsidRPr="000F798E">
        <w:rPr>
          <w:rFonts w:asciiTheme="minorHAnsi" w:eastAsia="Arial" w:hAnsiTheme="minorHAnsi" w:cs="Arial"/>
          <w:color w:val="222222"/>
          <w:sz w:val="24"/>
          <w:szCs w:val="24"/>
        </w:rPr>
        <w:t>.</w:t>
      </w:r>
      <w:proofErr w:type="gramEnd"/>
      <w:r w:rsidRPr="000F798E">
        <w:rPr>
          <w:rFonts w:asciiTheme="minorHAnsi" w:eastAsia="Arial" w:hAnsiTheme="minorHAnsi" w:cs="Arial"/>
          <w:color w:val="222222"/>
          <w:sz w:val="24"/>
          <w:szCs w:val="24"/>
        </w:rPr>
        <w:t xml:space="preserve"> 02 76280433  </w:t>
      </w:r>
      <w:proofErr w:type="spellStart"/>
      <w:r w:rsidRPr="000F798E">
        <w:rPr>
          <w:rFonts w:asciiTheme="minorHAnsi" w:eastAsia="Arial" w:hAnsiTheme="minorHAnsi" w:cs="Arial"/>
          <w:color w:val="222222"/>
          <w:sz w:val="24"/>
          <w:szCs w:val="24"/>
        </w:rPr>
        <w:t>cell</w:t>
      </w:r>
      <w:proofErr w:type="spellEnd"/>
      <w:r w:rsidRPr="000F798E">
        <w:rPr>
          <w:rFonts w:asciiTheme="minorHAnsi" w:eastAsia="Arial" w:hAnsiTheme="minorHAnsi" w:cs="Arial"/>
          <w:color w:val="222222"/>
          <w:sz w:val="24"/>
          <w:szCs w:val="24"/>
        </w:rPr>
        <w:t>. 331 6215048</w:t>
      </w:r>
    </w:p>
    <w:p w14:paraId="09B83EFF" w14:textId="425C7E03" w:rsidR="000F798E" w:rsidRDefault="000F798E" w:rsidP="000F798E">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r w:rsidRPr="000F798E">
        <w:rPr>
          <w:rFonts w:asciiTheme="minorHAnsi" w:eastAsia="Arial" w:hAnsiTheme="minorHAnsi" w:cs="Arial"/>
          <w:color w:val="222222"/>
          <w:sz w:val="24"/>
          <w:szCs w:val="24"/>
        </w:rPr>
        <w:t>studio@maddalenatorricelli.com</w:t>
      </w:r>
    </w:p>
    <w:p w14:paraId="2F6B9730" w14:textId="77777777" w:rsidR="000F798E" w:rsidRPr="000F4E14" w:rsidRDefault="000F798E" w:rsidP="000F4E14">
      <w:pPr>
        <w:pBdr>
          <w:top w:val="nil"/>
          <w:left w:val="nil"/>
          <w:bottom w:val="nil"/>
          <w:right w:val="nil"/>
          <w:between w:val="nil"/>
        </w:pBdr>
        <w:shd w:val="clear" w:color="auto" w:fill="FFFFFF"/>
        <w:spacing w:after="150" w:line="276" w:lineRule="auto"/>
        <w:rPr>
          <w:rFonts w:asciiTheme="minorHAnsi" w:eastAsia="Arial" w:hAnsiTheme="minorHAnsi" w:cs="Arial"/>
          <w:color w:val="222222"/>
          <w:sz w:val="24"/>
          <w:szCs w:val="24"/>
        </w:rPr>
      </w:pPr>
    </w:p>
    <w:sectPr w:rsidR="000F798E" w:rsidRPr="000F4E14">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C04C" w14:textId="77777777" w:rsidR="00BE708C" w:rsidRDefault="00BE708C" w:rsidP="00533B20">
      <w:pPr>
        <w:spacing w:after="0" w:line="240" w:lineRule="auto"/>
      </w:pPr>
      <w:r>
        <w:separator/>
      </w:r>
    </w:p>
  </w:endnote>
  <w:endnote w:type="continuationSeparator" w:id="0">
    <w:p w14:paraId="1AED9853" w14:textId="77777777" w:rsidR="00BE708C" w:rsidRDefault="00BE708C" w:rsidP="005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FF85" w14:textId="77777777" w:rsidR="00BE708C" w:rsidRDefault="00BE708C" w:rsidP="00533B20">
      <w:pPr>
        <w:spacing w:after="0" w:line="240" w:lineRule="auto"/>
      </w:pPr>
      <w:r>
        <w:separator/>
      </w:r>
    </w:p>
  </w:footnote>
  <w:footnote w:type="continuationSeparator" w:id="0">
    <w:p w14:paraId="4CC91F7E" w14:textId="77777777" w:rsidR="00BE708C" w:rsidRDefault="00BE708C" w:rsidP="00533B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85B1" w14:textId="4448CB51" w:rsidR="00BE708C" w:rsidRDefault="00BE708C">
    <w:pPr>
      <w:pStyle w:val="Intestazione"/>
    </w:pPr>
    <w:r>
      <w:rPr>
        <w:noProof/>
      </w:rPr>
      <w:drawing>
        <wp:inline distT="0" distB="0" distL="0" distR="0" wp14:anchorId="46BECE2F" wp14:editId="6E01444F">
          <wp:extent cx="6120130" cy="1327785"/>
          <wp:effectExtent l="0" t="0" r="0" b="5715"/>
          <wp:docPr id="1" name="Immagine 1" descr="intestazione carta muse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carta muse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27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8B"/>
    <w:rsid w:val="00027FE3"/>
    <w:rsid w:val="00062003"/>
    <w:rsid w:val="00090481"/>
    <w:rsid w:val="000E1E16"/>
    <w:rsid w:val="000F4E14"/>
    <w:rsid w:val="000F798E"/>
    <w:rsid w:val="00141470"/>
    <w:rsid w:val="001464F3"/>
    <w:rsid w:val="004063A9"/>
    <w:rsid w:val="00533B20"/>
    <w:rsid w:val="005B3D3C"/>
    <w:rsid w:val="0062248B"/>
    <w:rsid w:val="00957CEB"/>
    <w:rsid w:val="00BE708C"/>
    <w:rsid w:val="00E561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C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33B2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33B20"/>
  </w:style>
  <w:style w:type="paragraph" w:styleId="Pidipagina">
    <w:name w:val="footer"/>
    <w:basedOn w:val="Normale"/>
    <w:link w:val="PidipaginaCarattere"/>
    <w:uiPriority w:val="99"/>
    <w:unhideWhenUsed/>
    <w:rsid w:val="00533B2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33B20"/>
  </w:style>
  <w:style w:type="paragraph" w:styleId="Testofumetto">
    <w:name w:val="Balloon Text"/>
    <w:basedOn w:val="Normale"/>
    <w:link w:val="TestofumettoCarattere"/>
    <w:uiPriority w:val="99"/>
    <w:semiHidden/>
    <w:unhideWhenUsed/>
    <w:rsid w:val="005B3D3C"/>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3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33B2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33B20"/>
  </w:style>
  <w:style w:type="paragraph" w:styleId="Pidipagina">
    <w:name w:val="footer"/>
    <w:basedOn w:val="Normale"/>
    <w:link w:val="PidipaginaCarattere"/>
    <w:uiPriority w:val="99"/>
    <w:unhideWhenUsed/>
    <w:rsid w:val="00533B2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33B20"/>
  </w:style>
  <w:style w:type="paragraph" w:styleId="Testofumetto">
    <w:name w:val="Balloon Text"/>
    <w:basedOn w:val="Normale"/>
    <w:link w:val="TestofumettoCarattere"/>
    <w:uiPriority w:val="99"/>
    <w:semiHidden/>
    <w:unhideWhenUsed/>
    <w:rsid w:val="005B3D3C"/>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3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pela.com/ilcostumeritrovat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Maddalena Torricelli</cp:lastModifiedBy>
  <cp:revision>2</cp:revision>
  <dcterms:created xsi:type="dcterms:W3CDTF">2019-10-31T08:24:00Z</dcterms:created>
  <dcterms:modified xsi:type="dcterms:W3CDTF">2019-10-31T08:24:00Z</dcterms:modified>
</cp:coreProperties>
</file>