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badi" w:cs="Abadi" w:eastAsia="Abadi" w:hAnsi="Abadi"/>
          <w:sz w:val="32"/>
          <w:szCs w:val="32"/>
          <w:u w:val="single"/>
        </w:rPr>
      </w:pPr>
      <w:r w:rsidDel="00000000" w:rsidR="00000000" w:rsidRPr="00000000">
        <w:rPr>
          <w:rFonts w:ascii="Abadi" w:cs="Abadi" w:eastAsia="Abadi" w:hAnsi="Abadi"/>
          <w:sz w:val="32"/>
          <w:szCs w:val="32"/>
          <w:u w:val="single"/>
          <w:rtl w:val="0"/>
        </w:rPr>
        <w:t xml:space="preserve">Comunicato stampa</w:t>
      </w:r>
    </w:p>
    <w:p w:rsidR="00000000" w:rsidDel="00000000" w:rsidP="00000000" w:rsidRDefault="00000000" w:rsidRPr="00000000" w14:paraId="00000002">
      <w:pPr>
        <w:jc w:val="center"/>
        <w:rPr>
          <w:rFonts w:ascii="Abadi" w:cs="Abadi" w:eastAsia="Abadi" w:hAnsi="Abadi"/>
          <w:sz w:val="32"/>
          <w:szCs w:val="32"/>
          <w:u w:val="single"/>
        </w:rPr>
      </w:pPr>
      <w:r w:rsidDel="00000000" w:rsidR="00000000" w:rsidRPr="00000000">
        <w:rPr>
          <w:rtl w:val="0"/>
        </w:rPr>
      </w:r>
    </w:p>
    <w:p w:rsidR="00000000" w:rsidDel="00000000" w:rsidP="00000000" w:rsidRDefault="00000000" w:rsidRPr="00000000" w14:paraId="00000003">
      <w:pPr>
        <w:jc w:val="center"/>
        <w:rPr>
          <w:rFonts w:ascii="Abadi" w:cs="Abadi" w:eastAsia="Abadi" w:hAnsi="Abadi"/>
          <w:sz w:val="32"/>
          <w:szCs w:val="32"/>
        </w:rPr>
      </w:pPr>
      <w:r w:rsidDel="00000000" w:rsidR="00000000" w:rsidRPr="00000000">
        <w:rPr>
          <w:rFonts w:ascii="Abadi" w:cs="Abadi" w:eastAsia="Abadi" w:hAnsi="Abadi"/>
          <w:sz w:val="32"/>
          <w:szCs w:val="32"/>
          <w:rtl w:val="0"/>
        </w:rPr>
        <w:t xml:space="preserve">“RITRATTI. Collezione Florence e Damien Bachelot” </w:t>
      </w:r>
    </w:p>
    <w:p w:rsidR="00000000" w:rsidDel="00000000" w:rsidP="00000000" w:rsidRDefault="00000000" w:rsidRPr="00000000" w14:paraId="00000004">
      <w:pPr>
        <w:jc w:val="center"/>
        <w:rPr>
          <w:rFonts w:ascii="Abadi" w:cs="Abadi" w:eastAsia="Abadi" w:hAnsi="Abadi"/>
          <w:sz w:val="32"/>
          <w:szCs w:val="32"/>
        </w:rPr>
      </w:pPr>
      <w:r w:rsidDel="00000000" w:rsidR="00000000" w:rsidRPr="00000000">
        <w:rPr>
          <w:rFonts w:ascii="Abadi" w:cs="Abadi" w:eastAsia="Abadi" w:hAnsi="Abadi"/>
          <w:sz w:val="32"/>
          <w:szCs w:val="32"/>
          <w:rtl w:val="0"/>
        </w:rPr>
        <w:t xml:space="preserve">in mostra al Museo Nazionale del Risorgimento Italiano </w:t>
      </w:r>
    </w:p>
    <w:p w:rsidR="00000000" w:rsidDel="00000000" w:rsidP="00000000" w:rsidRDefault="00000000" w:rsidRPr="00000000" w14:paraId="00000005">
      <w:pPr>
        <w:jc w:val="center"/>
        <w:rPr>
          <w:rFonts w:ascii="Abadi" w:cs="Abadi" w:eastAsia="Abadi" w:hAnsi="Abadi"/>
          <w:sz w:val="32"/>
          <w:szCs w:val="32"/>
        </w:rPr>
      </w:pPr>
      <w:r w:rsidDel="00000000" w:rsidR="00000000" w:rsidRPr="00000000">
        <w:rPr>
          <w:rFonts w:ascii="Abadi" w:cs="Abadi" w:eastAsia="Abadi" w:hAnsi="Abadi"/>
          <w:sz w:val="32"/>
          <w:szCs w:val="32"/>
          <w:rtl w:val="0"/>
        </w:rPr>
        <w:t xml:space="preserve">dal 10 luglio al 5 ottobre 2025</w:t>
      </w:r>
    </w:p>
    <w:p w:rsidR="00000000" w:rsidDel="00000000" w:rsidP="00000000" w:rsidRDefault="00000000" w:rsidRPr="00000000" w14:paraId="00000006">
      <w:pPr>
        <w:jc w:val="center"/>
        <w:rPr>
          <w:rFonts w:ascii="Abadi" w:cs="Abadi" w:eastAsia="Abadi" w:hAnsi="Abadi"/>
        </w:rPr>
      </w:pPr>
      <w:r w:rsidDel="00000000" w:rsidR="00000000" w:rsidRPr="00000000">
        <w:rPr>
          <w:rtl w:val="0"/>
        </w:rPr>
      </w:r>
    </w:p>
    <w:p w:rsidR="00000000" w:rsidDel="00000000" w:rsidP="00000000" w:rsidRDefault="00000000" w:rsidRPr="00000000" w14:paraId="00000007">
      <w:pPr>
        <w:jc w:val="center"/>
        <w:rPr>
          <w:rFonts w:ascii="Abadi" w:cs="Abadi" w:eastAsia="Abadi" w:hAnsi="Abadi"/>
          <w:i w:val="1"/>
          <w:sz w:val="28"/>
          <w:szCs w:val="28"/>
        </w:rPr>
      </w:pPr>
      <w:r w:rsidDel="00000000" w:rsidR="00000000" w:rsidRPr="00000000">
        <w:rPr>
          <w:rFonts w:ascii="Abadi" w:cs="Abadi" w:eastAsia="Abadi" w:hAnsi="Abadi"/>
          <w:i w:val="1"/>
          <w:sz w:val="28"/>
          <w:szCs w:val="28"/>
          <w:rtl w:val="0"/>
        </w:rPr>
        <w:t xml:space="preserve">Viaggio alla scoperta dell’evoluzione del ritratto fotografico </w:t>
      </w:r>
    </w:p>
    <w:p w:rsidR="00000000" w:rsidDel="00000000" w:rsidP="00000000" w:rsidRDefault="00000000" w:rsidRPr="00000000" w14:paraId="00000008">
      <w:pPr>
        <w:jc w:val="center"/>
        <w:rPr>
          <w:rFonts w:ascii="Abadi" w:cs="Abadi" w:eastAsia="Abadi" w:hAnsi="Abadi"/>
          <w:i w:val="1"/>
          <w:sz w:val="28"/>
          <w:szCs w:val="28"/>
        </w:rPr>
      </w:pPr>
      <w:r w:rsidDel="00000000" w:rsidR="00000000" w:rsidRPr="00000000">
        <w:rPr>
          <w:rFonts w:ascii="Abadi" w:cs="Abadi" w:eastAsia="Abadi" w:hAnsi="Abadi"/>
          <w:i w:val="1"/>
          <w:sz w:val="28"/>
          <w:szCs w:val="28"/>
          <w:rtl w:val="0"/>
        </w:rPr>
        <w:t xml:space="preserve">da Lewis Heine a Nan Goldin, a cura di Tiziana Bonomo</w:t>
      </w:r>
    </w:p>
    <w:p w:rsidR="00000000" w:rsidDel="00000000" w:rsidP="00000000" w:rsidRDefault="00000000" w:rsidRPr="00000000" w14:paraId="00000009">
      <w:pPr>
        <w:jc w:val="center"/>
        <w:rPr>
          <w:rFonts w:ascii="Abadi" w:cs="Abadi" w:eastAsia="Abadi" w:hAnsi="Abadi"/>
          <w:i w:val="1"/>
          <w:sz w:val="28"/>
          <w:szCs w:val="28"/>
        </w:rPr>
      </w:pPr>
      <w:r w:rsidDel="00000000" w:rsidR="00000000" w:rsidRPr="00000000">
        <w:rPr>
          <w:rFonts w:ascii="Abadi" w:cs="Abadi" w:eastAsia="Abadi" w:hAnsi="Abadi"/>
          <w:i w:val="1"/>
          <w:sz w:val="28"/>
          <w:szCs w:val="28"/>
          <w:rtl w:val="0"/>
        </w:rPr>
        <w:br w:type="textWrapping"/>
        <w:t xml:space="preserve">Uno sguardo sull’umanità tra miti, attualità ed emozioni</w:t>
      </w:r>
    </w:p>
    <w:p w:rsidR="00000000" w:rsidDel="00000000" w:rsidP="00000000" w:rsidRDefault="00000000" w:rsidRPr="00000000" w14:paraId="0000000A">
      <w:pPr>
        <w:jc w:val="center"/>
        <w:rPr>
          <w:rFonts w:ascii="Abadi" w:cs="Abadi" w:eastAsia="Abadi" w:hAnsi="Abadi"/>
          <w:i w:val="1"/>
          <w:sz w:val="28"/>
          <w:szCs w:val="28"/>
        </w:rPr>
      </w:pPr>
      <w:r w:rsidDel="00000000" w:rsidR="00000000" w:rsidRPr="00000000">
        <w:rPr>
          <w:rFonts w:ascii="Abadi" w:cs="Abadi" w:eastAsia="Abadi" w:hAnsi="Abadi"/>
          <w:i w:val="1"/>
          <w:sz w:val="28"/>
          <w:szCs w:val="28"/>
          <w:rtl w:val="0"/>
        </w:rPr>
        <w:t xml:space="preserve">attraverso la Collezione Bachelot, tra le più importanti raccolte fotografiche private d’Europa</w:t>
      </w:r>
    </w:p>
    <w:p w:rsidR="00000000" w:rsidDel="00000000" w:rsidP="00000000" w:rsidRDefault="00000000" w:rsidRPr="00000000" w14:paraId="0000000B">
      <w:pPr>
        <w:jc w:val="center"/>
        <w:rPr>
          <w:rFonts w:ascii="Abadi" w:cs="Abadi" w:eastAsia="Abadi" w:hAnsi="Abadi"/>
        </w:rPr>
      </w:pPr>
      <w:r w:rsidDel="00000000" w:rsidR="00000000" w:rsidRPr="00000000">
        <w:rPr>
          <w:rtl w:val="0"/>
        </w:rPr>
      </w:r>
    </w:p>
    <w:p w:rsidR="00000000" w:rsidDel="00000000" w:rsidP="00000000" w:rsidRDefault="00000000" w:rsidRPr="00000000" w14:paraId="0000000C">
      <w:pPr>
        <w:jc w:val="center"/>
        <w:rPr>
          <w:rFonts w:ascii="Abadi" w:cs="Abadi" w:eastAsia="Abadi" w:hAnsi="Abadi"/>
        </w:rPr>
      </w:pPr>
      <w:r w:rsidDel="00000000" w:rsidR="00000000" w:rsidRPr="00000000">
        <w:rPr>
          <w:rtl w:val="0"/>
        </w:rPr>
      </w:r>
    </w:p>
    <w:p w:rsidR="00000000" w:rsidDel="00000000" w:rsidP="00000000" w:rsidRDefault="00000000" w:rsidRPr="00000000" w14:paraId="0000000D">
      <w:pPr>
        <w:spacing w:line="360" w:lineRule="auto"/>
        <w:jc w:val="both"/>
        <w:rPr>
          <w:rFonts w:ascii="Abadi" w:cs="Abadi" w:eastAsia="Abadi" w:hAnsi="Abadi"/>
        </w:rPr>
      </w:pPr>
      <w:r w:rsidDel="00000000" w:rsidR="00000000" w:rsidRPr="00000000">
        <w:rPr>
          <w:rFonts w:ascii="Abadi" w:cs="Abadi" w:eastAsia="Abadi" w:hAnsi="Abadi"/>
          <w:i w:val="1"/>
          <w:rtl w:val="0"/>
        </w:rPr>
        <w:t xml:space="preserve">Torino, 10 luglio 2025</w:t>
      </w:r>
      <w:r w:rsidDel="00000000" w:rsidR="00000000" w:rsidRPr="00000000">
        <w:rPr>
          <w:rFonts w:ascii="Abadi" w:cs="Abadi" w:eastAsia="Abadi" w:hAnsi="Abadi"/>
          <w:rtl w:val="0"/>
        </w:rPr>
        <w:t xml:space="preserve"> - Dallo scatto iconico con protagonista </w:t>
      </w:r>
      <w:r w:rsidDel="00000000" w:rsidR="00000000" w:rsidRPr="00000000">
        <w:rPr>
          <w:rFonts w:ascii="Abadi" w:cs="Abadi" w:eastAsia="Abadi" w:hAnsi="Abadi"/>
          <w:b w:val="1"/>
          <w:rtl w:val="0"/>
        </w:rPr>
        <w:t xml:space="preserve">Pablo Picasso</w:t>
      </w:r>
      <w:r w:rsidDel="00000000" w:rsidR="00000000" w:rsidRPr="00000000">
        <w:rPr>
          <w:rFonts w:ascii="Abadi" w:cs="Abadi" w:eastAsia="Abadi" w:hAnsi="Abadi"/>
          <w:rtl w:val="0"/>
        </w:rPr>
        <w:t xml:space="preserve"> che assiste ad una corrida, firmato da </w:t>
      </w:r>
      <w:r w:rsidDel="00000000" w:rsidR="00000000" w:rsidRPr="00000000">
        <w:rPr>
          <w:rFonts w:ascii="Abadi" w:cs="Abadi" w:eastAsia="Abadi" w:hAnsi="Abadi"/>
          <w:b w:val="1"/>
          <w:rtl w:val="0"/>
        </w:rPr>
        <w:t xml:space="preserve">Brian Blake</w:t>
      </w:r>
      <w:r w:rsidDel="00000000" w:rsidR="00000000" w:rsidRPr="00000000">
        <w:rPr>
          <w:rFonts w:ascii="Abadi" w:cs="Abadi" w:eastAsia="Abadi" w:hAnsi="Abadi"/>
          <w:rtl w:val="0"/>
        </w:rPr>
        <w:t xml:space="preserve">, alla forza documentaria di </w:t>
      </w:r>
      <w:r w:rsidDel="00000000" w:rsidR="00000000" w:rsidRPr="00000000">
        <w:rPr>
          <w:rFonts w:ascii="Abadi" w:cs="Abadi" w:eastAsia="Abadi" w:hAnsi="Abadi"/>
          <w:b w:val="1"/>
          <w:rtl w:val="0"/>
        </w:rPr>
        <w:t xml:space="preserve">Lewis Hine</w:t>
      </w:r>
      <w:r w:rsidDel="00000000" w:rsidR="00000000" w:rsidRPr="00000000">
        <w:rPr>
          <w:rFonts w:ascii="Abadi" w:cs="Abadi" w:eastAsia="Abadi" w:hAnsi="Abadi"/>
          <w:rtl w:val="0"/>
        </w:rPr>
        <w:t xml:space="preserve">, che nella prima metà del Novecento utilizzò la fotografia come strumento di denuncia sociale, ritraendo i volti dei bambini migranti italiani negli Stati Uniti per raccontare la realtà del lavoro minorile; fino ad arrivare agli sguardi più contemporanei di </w:t>
      </w:r>
      <w:r w:rsidDel="00000000" w:rsidR="00000000" w:rsidRPr="00000000">
        <w:rPr>
          <w:rFonts w:ascii="Abadi" w:cs="Abadi" w:eastAsia="Abadi" w:hAnsi="Abadi"/>
          <w:b w:val="1"/>
          <w:rtl w:val="0"/>
        </w:rPr>
        <w:t xml:space="preserve">Paul Graham</w:t>
      </w:r>
      <w:r w:rsidDel="00000000" w:rsidR="00000000" w:rsidRPr="00000000">
        <w:rPr>
          <w:rFonts w:ascii="Abadi" w:cs="Abadi" w:eastAsia="Abadi" w:hAnsi="Abadi"/>
          <w:rtl w:val="0"/>
        </w:rPr>
        <w:t xml:space="preserve">, che fotografa gli invisibili che vivono per strada in America e di una </w:t>
      </w:r>
      <w:r w:rsidDel="00000000" w:rsidR="00000000" w:rsidRPr="00000000">
        <w:rPr>
          <w:rFonts w:ascii="Abadi" w:cs="Abadi" w:eastAsia="Abadi" w:hAnsi="Abadi"/>
          <w:b w:val="1"/>
          <w:rtl w:val="0"/>
        </w:rPr>
        <w:t xml:space="preserve">Nan Goldin</w:t>
      </w:r>
      <w:r w:rsidDel="00000000" w:rsidR="00000000" w:rsidRPr="00000000">
        <w:rPr>
          <w:rFonts w:ascii="Abadi" w:cs="Abadi" w:eastAsia="Abadi" w:hAnsi="Abadi"/>
          <w:rtl w:val="0"/>
        </w:rPr>
        <w:t xml:space="preserve"> inedita con due immagini agli opposti per il rigore e l’eccentricità dei soggetti</w:t>
      </w:r>
      <w:r w:rsidDel="00000000" w:rsidR="00000000" w:rsidRPr="00000000">
        <w:rPr>
          <w:rFonts w:ascii="Abadi" w:cs="Abadi" w:eastAsia="Abadi" w:hAnsi="Abadi"/>
          <w:strike w:val="1"/>
          <w:rtl w:val="0"/>
        </w:rPr>
        <w:t xml:space="preserve">.</w:t>
      </w:r>
      <w:r w:rsidDel="00000000" w:rsidR="00000000" w:rsidRPr="00000000">
        <w:rPr>
          <w:rFonts w:ascii="Abadi" w:cs="Abadi" w:eastAsia="Abadi" w:hAnsi="Abadi"/>
          <w:rtl w:val="0"/>
        </w:rPr>
        <w:t xml:space="preserve">  Sono alcune delle foto in mostra al </w:t>
      </w:r>
      <w:r w:rsidDel="00000000" w:rsidR="00000000" w:rsidRPr="00000000">
        <w:rPr>
          <w:rFonts w:ascii="Abadi" w:cs="Abadi" w:eastAsia="Abadi" w:hAnsi="Abadi"/>
          <w:b w:val="1"/>
          <w:rtl w:val="0"/>
        </w:rPr>
        <w:t xml:space="preserve">Museo Nazionale del Risorgimento Italiano di Torino</w:t>
      </w:r>
      <w:r w:rsidDel="00000000" w:rsidR="00000000" w:rsidRPr="00000000">
        <w:rPr>
          <w:rFonts w:ascii="Abadi" w:cs="Abadi" w:eastAsia="Abadi" w:hAnsi="Abadi"/>
          <w:rtl w:val="0"/>
        </w:rPr>
        <w:t xml:space="preserve"> dal </w:t>
      </w:r>
      <w:r w:rsidDel="00000000" w:rsidR="00000000" w:rsidRPr="00000000">
        <w:rPr>
          <w:rFonts w:ascii="Abadi" w:cs="Abadi" w:eastAsia="Abadi" w:hAnsi="Abadi"/>
          <w:b w:val="1"/>
          <w:rtl w:val="0"/>
        </w:rPr>
        <w:t xml:space="preserve">10 luglio al 5 ottobre 2025</w:t>
      </w:r>
      <w:r w:rsidDel="00000000" w:rsidR="00000000" w:rsidRPr="00000000">
        <w:rPr>
          <w:rFonts w:ascii="Abadi" w:cs="Abadi" w:eastAsia="Abadi" w:hAnsi="Abadi"/>
          <w:rtl w:val="0"/>
        </w:rPr>
        <w:t xml:space="preserve">, che ospita l’esposizione dell’Associazione culturale </w:t>
      </w:r>
      <w:r w:rsidDel="00000000" w:rsidR="00000000" w:rsidRPr="00000000">
        <w:rPr>
          <w:rFonts w:ascii="Abadi" w:cs="Abadi" w:eastAsia="Abadi" w:hAnsi="Abadi"/>
          <w:b w:val="1"/>
          <w:rtl w:val="0"/>
        </w:rPr>
        <w:t xml:space="preserve">Imago Mundi</w:t>
      </w:r>
      <w:r w:rsidDel="00000000" w:rsidR="00000000" w:rsidRPr="00000000">
        <w:rPr>
          <w:rFonts w:ascii="Abadi" w:cs="Abadi" w:eastAsia="Abadi" w:hAnsi="Abadi"/>
          <w:rtl w:val="0"/>
        </w:rPr>
        <w:t xml:space="preserve">, dal titolo “</w:t>
      </w:r>
      <w:r w:rsidDel="00000000" w:rsidR="00000000" w:rsidRPr="00000000">
        <w:rPr>
          <w:rFonts w:ascii="Abadi" w:cs="Abadi" w:eastAsia="Abadi" w:hAnsi="Abadi"/>
          <w:b w:val="1"/>
          <w:rtl w:val="0"/>
        </w:rPr>
        <w:t xml:space="preserve">Ritratti. Collezione Florence e Damien Bachelot”</w:t>
      </w:r>
      <w:r w:rsidDel="00000000" w:rsidR="00000000" w:rsidRPr="00000000">
        <w:rPr>
          <w:rFonts w:ascii="Abadi" w:cs="Abadi" w:eastAsia="Abadi" w:hAnsi="Abadi"/>
          <w:rtl w:val="0"/>
        </w:rPr>
        <w:t xml:space="preserve">, curata da </w:t>
      </w:r>
      <w:r w:rsidDel="00000000" w:rsidR="00000000" w:rsidRPr="00000000">
        <w:rPr>
          <w:rFonts w:ascii="Abadi" w:cs="Abadi" w:eastAsia="Abadi" w:hAnsi="Abadi"/>
          <w:b w:val="1"/>
          <w:rtl w:val="0"/>
        </w:rPr>
        <w:t xml:space="preserve">Tiziana Bonomo</w:t>
      </w:r>
      <w:r w:rsidDel="00000000" w:rsidR="00000000" w:rsidRPr="00000000">
        <w:rPr>
          <w:rFonts w:ascii="Abadi" w:cs="Abadi" w:eastAsia="Abadi" w:hAnsi="Abadi"/>
          <w:rtl w:val="0"/>
        </w:rPr>
        <w:t xml:space="preserve">. </w:t>
      </w:r>
    </w:p>
    <w:p w:rsidR="00000000" w:rsidDel="00000000" w:rsidP="00000000" w:rsidRDefault="00000000" w:rsidRPr="00000000" w14:paraId="0000000E">
      <w:pPr>
        <w:spacing w:line="360" w:lineRule="auto"/>
        <w:jc w:val="both"/>
        <w:rPr>
          <w:rFonts w:ascii="Abadi" w:cs="Abadi" w:eastAsia="Abadi" w:hAnsi="Abadi"/>
        </w:rPr>
      </w:pPr>
      <w:r w:rsidDel="00000000" w:rsidR="00000000" w:rsidRPr="00000000">
        <w:rPr>
          <w:rFonts w:ascii="Abadi" w:cs="Abadi" w:eastAsia="Abadi" w:hAnsi="Abadi"/>
          <w:rtl w:val="0"/>
        </w:rPr>
        <w:t xml:space="preserve">Realizzata grazie al contributo del </w:t>
      </w:r>
      <w:r w:rsidDel="00000000" w:rsidR="00000000" w:rsidRPr="00000000">
        <w:rPr>
          <w:rFonts w:ascii="Abadi" w:cs="Abadi" w:eastAsia="Abadi" w:hAnsi="Abadi"/>
          <w:b w:val="1"/>
          <w:rtl w:val="0"/>
        </w:rPr>
        <w:t xml:space="preserve">Main Sponsor Banca d’Alba</w:t>
      </w:r>
      <w:r w:rsidDel="00000000" w:rsidR="00000000" w:rsidRPr="00000000">
        <w:rPr>
          <w:rFonts w:ascii="Abadi" w:cs="Abadi" w:eastAsia="Abadi" w:hAnsi="Abadi"/>
          <w:rtl w:val="0"/>
        </w:rPr>
        <w:t xml:space="preserve">, con il sostegno del </w:t>
      </w:r>
      <w:r w:rsidDel="00000000" w:rsidR="00000000" w:rsidRPr="00000000">
        <w:rPr>
          <w:rFonts w:ascii="Abadi" w:cs="Abadi" w:eastAsia="Abadi" w:hAnsi="Abadi"/>
          <w:b w:val="1"/>
          <w:rtl w:val="0"/>
        </w:rPr>
        <w:t xml:space="preserve">Consiglio Regionale del Piemonte</w:t>
      </w:r>
      <w:r w:rsidDel="00000000" w:rsidR="00000000" w:rsidRPr="00000000">
        <w:rPr>
          <w:rFonts w:ascii="Abadi" w:cs="Abadi" w:eastAsia="Abadi" w:hAnsi="Abadi"/>
          <w:rtl w:val="0"/>
        </w:rPr>
        <w:t xml:space="preserve">, il supporto della </w:t>
      </w:r>
      <w:r w:rsidDel="00000000" w:rsidR="00000000" w:rsidRPr="00000000">
        <w:rPr>
          <w:rFonts w:ascii="Abadi" w:cs="Abadi" w:eastAsia="Abadi" w:hAnsi="Abadi"/>
          <w:b w:val="1"/>
          <w:rtl w:val="0"/>
        </w:rPr>
        <w:t xml:space="preserve">Fondazione Deloitte</w:t>
      </w:r>
      <w:r w:rsidDel="00000000" w:rsidR="00000000" w:rsidRPr="00000000">
        <w:rPr>
          <w:rFonts w:ascii="Abadi" w:cs="Abadi" w:eastAsia="Abadi" w:hAnsi="Abadi"/>
          <w:rtl w:val="0"/>
        </w:rPr>
        <w:t xml:space="preserve">, il patrocinio della </w:t>
      </w:r>
      <w:r w:rsidDel="00000000" w:rsidR="00000000" w:rsidRPr="00000000">
        <w:rPr>
          <w:rFonts w:ascii="Abadi" w:cs="Abadi" w:eastAsia="Abadi" w:hAnsi="Abadi"/>
          <w:b w:val="1"/>
          <w:rtl w:val="0"/>
        </w:rPr>
        <w:t xml:space="preserve">Città di Torino</w:t>
      </w:r>
      <w:r w:rsidDel="00000000" w:rsidR="00000000" w:rsidRPr="00000000">
        <w:rPr>
          <w:rFonts w:ascii="Abadi" w:cs="Abadi" w:eastAsia="Abadi" w:hAnsi="Abadi"/>
          <w:rtl w:val="0"/>
        </w:rPr>
        <w:t xml:space="preserve">, della </w:t>
      </w:r>
      <w:r w:rsidDel="00000000" w:rsidR="00000000" w:rsidRPr="00000000">
        <w:rPr>
          <w:rFonts w:ascii="Abadi" w:cs="Abadi" w:eastAsia="Abadi" w:hAnsi="Abadi"/>
          <w:b w:val="1"/>
          <w:rtl w:val="0"/>
        </w:rPr>
        <w:t xml:space="preserve">Città Metropolitana di Torino</w:t>
      </w:r>
      <w:r w:rsidDel="00000000" w:rsidR="00000000" w:rsidRPr="00000000">
        <w:rPr>
          <w:rFonts w:ascii="Abadi" w:cs="Abadi" w:eastAsia="Abadi" w:hAnsi="Abadi"/>
          <w:rtl w:val="0"/>
        </w:rPr>
        <w:t xml:space="preserve">, </w:t>
      </w:r>
      <w:r w:rsidDel="00000000" w:rsidR="00000000" w:rsidRPr="00000000">
        <w:rPr>
          <w:rFonts w:ascii="Abadi" w:cs="Abadi" w:eastAsia="Abadi" w:hAnsi="Abadi"/>
          <w:b w:val="1"/>
          <w:rtl w:val="0"/>
        </w:rPr>
        <w:t xml:space="preserve">della Camera di commercio di Torino</w:t>
      </w:r>
      <w:r w:rsidDel="00000000" w:rsidR="00000000" w:rsidRPr="00000000">
        <w:rPr>
          <w:rFonts w:ascii="Abadi" w:cs="Abadi" w:eastAsia="Abadi" w:hAnsi="Abadi"/>
          <w:rtl w:val="0"/>
        </w:rPr>
        <w:t xml:space="preserve">, dell’</w:t>
      </w:r>
      <w:r w:rsidDel="00000000" w:rsidR="00000000" w:rsidRPr="00000000">
        <w:rPr>
          <w:rFonts w:ascii="Abadi" w:cs="Abadi" w:eastAsia="Abadi" w:hAnsi="Abadi"/>
          <w:b w:val="1"/>
          <w:rtl w:val="0"/>
        </w:rPr>
        <w:t xml:space="preserve">Institut Français </w:t>
      </w:r>
      <w:r w:rsidDel="00000000" w:rsidR="00000000" w:rsidRPr="00000000">
        <w:rPr>
          <w:rFonts w:ascii="Abadi" w:cs="Abadi" w:eastAsia="Abadi" w:hAnsi="Abadi"/>
          <w:rtl w:val="0"/>
        </w:rPr>
        <w:t xml:space="preserve">e </w:t>
      </w:r>
      <w:r w:rsidDel="00000000" w:rsidR="00000000" w:rsidRPr="00000000">
        <w:rPr>
          <w:rFonts w:ascii="Abadi" w:cs="Abadi" w:eastAsia="Abadi" w:hAnsi="Abadi"/>
          <w:b w:val="1"/>
          <w:rtl w:val="0"/>
        </w:rPr>
        <w:t xml:space="preserve">dell’Alliance Française</w:t>
      </w:r>
      <w:r w:rsidDel="00000000" w:rsidR="00000000" w:rsidRPr="00000000">
        <w:rPr>
          <w:rFonts w:ascii="Abadi" w:cs="Abadi" w:eastAsia="Abadi" w:hAnsi="Abadi"/>
          <w:rtl w:val="0"/>
        </w:rPr>
        <w:t xml:space="preserve"> e in collaborazione con la </w:t>
      </w:r>
      <w:r w:rsidDel="00000000" w:rsidR="00000000" w:rsidRPr="00000000">
        <w:rPr>
          <w:rFonts w:ascii="Abadi" w:cs="Abadi" w:eastAsia="Abadi" w:hAnsi="Abadi"/>
          <w:b w:val="1"/>
          <w:rtl w:val="0"/>
        </w:rPr>
        <w:t xml:space="preserve">Collection Bachelot</w:t>
      </w:r>
      <w:r w:rsidDel="00000000" w:rsidR="00000000" w:rsidRPr="00000000">
        <w:rPr>
          <w:rFonts w:ascii="Abadi" w:cs="Abadi" w:eastAsia="Abadi" w:hAnsi="Abadi"/>
          <w:rtl w:val="0"/>
        </w:rPr>
        <w:t xml:space="preserve">, la </w:t>
      </w:r>
      <w:r w:rsidDel="00000000" w:rsidR="00000000" w:rsidRPr="00000000">
        <w:rPr>
          <w:rFonts w:ascii="Abadi" w:cs="Abadi" w:eastAsia="Abadi" w:hAnsi="Abadi"/>
          <w:b w:val="1"/>
          <w:rtl w:val="0"/>
        </w:rPr>
        <w:t xml:space="preserve">Saul Leiter Foundation</w:t>
      </w:r>
      <w:r w:rsidDel="00000000" w:rsidR="00000000" w:rsidRPr="00000000">
        <w:rPr>
          <w:rFonts w:ascii="Abadi" w:cs="Abadi" w:eastAsia="Abadi" w:hAnsi="Abadi"/>
          <w:rtl w:val="0"/>
        </w:rPr>
        <w:t xml:space="preserve"> e </w:t>
      </w:r>
      <w:r w:rsidDel="00000000" w:rsidR="00000000" w:rsidRPr="00000000">
        <w:rPr>
          <w:rFonts w:ascii="Abadi" w:cs="Abadi" w:eastAsia="Abadi" w:hAnsi="Abadi"/>
          <w:b w:val="1"/>
          <w:rtl w:val="0"/>
        </w:rPr>
        <w:t xml:space="preserve">ArtPhotò,</w:t>
      </w:r>
      <w:r w:rsidDel="00000000" w:rsidR="00000000" w:rsidRPr="00000000">
        <w:rPr>
          <w:rFonts w:ascii="Abadi" w:cs="Abadi" w:eastAsia="Abadi" w:hAnsi="Abadi"/>
          <w:rtl w:val="0"/>
        </w:rPr>
        <w:t xml:space="preserve"> la mostra presenta circa 90 opere fotografiche originali, provenienti da Parigi dalla </w:t>
      </w:r>
      <w:r w:rsidDel="00000000" w:rsidR="00000000" w:rsidRPr="00000000">
        <w:rPr>
          <w:rFonts w:ascii="Abadi" w:cs="Abadi" w:eastAsia="Abadi" w:hAnsi="Abadi"/>
          <w:b w:val="1"/>
          <w:rtl w:val="0"/>
        </w:rPr>
        <w:t xml:space="preserve">Collezione di Florence e Damien Bachelot</w:t>
      </w:r>
      <w:r w:rsidDel="00000000" w:rsidR="00000000" w:rsidRPr="00000000">
        <w:rPr>
          <w:rFonts w:ascii="Abadi" w:cs="Abadi" w:eastAsia="Abadi" w:hAnsi="Abadi"/>
          <w:rtl w:val="0"/>
        </w:rPr>
        <w:t xml:space="preserve">, una delle più importanti raccolte fotografiche private d’Europa. </w:t>
      </w:r>
    </w:p>
    <w:p w:rsidR="00000000" w:rsidDel="00000000" w:rsidP="00000000" w:rsidRDefault="00000000" w:rsidRPr="00000000" w14:paraId="0000000F">
      <w:pPr>
        <w:spacing w:line="360" w:lineRule="auto"/>
        <w:jc w:val="both"/>
        <w:rPr>
          <w:rFonts w:ascii="Abadi" w:cs="Abadi" w:eastAsia="Abadi" w:hAnsi="Abadi"/>
          <w:i w:val="1"/>
          <w:color w:val="83caeb"/>
        </w:rPr>
      </w:pPr>
      <w:r w:rsidDel="00000000" w:rsidR="00000000" w:rsidRPr="00000000">
        <w:rPr>
          <w:rFonts w:ascii="Abadi" w:cs="Abadi" w:eastAsia="Abadi" w:hAnsi="Abadi"/>
          <w:rtl w:val="0"/>
        </w:rPr>
        <w:t xml:space="preserve">Le immagini attraversano il Novecento fino alla contemporaneità e restituiscono, attraverso il volto umano, un racconto visivo di straordinaria intensità.</w:t>
      </w:r>
      <w:r w:rsidDel="00000000" w:rsidR="00000000" w:rsidRPr="00000000">
        <w:rPr>
          <w:rFonts w:ascii="Abadi" w:cs="Abadi" w:eastAsia="Abadi" w:hAnsi="Abadi"/>
          <w:i w:val="1"/>
          <w:rtl w:val="0"/>
        </w:rPr>
        <w:t xml:space="preserve"> </w:t>
      </w:r>
      <w:r w:rsidDel="00000000" w:rsidR="00000000" w:rsidRPr="00000000">
        <w:rPr>
          <w:rFonts w:ascii="Abadi" w:cs="Abadi" w:eastAsia="Abadi" w:hAnsi="Abadi"/>
          <w:rtl w:val="0"/>
        </w:rPr>
        <w:t xml:space="preserve">Un genere quello del ritratto che, ben prima dell’era dei selfie e dell’autonarrazione sui social, ha seguito un proprio percorso, riflettendo i mutamenti di costumi, identità e visioni del mondo. </w:t>
      </w:r>
      <w:r w:rsidDel="00000000" w:rsidR="00000000" w:rsidRPr="00000000">
        <w:rPr>
          <w:rtl w:val="0"/>
        </w:rPr>
      </w:r>
    </w:p>
    <w:p w:rsidR="00000000" w:rsidDel="00000000" w:rsidP="00000000" w:rsidRDefault="00000000" w:rsidRPr="00000000" w14:paraId="00000010">
      <w:pPr>
        <w:spacing w:line="360" w:lineRule="auto"/>
        <w:jc w:val="both"/>
        <w:rPr>
          <w:rFonts w:ascii="Abadi" w:cs="Abadi" w:eastAsia="Abadi" w:hAnsi="Abadi"/>
        </w:rPr>
      </w:pPr>
      <w:r w:rsidDel="00000000" w:rsidR="00000000" w:rsidRPr="00000000">
        <w:rPr>
          <w:rtl w:val="0"/>
        </w:rPr>
      </w:r>
    </w:p>
    <w:p w:rsidR="00000000" w:rsidDel="00000000" w:rsidP="00000000" w:rsidRDefault="00000000" w:rsidRPr="00000000" w14:paraId="00000011">
      <w:pPr>
        <w:spacing w:line="360" w:lineRule="auto"/>
        <w:jc w:val="both"/>
        <w:rPr>
          <w:rFonts w:ascii="Abadi" w:cs="Abadi" w:eastAsia="Abadi" w:hAnsi="Abadi"/>
          <w:i w:val="1"/>
          <w:color w:val="83caeb"/>
        </w:rPr>
      </w:pPr>
      <w:r w:rsidDel="00000000" w:rsidR="00000000" w:rsidRPr="00000000">
        <w:rPr>
          <w:rFonts w:ascii="Abadi" w:cs="Abadi" w:eastAsia="Abadi" w:hAnsi="Abadi"/>
          <w:rtl w:val="0"/>
        </w:rPr>
        <w:t xml:space="preserve">Dalla documentazione all’uso politico dell’immagine, fino alle sperimentazioni artistiche che hanno ridefinito il linguaggio stesso della fotografia nel corso dei decenni, la mostra si articola in quattro sezioni tematiche: </w:t>
      </w:r>
      <w:r w:rsidDel="00000000" w:rsidR="00000000" w:rsidRPr="00000000">
        <w:rPr>
          <w:rFonts w:ascii="Abadi" w:cs="Abadi" w:eastAsia="Abadi" w:hAnsi="Abadi"/>
          <w:b w:val="1"/>
          <w:rtl w:val="0"/>
        </w:rPr>
        <w:t xml:space="preserve">Attualità, Miti, Società ed Emozioni</w:t>
      </w:r>
      <w:r w:rsidDel="00000000" w:rsidR="00000000" w:rsidRPr="00000000">
        <w:rPr>
          <w:rFonts w:ascii="Abadi" w:cs="Abadi" w:eastAsia="Abadi" w:hAnsi="Abadi"/>
          <w:rtl w:val="0"/>
        </w:rPr>
        <w:t xml:space="preserve">. </w:t>
      </w:r>
      <w:r w:rsidDel="00000000" w:rsidR="00000000" w:rsidRPr="00000000">
        <w:rPr>
          <w:rtl w:val="0"/>
        </w:rPr>
      </w:r>
    </w:p>
    <w:p w:rsidR="00000000" w:rsidDel="00000000" w:rsidP="00000000" w:rsidRDefault="00000000" w:rsidRPr="00000000" w14:paraId="00000012">
      <w:pPr>
        <w:spacing w:line="360" w:lineRule="auto"/>
        <w:jc w:val="both"/>
        <w:rPr>
          <w:rFonts w:ascii="Abadi" w:cs="Abadi" w:eastAsia="Abadi" w:hAnsi="Abadi"/>
        </w:rPr>
      </w:pPr>
      <w:r w:rsidDel="00000000" w:rsidR="00000000" w:rsidRPr="00000000">
        <w:rPr>
          <w:rFonts w:ascii="Abadi" w:cs="Abadi" w:eastAsia="Abadi" w:hAnsi="Abadi"/>
          <w:rtl w:val="0"/>
        </w:rPr>
        <w:t xml:space="preserve">Accanto a ritratti iconici di personaggi come </w:t>
      </w:r>
      <w:r w:rsidDel="00000000" w:rsidR="00000000" w:rsidRPr="00000000">
        <w:rPr>
          <w:rFonts w:ascii="Abadi" w:cs="Abadi" w:eastAsia="Abadi" w:hAnsi="Abadi"/>
          <w:b w:val="1"/>
          <w:rtl w:val="0"/>
        </w:rPr>
        <w:t xml:space="preserve">Audrey Hepburn</w:t>
      </w:r>
      <w:r w:rsidDel="00000000" w:rsidR="00000000" w:rsidRPr="00000000">
        <w:rPr>
          <w:rFonts w:ascii="Abadi" w:cs="Abadi" w:eastAsia="Abadi" w:hAnsi="Abadi"/>
          <w:rtl w:val="0"/>
        </w:rPr>
        <w:t xml:space="preserve"> o </w:t>
      </w:r>
      <w:r w:rsidDel="00000000" w:rsidR="00000000" w:rsidRPr="00000000">
        <w:rPr>
          <w:rFonts w:ascii="Abadi" w:cs="Abadi" w:eastAsia="Abadi" w:hAnsi="Abadi"/>
          <w:b w:val="1"/>
          <w:rtl w:val="0"/>
        </w:rPr>
        <w:t xml:space="preserve">Ernest Hemingway</w:t>
      </w:r>
      <w:r w:rsidDel="00000000" w:rsidR="00000000" w:rsidRPr="00000000">
        <w:rPr>
          <w:rFonts w:ascii="Abadi" w:cs="Abadi" w:eastAsia="Abadi" w:hAnsi="Abadi"/>
          <w:rtl w:val="0"/>
        </w:rPr>
        <w:t xml:space="preserve">, c’è un raro lightbox con dentro </w:t>
      </w:r>
      <w:r w:rsidDel="00000000" w:rsidR="00000000" w:rsidRPr="00000000">
        <w:rPr>
          <w:rFonts w:ascii="Abadi" w:cs="Abadi" w:eastAsia="Abadi" w:hAnsi="Abadi"/>
          <w:b w:val="1"/>
          <w:rtl w:val="0"/>
        </w:rPr>
        <w:t xml:space="preserve">Brigitte Bardot</w:t>
      </w:r>
      <w:r w:rsidDel="00000000" w:rsidR="00000000" w:rsidRPr="00000000">
        <w:rPr>
          <w:rFonts w:ascii="Abadi" w:cs="Abadi" w:eastAsia="Abadi" w:hAnsi="Abadi"/>
          <w:rtl w:val="0"/>
        </w:rPr>
        <w:t xml:space="preserve">, firmato da </w:t>
      </w:r>
      <w:r w:rsidDel="00000000" w:rsidR="00000000" w:rsidRPr="00000000">
        <w:rPr>
          <w:rFonts w:ascii="Abadi" w:cs="Abadi" w:eastAsia="Abadi" w:hAnsi="Abadi"/>
          <w:b w:val="1"/>
          <w:rtl w:val="0"/>
        </w:rPr>
        <w:t xml:space="preserve">Elio Sorci,</w:t>
      </w:r>
      <w:r w:rsidDel="00000000" w:rsidR="00000000" w:rsidRPr="00000000">
        <w:rPr>
          <w:rFonts w:ascii="Abadi" w:cs="Abadi" w:eastAsia="Abadi" w:hAnsi="Abadi"/>
          <w:rtl w:val="0"/>
        </w:rPr>
        <w:t xml:space="preserve"> noto fotografo della “Dolce Vita”</w:t>
      </w:r>
      <w:r w:rsidDel="00000000" w:rsidR="00000000" w:rsidRPr="00000000">
        <w:rPr>
          <w:rFonts w:ascii="Abadi" w:cs="Abadi" w:eastAsia="Abadi" w:hAnsi="Abadi"/>
          <w:b w:val="1"/>
          <w:rtl w:val="0"/>
        </w:rPr>
        <w:t xml:space="preserve">.</w:t>
      </w:r>
      <w:r w:rsidDel="00000000" w:rsidR="00000000" w:rsidRPr="00000000">
        <w:rPr>
          <w:rFonts w:ascii="Abadi" w:cs="Abadi" w:eastAsia="Abadi" w:hAnsi="Abadi"/>
          <w:rtl w:val="0"/>
        </w:rPr>
        <w:t xml:space="preserve"> Trovano poi spazio i volti di una umanità quotidiana, colti dall’obiettivo di grandi maestri come </w:t>
      </w:r>
      <w:r w:rsidDel="00000000" w:rsidR="00000000" w:rsidRPr="00000000">
        <w:rPr>
          <w:rFonts w:ascii="Abadi" w:cs="Abadi" w:eastAsia="Abadi" w:hAnsi="Abadi"/>
          <w:b w:val="1"/>
          <w:rtl w:val="0"/>
        </w:rPr>
        <w:t xml:space="preserve">Dorothea Lange, Saul Leiter, William Klein, Susan Meiselas, Elliott Erwitt, Nan Goldin e Mohamed Borouissa.</w:t>
      </w:r>
      <w:r w:rsidDel="00000000" w:rsidR="00000000" w:rsidRPr="00000000">
        <w:rPr>
          <w:rtl w:val="0"/>
        </w:rPr>
      </w:r>
    </w:p>
    <w:p w:rsidR="00000000" w:rsidDel="00000000" w:rsidP="00000000" w:rsidRDefault="00000000" w:rsidRPr="00000000" w14:paraId="00000013">
      <w:pPr>
        <w:spacing w:line="360" w:lineRule="auto"/>
        <w:jc w:val="both"/>
        <w:rPr>
          <w:rFonts w:ascii="Abadi" w:cs="Abadi" w:eastAsia="Abadi" w:hAnsi="Abadi"/>
          <w:strike w:val="1"/>
        </w:rPr>
      </w:pPr>
      <w:r w:rsidDel="00000000" w:rsidR="00000000" w:rsidRPr="00000000">
        <w:rPr>
          <w:rFonts w:ascii="Abadi" w:cs="Abadi" w:eastAsia="Abadi" w:hAnsi="Abadi"/>
          <w:rtl w:val="0"/>
        </w:rPr>
        <w:t xml:space="preserve">L’immagine guida della mostra, scelta dalla curatrice Tiziana Bonomo, è </w:t>
      </w:r>
      <w:r w:rsidDel="00000000" w:rsidR="00000000" w:rsidRPr="00000000">
        <w:rPr>
          <w:rFonts w:ascii="Abadi" w:cs="Abadi" w:eastAsia="Abadi" w:hAnsi="Abadi"/>
          <w:b w:val="1"/>
          <w:i w:val="1"/>
          <w:rtl w:val="0"/>
        </w:rPr>
        <w:t xml:space="preserve">Lanesville</w:t>
      </w:r>
      <w:r w:rsidDel="00000000" w:rsidR="00000000" w:rsidRPr="00000000">
        <w:rPr>
          <w:rFonts w:ascii="Abadi" w:cs="Abadi" w:eastAsia="Abadi" w:hAnsi="Abadi"/>
          <w:rtl w:val="0"/>
        </w:rPr>
        <w:t xml:space="preserve"> (1958) di </w:t>
      </w:r>
      <w:r w:rsidDel="00000000" w:rsidR="00000000" w:rsidRPr="00000000">
        <w:rPr>
          <w:rFonts w:ascii="Abadi" w:cs="Abadi" w:eastAsia="Abadi" w:hAnsi="Abadi"/>
          <w:b w:val="1"/>
          <w:rtl w:val="0"/>
        </w:rPr>
        <w:t xml:space="preserve">Saul Leiter</w:t>
      </w:r>
      <w:r w:rsidDel="00000000" w:rsidR="00000000" w:rsidRPr="00000000">
        <w:rPr>
          <w:rFonts w:ascii="Abadi" w:cs="Abadi" w:eastAsia="Abadi" w:hAnsi="Abadi"/>
          <w:rtl w:val="0"/>
        </w:rPr>
        <w:t xml:space="preserve">: una fotografia che cattura un momento di intimità e che ritrae una donna nuda assopita, colta con delicatezza attraverso una porta socchiusa, con il mare e la strada sullo sfondo. Un’opera che racchiude fascino, mistero e bellezza, espressione perfetta dello stile inconfondibile dell’autore che aveva uno sguardo intimo e delicato sull’umanità, e si distingueva per un uso del colore originale, capace di rendere l’immagine vibrante e al tempo stesso intrisa di un’atmosfera sospesa, come un ricordo che affiora dal passato. </w:t>
      </w:r>
      <w:r w:rsidDel="00000000" w:rsidR="00000000" w:rsidRPr="00000000">
        <w:rPr>
          <w:rtl w:val="0"/>
        </w:rPr>
      </w:r>
    </w:p>
    <w:p w:rsidR="00000000" w:rsidDel="00000000" w:rsidP="00000000" w:rsidRDefault="00000000" w:rsidRPr="00000000" w14:paraId="00000014">
      <w:pPr>
        <w:spacing w:line="360" w:lineRule="auto"/>
        <w:jc w:val="both"/>
        <w:rPr>
          <w:rFonts w:ascii="Abadi" w:cs="Abadi" w:eastAsia="Abadi" w:hAnsi="Abadi"/>
        </w:rPr>
      </w:pPr>
      <w:r w:rsidDel="00000000" w:rsidR="00000000" w:rsidRPr="00000000">
        <w:rPr>
          <w:rFonts w:ascii="Abadi" w:cs="Abadi" w:eastAsia="Abadi" w:hAnsi="Abadi"/>
          <w:rtl w:val="0"/>
        </w:rPr>
        <w:t xml:space="preserve">Tra le opere esposte spiccano anche i soldati ritratti da </w:t>
      </w:r>
      <w:r w:rsidDel="00000000" w:rsidR="00000000" w:rsidRPr="00000000">
        <w:rPr>
          <w:rFonts w:ascii="Abadi" w:cs="Abadi" w:eastAsia="Abadi" w:hAnsi="Abadi"/>
          <w:b w:val="1"/>
          <w:rtl w:val="0"/>
        </w:rPr>
        <w:t xml:space="preserve">Gilles Caron</w:t>
      </w:r>
      <w:r w:rsidDel="00000000" w:rsidR="00000000" w:rsidRPr="00000000">
        <w:rPr>
          <w:rFonts w:ascii="Abadi" w:cs="Abadi" w:eastAsia="Abadi" w:hAnsi="Abadi"/>
          <w:rtl w:val="0"/>
        </w:rPr>
        <w:t xml:space="preserve">, in Israele (1967) e in Irlanda (2012): figure che incarnano la solitudine, lo smarrimento e l’umanità ferita da ogni conflitto, per assurgere quasi a simbolo universale delle lacerazioni della guerra. </w:t>
      </w:r>
    </w:p>
    <w:p w:rsidR="00000000" w:rsidDel="00000000" w:rsidP="00000000" w:rsidRDefault="00000000" w:rsidRPr="00000000" w14:paraId="00000015">
      <w:pPr>
        <w:spacing w:line="360" w:lineRule="auto"/>
        <w:jc w:val="both"/>
        <w:rPr>
          <w:rFonts w:ascii="Abadi" w:cs="Abadi" w:eastAsia="Abadi" w:hAnsi="Abadi"/>
        </w:rPr>
      </w:pPr>
      <w:r w:rsidDel="00000000" w:rsidR="00000000" w:rsidRPr="00000000">
        <w:rPr>
          <w:rtl w:val="0"/>
        </w:rPr>
      </w:r>
    </w:p>
    <w:p w:rsidR="00000000" w:rsidDel="00000000" w:rsidP="00000000" w:rsidRDefault="00000000" w:rsidRPr="00000000" w14:paraId="00000016">
      <w:pPr>
        <w:spacing w:line="360" w:lineRule="auto"/>
        <w:jc w:val="both"/>
        <w:rPr>
          <w:rFonts w:ascii="Abadi" w:cs="Abadi" w:eastAsia="Abadi" w:hAnsi="Abadi"/>
        </w:rPr>
      </w:pPr>
      <w:r w:rsidDel="00000000" w:rsidR="00000000" w:rsidRPr="00000000">
        <w:rPr>
          <w:rFonts w:ascii="Abadi" w:cs="Abadi" w:eastAsia="Abadi" w:hAnsi="Abadi"/>
          <w:rtl w:val="0"/>
        </w:rPr>
        <w:t xml:space="preserve">Nella sezione Società si intrecciano le opere di fotografi molto diversi tra loro dove una foto degli anni Ottanta, firmata Pierre Molinier, incarna un edonismo estremo e teatrale, fino a farsi gesto di ribellione. Così come nella sezione Emozioni il giovane sguardo di </w:t>
      </w:r>
      <w:r w:rsidDel="00000000" w:rsidR="00000000" w:rsidRPr="00000000">
        <w:rPr>
          <w:rFonts w:ascii="Abadi" w:cs="Abadi" w:eastAsia="Abadi" w:hAnsi="Abadi"/>
          <w:b w:val="1"/>
          <w:i w:val="1"/>
          <w:rtl w:val="0"/>
        </w:rPr>
        <w:t xml:space="preserve">Lella</w:t>
      </w:r>
      <w:r w:rsidDel="00000000" w:rsidR="00000000" w:rsidRPr="00000000">
        <w:rPr>
          <w:rFonts w:ascii="Abadi" w:cs="Abadi" w:eastAsia="Abadi" w:hAnsi="Abadi"/>
          <w:rtl w:val="0"/>
        </w:rPr>
        <w:t xml:space="preserve"> di </w:t>
      </w:r>
      <w:r w:rsidDel="00000000" w:rsidR="00000000" w:rsidRPr="00000000">
        <w:rPr>
          <w:rFonts w:ascii="Abadi" w:cs="Abadi" w:eastAsia="Abadi" w:hAnsi="Abadi"/>
          <w:b w:val="1"/>
          <w:rtl w:val="0"/>
        </w:rPr>
        <w:t xml:space="preserve">Boubat</w:t>
      </w:r>
      <w:r w:rsidDel="00000000" w:rsidR="00000000" w:rsidRPr="00000000">
        <w:rPr>
          <w:rFonts w:ascii="Abadi" w:cs="Abadi" w:eastAsia="Abadi" w:hAnsi="Abadi"/>
          <w:rtl w:val="0"/>
        </w:rPr>
        <w:t xml:space="preserve">, del 1948: lo sguardo rivolto all’orizzonte, i capelli mossi dal vento e la camicetta che lascia intravedere il reggiseno delineano un’immagine di semplice purezza: un’attitudine spontanea e intensa, proiettata verso il futuro, capace di trascendere il tempo e il contesto storico in cui lo scatto è avvenuto.</w:t>
      </w:r>
    </w:p>
    <w:p w:rsidR="00000000" w:rsidDel="00000000" w:rsidP="00000000" w:rsidRDefault="00000000" w:rsidRPr="00000000" w14:paraId="00000017">
      <w:pPr>
        <w:spacing w:line="360" w:lineRule="auto"/>
        <w:jc w:val="both"/>
        <w:rPr>
          <w:rFonts w:ascii="Abadi" w:cs="Abadi" w:eastAsia="Abadi" w:hAnsi="Abadi"/>
        </w:rPr>
      </w:pPr>
      <w:r w:rsidDel="00000000" w:rsidR="00000000" w:rsidRPr="00000000">
        <w:rPr>
          <w:rFonts w:ascii="Abadi" w:cs="Abadi" w:eastAsia="Abadi" w:hAnsi="Abadi"/>
          <w:rtl w:val="0"/>
        </w:rPr>
        <w:t xml:space="preserve">C’è poi la fotografia </w:t>
      </w:r>
      <w:r w:rsidDel="00000000" w:rsidR="00000000" w:rsidRPr="00000000">
        <w:rPr>
          <w:rFonts w:ascii="Abadi" w:cs="Abadi" w:eastAsia="Abadi" w:hAnsi="Abadi"/>
          <w:b w:val="1"/>
          <w:i w:val="1"/>
          <w:rtl w:val="0"/>
        </w:rPr>
        <w:t xml:space="preserve">Donna e bambino sul letto</w:t>
      </w:r>
      <w:r w:rsidDel="00000000" w:rsidR="00000000" w:rsidRPr="00000000">
        <w:rPr>
          <w:rFonts w:ascii="Abadi" w:cs="Abadi" w:eastAsia="Abadi" w:hAnsi="Abadi"/>
          <w:rtl w:val="0"/>
        </w:rPr>
        <w:t xml:space="preserve"> di </w:t>
      </w:r>
      <w:r w:rsidDel="00000000" w:rsidR="00000000" w:rsidRPr="00000000">
        <w:rPr>
          <w:rFonts w:ascii="Abadi" w:cs="Abadi" w:eastAsia="Abadi" w:hAnsi="Abadi"/>
          <w:b w:val="1"/>
          <w:rtl w:val="0"/>
        </w:rPr>
        <w:t xml:space="preserve">Bruce Davidson</w:t>
      </w:r>
      <w:r w:rsidDel="00000000" w:rsidR="00000000" w:rsidRPr="00000000">
        <w:rPr>
          <w:rFonts w:ascii="Abadi" w:cs="Abadi" w:eastAsia="Abadi" w:hAnsi="Abadi"/>
          <w:rtl w:val="0"/>
        </w:rPr>
        <w:t xml:space="preserve"> (1966), ambientata ad Harlem, che restituisce con forza la testimonianza delle difficili condizioni sociali dell’epoca, attraverso un primo piano che tocca corde profonde e universali. </w:t>
      </w:r>
    </w:p>
    <w:p w:rsidR="00000000" w:rsidDel="00000000" w:rsidP="00000000" w:rsidRDefault="00000000" w:rsidRPr="00000000" w14:paraId="00000018">
      <w:pPr>
        <w:spacing w:line="360" w:lineRule="auto"/>
        <w:jc w:val="both"/>
        <w:rPr>
          <w:rFonts w:ascii="Abadi" w:cs="Abadi" w:eastAsia="Abadi" w:hAnsi="Abadi"/>
        </w:rPr>
      </w:pPr>
      <w:r w:rsidDel="00000000" w:rsidR="00000000" w:rsidRPr="00000000">
        <w:rPr>
          <w:rFonts w:ascii="Abadi" w:cs="Abadi" w:eastAsia="Abadi" w:hAnsi="Abadi"/>
          <w:rtl w:val="0"/>
        </w:rPr>
        <w:t xml:space="preserve">L’impegno sociale e politico attraversa anche le opere dell’artista </w:t>
      </w:r>
      <w:r w:rsidDel="00000000" w:rsidR="00000000" w:rsidRPr="00000000">
        <w:rPr>
          <w:rFonts w:ascii="Abadi" w:cs="Abadi" w:eastAsia="Abadi" w:hAnsi="Abadi"/>
          <w:b w:val="1"/>
          <w:rtl w:val="0"/>
        </w:rPr>
        <w:t xml:space="preserve">Judith Joy Ross,</w:t>
      </w:r>
      <w:r w:rsidDel="00000000" w:rsidR="00000000" w:rsidRPr="00000000">
        <w:rPr>
          <w:rFonts w:ascii="Abadi" w:cs="Abadi" w:eastAsia="Abadi" w:hAnsi="Abadi"/>
          <w:rtl w:val="0"/>
        </w:rPr>
        <w:t xml:space="preserve"> che offre un ritratto autentico delle giovani generazioni degli anni Novanta del secolo scorso e delle tensioni che attraversano la società di fine millennio.  </w:t>
      </w:r>
    </w:p>
    <w:p w:rsidR="00000000" w:rsidDel="00000000" w:rsidP="00000000" w:rsidRDefault="00000000" w:rsidRPr="00000000" w14:paraId="00000019">
      <w:pPr>
        <w:spacing w:line="360" w:lineRule="auto"/>
        <w:jc w:val="both"/>
        <w:rPr>
          <w:rFonts w:ascii="Abadi" w:cs="Abadi" w:eastAsia="Abadi" w:hAnsi="Abadi"/>
        </w:rPr>
      </w:pPr>
      <w:r w:rsidDel="00000000" w:rsidR="00000000" w:rsidRPr="00000000">
        <w:rPr>
          <w:rFonts w:ascii="Abadi" w:cs="Abadi" w:eastAsia="Abadi" w:hAnsi="Abadi"/>
          <w:rtl w:val="0"/>
        </w:rPr>
        <w:t xml:space="preserve">La mostra in naturale armonia con il Museo Nazionale del Risorgimento Italiano propone anche in un video un saggio del patrimonio dei 17.000 documenti fotografici che il museo custodisce.</w:t>
      </w:r>
      <w:r w:rsidDel="00000000" w:rsidR="00000000" w:rsidRPr="00000000">
        <w:rPr>
          <w:rtl w:val="0"/>
        </w:rPr>
        <w:t xml:space="preserve"> </w:t>
      </w:r>
      <w:r w:rsidDel="00000000" w:rsidR="00000000" w:rsidRPr="00000000">
        <w:rPr>
          <w:rFonts w:ascii="Abadi" w:cs="Abadi" w:eastAsia="Abadi" w:hAnsi="Abadi"/>
          <w:rtl w:val="0"/>
        </w:rPr>
        <w:t xml:space="preserve">Tra i protagonisti del Risorgimento spiccano i ritratti della </w:t>
      </w:r>
      <w:r w:rsidDel="00000000" w:rsidR="00000000" w:rsidRPr="00000000">
        <w:rPr>
          <w:rFonts w:ascii="Abadi" w:cs="Abadi" w:eastAsia="Abadi" w:hAnsi="Abadi"/>
          <w:b w:val="1"/>
          <w:rtl w:val="0"/>
        </w:rPr>
        <w:t xml:space="preserve">Contessa di Castiglione</w:t>
      </w:r>
      <w:r w:rsidDel="00000000" w:rsidR="00000000" w:rsidRPr="00000000">
        <w:rPr>
          <w:rFonts w:ascii="Abadi" w:cs="Abadi" w:eastAsia="Abadi" w:hAnsi="Abadi"/>
          <w:rtl w:val="0"/>
        </w:rPr>
        <w:t xml:space="preserve">, pioniera nell’Ottocento nell’utilizzo della fotografia come strumento per costruire e diffondere la propria immagine e il proprio fascino. Una testimonianza del fatto che fin dalle sue origini il linguaggio fotografico era percepito come strumento di celebrazione, documentazione e costruzione dell’identità. </w:t>
      </w:r>
    </w:p>
    <w:p w:rsidR="00000000" w:rsidDel="00000000" w:rsidP="00000000" w:rsidRDefault="00000000" w:rsidRPr="00000000" w14:paraId="0000001A">
      <w:pPr>
        <w:spacing w:line="360" w:lineRule="auto"/>
        <w:jc w:val="both"/>
        <w:rPr>
          <w:rFonts w:ascii="Abadi" w:cs="Abadi" w:eastAsia="Abadi" w:hAnsi="Abadi"/>
        </w:rPr>
      </w:pPr>
      <w:r w:rsidDel="00000000" w:rsidR="00000000" w:rsidRPr="00000000">
        <w:rPr>
          <w:rtl w:val="0"/>
        </w:rPr>
      </w:r>
    </w:p>
    <w:p w:rsidR="00000000" w:rsidDel="00000000" w:rsidP="00000000" w:rsidRDefault="00000000" w:rsidRPr="00000000" w14:paraId="0000001B">
      <w:pPr>
        <w:spacing w:line="360" w:lineRule="auto"/>
        <w:jc w:val="both"/>
        <w:rPr>
          <w:rFonts w:ascii="Abadi" w:cs="Abadi" w:eastAsia="Abadi" w:hAnsi="Abadi"/>
        </w:rPr>
      </w:pPr>
      <w:r w:rsidDel="00000000" w:rsidR="00000000" w:rsidRPr="00000000">
        <w:rPr>
          <w:rFonts w:ascii="Abadi" w:cs="Abadi" w:eastAsia="Abadi" w:hAnsi="Abadi"/>
          <w:rtl w:val="0"/>
        </w:rPr>
        <w:t xml:space="preserve">“</w:t>
      </w:r>
      <w:r w:rsidDel="00000000" w:rsidR="00000000" w:rsidRPr="00000000">
        <w:rPr>
          <w:rFonts w:ascii="Abadi" w:cs="Abadi" w:eastAsia="Abadi" w:hAnsi="Abadi"/>
          <w:i w:val="1"/>
          <w:rtl w:val="0"/>
        </w:rPr>
        <w:t xml:space="preserve">Dalla collezione Bachelot possiamo raccontare una sorprendente storia di cosa la fotografia, catturando il mondo, è riuscita a farci vedere negli ultimi cento anni. I ritratti della collezione Bachelot non sono mai scontati, sembra che il collezionista indaghi, scruti in un mondo distante, non patinato, non intriso di bellezza, paillette, ma piuttosto in un’assenza, in un attimo di abbandono, in una distanza dal mondo</w:t>
      </w:r>
      <w:r w:rsidDel="00000000" w:rsidR="00000000" w:rsidRPr="00000000">
        <w:rPr>
          <w:rFonts w:ascii="Abadi" w:cs="Abadi" w:eastAsia="Abadi" w:hAnsi="Abadi"/>
          <w:rtl w:val="0"/>
        </w:rPr>
        <w:t xml:space="preserve">”, ha dichiarato la curatrice </w:t>
      </w:r>
      <w:r w:rsidDel="00000000" w:rsidR="00000000" w:rsidRPr="00000000">
        <w:rPr>
          <w:rFonts w:ascii="Abadi" w:cs="Abadi" w:eastAsia="Abadi" w:hAnsi="Abadi"/>
          <w:b w:val="1"/>
          <w:rtl w:val="0"/>
        </w:rPr>
        <w:t xml:space="preserve">Tiziana Bonomo</w:t>
      </w:r>
      <w:r w:rsidDel="00000000" w:rsidR="00000000" w:rsidRPr="00000000">
        <w:rPr>
          <w:rFonts w:ascii="Abadi" w:cs="Abadi" w:eastAsia="Abadi" w:hAnsi="Abadi"/>
          <w:rtl w:val="0"/>
        </w:rPr>
        <w:t xml:space="preserve">. </w:t>
      </w:r>
    </w:p>
    <w:p w:rsidR="00000000" w:rsidDel="00000000" w:rsidP="00000000" w:rsidRDefault="00000000" w:rsidRPr="00000000" w14:paraId="0000001C">
      <w:pPr>
        <w:spacing w:line="360" w:lineRule="auto"/>
        <w:jc w:val="both"/>
        <w:rPr>
          <w:rFonts w:ascii="Abadi" w:cs="Abadi" w:eastAsia="Abadi" w:hAnsi="Abadi"/>
        </w:rPr>
      </w:pPr>
      <w:r w:rsidDel="00000000" w:rsidR="00000000" w:rsidRPr="00000000">
        <w:rPr>
          <w:rtl w:val="0"/>
        </w:rPr>
      </w:r>
    </w:p>
    <w:p w:rsidR="00000000" w:rsidDel="00000000" w:rsidP="00000000" w:rsidRDefault="00000000" w:rsidRPr="00000000" w14:paraId="0000001D">
      <w:pPr>
        <w:spacing w:line="360" w:lineRule="auto"/>
        <w:jc w:val="both"/>
        <w:rPr>
          <w:rFonts w:ascii="Abadi" w:cs="Abadi" w:eastAsia="Abadi" w:hAnsi="Abadi"/>
        </w:rPr>
      </w:pPr>
      <w:r w:rsidDel="00000000" w:rsidR="00000000" w:rsidRPr="00000000">
        <w:rPr>
          <w:rFonts w:ascii="Abadi" w:cs="Abadi" w:eastAsia="Abadi" w:hAnsi="Abadi"/>
          <w:rtl w:val="0"/>
        </w:rPr>
        <w:t xml:space="preserve">Come sottolinea </w:t>
      </w:r>
      <w:r w:rsidDel="00000000" w:rsidR="00000000" w:rsidRPr="00000000">
        <w:rPr>
          <w:rFonts w:ascii="Abadi" w:cs="Abadi" w:eastAsia="Abadi" w:hAnsi="Abadi"/>
          <w:b w:val="1"/>
          <w:rtl w:val="0"/>
        </w:rPr>
        <w:t xml:space="preserve">Luisa Papotti</w:t>
      </w:r>
      <w:r w:rsidDel="00000000" w:rsidR="00000000" w:rsidRPr="00000000">
        <w:rPr>
          <w:rFonts w:ascii="Abadi" w:cs="Abadi" w:eastAsia="Abadi" w:hAnsi="Abadi"/>
          <w:rtl w:val="0"/>
        </w:rPr>
        <w:t xml:space="preserve">, presidente del </w:t>
      </w:r>
      <w:r w:rsidDel="00000000" w:rsidR="00000000" w:rsidRPr="00000000">
        <w:rPr>
          <w:rFonts w:ascii="Abadi" w:cs="Abadi" w:eastAsia="Abadi" w:hAnsi="Abadi"/>
          <w:b w:val="1"/>
          <w:rtl w:val="0"/>
        </w:rPr>
        <w:t xml:space="preserve">Museo Nazionale del Risorgimento Italiano</w:t>
      </w:r>
      <w:r w:rsidDel="00000000" w:rsidR="00000000" w:rsidRPr="00000000">
        <w:rPr>
          <w:rFonts w:ascii="Abadi" w:cs="Abadi" w:eastAsia="Abadi" w:hAnsi="Abadi"/>
          <w:rtl w:val="0"/>
        </w:rPr>
        <w:t xml:space="preserve">: </w:t>
      </w:r>
      <w:r w:rsidDel="00000000" w:rsidR="00000000" w:rsidRPr="00000000">
        <w:rPr>
          <w:rFonts w:ascii="Abadi" w:cs="Abadi" w:eastAsia="Abadi" w:hAnsi="Abadi"/>
          <w:i w:val="1"/>
          <w:rtl w:val="0"/>
        </w:rPr>
        <w:t xml:space="preserve">«La fotografia, inizialmente percepita come surrogato del ritratto pittorico, diventa rapidamente linguaggio autonomo e strumento di propaganda e costruzione dell’identità nazionale. I ritratti di sovrani, patrioti, combattenti non solo eternano i volti del Risorgimento, ma diffondono l’ideale unitario. Esporre questi materiali accanto ai ritratti contemporanei della Collezione Bachelot significa restituire continuità al racconto dell’identità attraverso l’immagine. Il risultato è una mostra appassionante, che intreccia in modo unico e avvincente il passato e la contemporaneità, grazie alla sensibilità dei collezionisti Florence e Damien Bachelot, al lavoro della curatrice e all’impegno dello staff del Museo</w:t>
      </w:r>
      <w:r w:rsidDel="00000000" w:rsidR="00000000" w:rsidRPr="00000000">
        <w:rPr>
          <w:rFonts w:ascii="Abadi" w:cs="Abadi" w:eastAsia="Abadi" w:hAnsi="Abadi"/>
          <w:rtl w:val="0"/>
        </w:rPr>
        <w:t xml:space="preserve">».</w:t>
      </w:r>
    </w:p>
    <w:p w:rsidR="00000000" w:rsidDel="00000000" w:rsidP="00000000" w:rsidRDefault="00000000" w:rsidRPr="00000000" w14:paraId="0000001E">
      <w:pPr>
        <w:spacing w:line="360" w:lineRule="auto"/>
        <w:jc w:val="both"/>
        <w:rPr>
          <w:rFonts w:ascii="Abadi" w:cs="Abadi" w:eastAsia="Abadi" w:hAnsi="Abadi"/>
        </w:rPr>
      </w:pPr>
      <w:r w:rsidDel="00000000" w:rsidR="00000000" w:rsidRPr="00000000">
        <w:rPr>
          <w:rFonts w:ascii="Abadi" w:cs="Abadi" w:eastAsia="Abadi" w:hAnsi="Abadi"/>
          <w:b w:val="1"/>
          <w:rtl w:val="0"/>
        </w:rPr>
        <w:t xml:space="preserve">Alessandro Bollo</w:t>
      </w:r>
      <w:r w:rsidDel="00000000" w:rsidR="00000000" w:rsidRPr="00000000">
        <w:rPr>
          <w:rFonts w:ascii="Abadi" w:cs="Abadi" w:eastAsia="Abadi" w:hAnsi="Abadi"/>
          <w:rtl w:val="0"/>
        </w:rPr>
        <w:t xml:space="preserve">, direttore del Museo, evidenzia il valore culturale dell’iniziativa: «</w:t>
      </w:r>
      <w:r w:rsidDel="00000000" w:rsidR="00000000" w:rsidRPr="00000000">
        <w:rPr>
          <w:rFonts w:ascii="Abadi" w:cs="Abadi" w:eastAsia="Abadi" w:hAnsi="Abadi"/>
          <w:i w:val="1"/>
          <w:rtl w:val="0"/>
        </w:rPr>
        <w:t xml:space="preserve">Accogliere al Museo Nazionale del Risorgimento la straordinaria collezione di ritratti fotografici dei coniugi Bachelot costituisce, per la nostra istituzione, non solo un motivo di orgoglio, ma anche un’indiretta e preziosa occasione per riflettere sul ruolo del ritratto fotografico in epoca risorgimentale e per valorizzare alcune significative immagini appartenenti al nostro patrimonio fotografico, ancora in parte da studiare, valorizzare e da portare all’attenzione del pubblico</w:t>
      </w:r>
      <w:r w:rsidDel="00000000" w:rsidR="00000000" w:rsidRPr="00000000">
        <w:rPr>
          <w:rFonts w:ascii="Abadi" w:cs="Abadi" w:eastAsia="Abadi" w:hAnsi="Abadi"/>
          <w:rtl w:val="0"/>
        </w:rPr>
        <w:t xml:space="preserve">».</w:t>
      </w:r>
    </w:p>
    <w:p w:rsidR="00000000" w:rsidDel="00000000" w:rsidP="00000000" w:rsidRDefault="00000000" w:rsidRPr="00000000" w14:paraId="0000001F">
      <w:pPr>
        <w:spacing w:line="360" w:lineRule="auto"/>
        <w:jc w:val="both"/>
        <w:rPr>
          <w:rFonts w:ascii="Abadi" w:cs="Abadi" w:eastAsia="Abadi" w:hAnsi="Abadi"/>
        </w:rPr>
      </w:pPr>
      <w:r w:rsidDel="00000000" w:rsidR="00000000" w:rsidRPr="00000000">
        <w:rPr>
          <w:rtl w:val="0"/>
        </w:rPr>
      </w:r>
    </w:p>
    <w:p w:rsidR="00000000" w:rsidDel="00000000" w:rsidP="00000000" w:rsidRDefault="00000000" w:rsidRPr="00000000" w14:paraId="00000020">
      <w:pPr>
        <w:spacing w:line="360" w:lineRule="auto"/>
        <w:jc w:val="both"/>
        <w:rPr>
          <w:rFonts w:ascii="Abadi" w:cs="Abadi" w:eastAsia="Abadi" w:hAnsi="Abadi"/>
        </w:rPr>
      </w:pPr>
      <w:r w:rsidDel="00000000" w:rsidR="00000000" w:rsidRPr="00000000">
        <w:rPr>
          <w:rFonts w:ascii="Abadi" w:cs="Abadi" w:eastAsia="Abadi" w:hAnsi="Abadi"/>
          <w:rtl w:val="0"/>
        </w:rPr>
        <w:t xml:space="preserve">L’esposizione, allestita negli spazi del </w:t>
      </w:r>
      <w:r w:rsidDel="00000000" w:rsidR="00000000" w:rsidRPr="00000000">
        <w:rPr>
          <w:rFonts w:ascii="Abadi" w:cs="Abadi" w:eastAsia="Abadi" w:hAnsi="Abadi"/>
          <w:b w:val="1"/>
          <w:rtl w:val="0"/>
        </w:rPr>
        <w:t xml:space="preserve">Corridoio della Camera Italiana</w:t>
      </w:r>
      <w:r w:rsidDel="00000000" w:rsidR="00000000" w:rsidRPr="00000000">
        <w:rPr>
          <w:rFonts w:ascii="Abadi" w:cs="Abadi" w:eastAsia="Abadi" w:hAnsi="Abadi"/>
          <w:rtl w:val="0"/>
        </w:rPr>
        <w:t xml:space="preserve">, cuore del percorso museale, è accompagnata da un catalogo con testi di Tiziana Bonomo, Luisa Papotti, Alessandro Bollo e altri contributi critici. L’allestimento è a cura </w:t>
      </w:r>
      <w:r w:rsidDel="00000000" w:rsidR="00000000" w:rsidRPr="00000000">
        <w:rPr>
          <w:rFonts w:ascii="Abadi" w:cs="Abadi" w:eastAsia="Abadi" w:hAnsi="Abadi"/>
          <w:b w:val="1"/>
          <w:rtl w:val="0"/>
        </w:rPr>
        <w:t xml:space="preserve">di P&amp;P Italia</w:t>
      </w:r>
      <w:r w:rsidDel="00000000" w:rsidR="00000000" w:rsidRPr="00000000">
        <w:rPr>
          <w:rFonts w:ascii="Abadi" w:cs="Abadi" w:eastAsia="Abadi" w:hAnsi="Abadi"/>
          <w:rtl w:val="0"/>
        </w:rPr>
        <w:t xml:space="preserve">, mentre il progetto grafico è firmato da Adriano Padovani (</w:t>
      </w:r>
      <w:r w:rsidDel="00000000" w:rsidR="00000000" w:rsidRPr="00000000">
        <w:rPr>
          <w:rFonts w:ascii="Abadi" w:cs="Abadi" w:eastAsia="Abadi" w:hAnsi="Abadi"/>
          <w:b w:val="1"/>
          <w:rtl w:val="0"/>
        </w:rPr>
        <w:t xml:space="preserve">WOWStudio</w:t>
      </w:r>
      <w:r w:rsidDel="00000000" w:rsidR="00000000" w:rsidRPr="00000000">
        <w:rPr>
          <w:rFonts w:ascii="Abadi" w:cs="Abadi" w:eastAsia="Abadi" w:hAnsi="Abadi"/>
          <w:rtl w:val="0"/>
        </w:rPr>
        <w:t xml:space="preserve">).</w:t>
      </w:r>
    </w:p>
    <w:p w:rsidR="00000000" w:rsidDel="00000000" w:rsidP="00000000" w:rsidRDefault="00000000" w:rsidRPr="00000000" w14:paraId="00000021">
      <w:pPr>
        <w:spacing w:line="360" w:lineRule="auto"/>
        <w:jc w:val="both"/>
        <w:rPr>
          <w:rFonts w:ascii="Abadi" w:cs="Abadi" w:eastAsia="Abadi" w:hAnsi="Abadi"/>
        </w:rPr>
      </w:pPr>
      <w:r w:rsidDel="00000000" w:rsidR="00000000" w:rsidRPr="00000000">
        <w:rPr>
          <w:rtl w:val="0"/>
        </w:rPr>
      </w:r>
    </w:p>
    <w:p w:rsidR="00000000" w:rsidDel="00000000" w:rsidP="00000000" w:rsidRDefault="00000000" w:rsidRPr="00000000" w14:paraId="00000022">
      <w:pPr>
        <w:spacing w:line="360" w:lineRule="auto"/>
        <w:jc w:val="both"/>
        <w:rPr>
          <w:rFonts w:ascii="Abadi" w:cs="Abadi" w:eastAsia="Abadi" w:hAnsi="Abadi"/>
        </w:rPr>
      </w:pPr>
      <w:r w:rsidDel="00000000" w:rsidR="00000000" w:rsidRPr="00000000">
        <w:rPr>
          <w:rtl w:val="0"/>
        </w:rPr>
      </w:r>
    </w:p>
    <w:p w:rsidR="00000000" w:rsidDel="00000000" w:rsidP="00000000" w:rsidRDefault="00000000" w:rsidRPr="00000000" w14:paraId="00000023">
      <w:pPr>
        <w:rPr>
          <w:rFonts w:ascii="Abadi" w:cs="Abadi" w:eastAsia="Abadi" w:hAnsi="Abadi"/>
        </w:rPr>
      </w:pPr>
      <w:r w:rsidDel="00000000" w:rsidR="00000000" w:rsidRPr="00000000">
        <w:br w:type="page"/>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Avenir" w:cs="Avenir" w:eastAsia="Avenir" w:hAnsi="Avenir"/>
          <w:b w:val="1"/>
          <w:color w:val="000000"/>
          <w:sz w:val="18"/>
          <w:szCs w:val="18"/>
        </w:rPr>
      </w:pPr>
      <w:r w:rsidDel="00000000" w:rsidR="00000000" w:rsidRPr="00000000">
        <w:rPr>
          <w:rFonts w:ascii="Avenir" w:cs="Avenir" w:eastAsia="Avenir" w:hAnsi="Avenir"/>
          <w:b w:val="1"/>
          <w:color w:val="000000"/>
          <w:sz w:val="18"/>
          <w:szCs w:val="18"/>
          <w:rtl w:val="0"/>
        </w:rPr>
        <w:t xml:space="preserve">MUSEO NAZIONALE DEL RISORGIMENTO ITALIANO DI TORINO</w:t>
      </w:r>
    </w:p>
    <w:p w:rsidR="00000000" w:rsidDel="00000000" w:rsidP="00000000" w:rsidRDefault="00000000" w:rsidRPr="00000000" w14:paraId="00000025">
      <w:pPr>
        <w:jc w:val="both"/>
        <w:rPr>
          <w:rFonts w:ascii="Avenir" w:cs="Avenir" w:eastAsia="Avenir" w:hAnsi="Avenir"/>
          <w:color w:val="000000"/>
          <w:sz w:val="21"/>
          <w:szCs w:val="21"/>
        </w:rPr>
      </w:pPr>
      <w:r w:rsidDel="00000000" w:rsidR="00000000" w:rsidRPr="00000000">
        <w:rPr>
          <w:rFonts w:ascii="Avenir" w:cs="Avenir" w:eastAsia="Avenir" w:hAnsi="Avenir"/>
          <w:color w:val="000000"/>
          <w:sz w:val="21"/>
          <w:szCs w:val="21"/>
          <w:rtl w:val="0"/>
        </w:rPr>
        <w:t xml:space="preserve">Il Museo Nazionale del Risorgimento Italiano, ospitato nell’imponente Palazzo Carignano nel cuore di Torino, custodisce una delle più importanti collezioni al mondo di cimeli, documenti, opere d’arte e testimonianze legate al periodo risorgimentale. Tra i suoi luoghi simbolo spicca l’aula della Camera dei Deputati del Parlamento Subalpino, prima sede del Parlamento del Regno d’Italia.</w:t>
      </w:r>
    </w:p>
    <w:p w:rsidR="00000000" w:rsidDel="00000000" w:rsidP="00000000" w:rsidRDefault="00000000" w:rsidRPr="00000000" w14:paraId="00000026">
      <w:pPr>
        <w:jc w:val="both"/>
        <w:rPr>
          <w:rFonts w:ascii="Avenir" w:cs="Avenir" w:eastAsia="Avenir" w:hAnsi="Avenir"/>
          <w:color w:val="000000"/>
          <w:sz w:val="21"/>
          <w:szCs w:val="21"/>
        </w:rPr>
      </w:pPr>
      <w:r w:rsidDel="00000000" w:rsidR="00000000" w:rsidRPr="00000000">
        <w:rPr>
          <w:rFonts w:ascii="Avenir" w:cs="Avenir" w:eastAsia="Avenir" w:hAnsi="Avenir"/>
          <w:color w:val="000000"/>
          <w:sz w:val="21"/>
          <w:szCs w:val="21"/>
          <w:rtl w:val="0"/>
        </w:rPr>
        <w:t xml:space="preserve">La sua missione è far vivere il Risorgimento non solo come capitolo fondativo della nostra storia, ma come risorsa viva per comprendere il presente. Valori come l’unità, la libertà, la partecipazione civile e il senso di responsabilità collettiva, che hanno animato quel periodo, sono oggi più che mai attuali di fronte alle sfide della contemporaneità. Il museo si impegna a renderli accessibili e condivisibili attraverso un dialogo continuo con la società, proponendo attività educative, iniziative culturali e progetti di innovazione che parlano alle nuove generazioni e promuovono una cittadinanza consapevole.</w:t>
      </w:r>
    </w:p>
    <w:p w:rsidR="00000000" w:rsidDel="00000000" w:rsidP="00000000" w:rsidRDefault="00000000" w:rsidRPr="00000000" w14:paraId="00000027">
      <w:pPr>
        <w:jc w:val="both"/>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028">
      <w:pPr>
        <w:jc w:val="both"/>
        <w:rPr>
          <w:rFonts w:ascii="Avenir" w:cs="Avenir" w:eastAsia="Avenir" w:hAnsi="Avenir"/>
          <w:color w:val="000000"/>
          <w:sz w:val="21"/>
          <w:szCs w:val="21"/>
        </w:rPr>
      </w:pPr>
      <w:r w:rsidDel="00000000" w:rsidR="00000000" w:rsidRPr="00000000">
        <w:rPr>
          <w:rFonts w:ascii="Avenir" w:cs="Avenir" w:eastAsia="Avenir" w:hAnsi="Avenir"/>
          <w:b w:val="1"/>
          <w:sz w:val="18"/>
          <w:szCs w:val="18"/>
          <w:rtl w:val="0"/>
        </w:rPr>
        <w:t xml:space="preserve">ASSOCIAZIONE CULTURALE IMAGO MUNDI DI TORINO</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Avenir" w:cs="Avenir" w:eastAsia="Avenir" w:hAnsi="Avenir"/>
          <w:color w:val="000000"/>
          <w:sz w:val="21"/>
          <w:szCs w:val="21"/>
          <w:rtl w:val="0"/>
        </w:rPr>
        <w:t xml:space="preserve">È nata a Torino il 22 maggio del 2019 con l’obiettivo di svolgere attività artistiche, didattiche e organizzative incentrate sulla diffusione della cultura fotografica e letteraria. È iscritta al Registro delle Associazioni del Piemonte </w:t>
      </w:r>
      <w:hyperlink r:id="rId7">
        <w:r w:rsidDel="00000000" w:rsidR="00000000" w:rsidRPr="00000000">
          <w:rPr>
            <w:rFonts w:ascii="Avenir" w:cs="Avenir" w:eastAsia="Avenir" w:hAnsi="Avenir"/>
            <w:i w:val="1"/>
            <w:color w:val="467886"/>
            <w:sz w:val="21"/>
            <w:szCs w:val="21"/>
            <w:u w:val="single"/>
            <w:rtl w:val="0"/>
          </w:rPr>
          <w:t xml:space="preserve">www.imagomundi-photo.it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Avenir" w:cs="Avenir" w:eastAsia="Avenir" w:hAnsi="Avenir"/>
          <w:color w:val="000000"/>
          <w:sz w:val="21"/>
          <w:szCs w:val="21"/>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venir" w:cs="Avenir" w:eastAsia="Avenir" w:hAnsi="Avenir"/>
          <w:b w:val="1"/>
          <w:color w:val="000000"/>
          <w:sz w:val="18"/>
          <w:szCs w:val="18"/>
        </w:rPr>
      </w:pPr>
      <w:r w:rsidDel="00000000" w:rsidR="00000000" w:rsidRPr="00000000">
        <w:rPr>
          <w:rFonts w:ascii="Avenir" w:cs="Avenir" w:eastAsia="Avenir" w:hAnsi="Avenir"/>
          <w:b w:val="1"/>
          <w:color w:val="000000"/>
          <w:sz w:val="18"/>
          <w:szCs w:val="18"/>
          <w:rtl w:val="0"/>
        </w:rPr>
        <w:t xml:space="preserve">TIZIANA BONOMO</w:t>
      </w:r>
    </w:p>
    <w:p w:rsidR="00000000" w:rsidDel="00000000" w:rsidP="00000000" w:rsidRDefault="00000000" w:rsidRPr="00000000" w14:paraId="0000002C">
      <w:pPr>
        <w:jc w:val="both"/>
        <w:rPr>
          <w:rFonts w:ascii="Avenir" w:cs="Avenir" w:eastAsia="Avenir" w:hAnsi="Avenir"/>
          <w:color w:val="000000"/>
          <w:sz w:val="21"/>
          <w:szCs w:val="21"/>
        </w:rPr>
      </w:pPr>
      <w:r w:rsidDel="00000000" w:rsidR="00000000" w:rsidRPr="00000000">
        <w:rPr>
          <w:rFonts w:ascii="Avenir" w:cs="Avenir" w:eastAsia="Avenir" w:hAnsi="Avenir"/>
          <w:color w:val="000000"/>
          <w:sz w:val="21"/>
          <w:szCs w:val="21"/>
          <w:rtl w:val="0"/>
        </w:rPr>
        <w:t xml:space="preserve">Nata a Torino, ha lavorato a lungo nel marketing e nella comunicazione di grandi aziende internazionali. Negli ultimi anni ha fondato </w:t>
      </w:r>
      <w:r w:rsidDel="00000000" w:rsidR="00000000" w:rsidRPr="00000000">
        <w:rPr>
          <w:rFonts w:ascii="Avenir" w:cs="Avenir" w:eastAsia="Avenir" w:hAnsi="Avenir"/>
          <w:i w:val="1"/>
          <w:color w:val="000000"/>
          <w:sz w:val="21"/>
          <w:szCs w:val="21"/>
          <w:rtl w:val="0"/>
        </w:rPr>
        <w:t xml:space="preserve">ArtPhotò</w:t>
      </w:r>
      <w:r w:rsidDel="00000000" w:rsidR="00000000" w:rsidRPr="00000000">
        <w:rPr>
          <w:rFonts w:ascii="Avenir" w:cs="Avenir" w:eastAsia="Avenir" w:hAnsi="Avenir"/>
          <w:color w:val="000000"/>
          <w:sz w:val="21"/>
          <w:szCs w:val="21"/>
          <w:rtl w:val="0"/>
        </w:rPr>
        <w:t xml:space="preserve"> con cui promuove e sperimenta progetti legati alla fotografia come ideatrice e curatrice. Al Museo Nazionale del Risorgimento di Torino ha portato e curato già due mostre </w:t>
      </w:r>
      <w:r w:rsidDel="00000000" w:rsidR="00000000" w:rsidRPr="00000000">
        <w:rPr>
          <w:rFonts w:ascii="Avenir" w:cs="Avenir" w:eastAsia="Avenir" w:hAnsi="Avenir"/>
          <w:i w:val="1"/>
          <w:color w:val="000000"/>
          <w:sz w:val="21"/>
          <w:szCs w:val="21"/>
          <w:rtl w:val="0"/>
        </w:rPr>
        <w:t xml:space="preserve">Transmissions </w:t>
      </w:r>
      <w:r w:rsidDel="00000000" w:rsidR="00000000" w:rsidRPr="00000000">
        <w:rPr>
          <w:rFonts w:ascii="Avenir" w:cs="Avenir" w:eastAsia="Avenir" w:hAnsi="Avenir"/>
          <w:color w:val="000000"/>
          <w:sz w:val="21"/>
          <w:szCs w:val="21"/>
          <w:rtl w:val="0"/>
        </w:rPr>
        <w:t xml:space="preserve">dei Baldizzone, </w:t>
      </w:r>
      <w:r w:rsidDel="00000000" w:rsidR="00000000" w:rsidRPr="00000000">
        <w:rPr>
          <w:rFonts w:ascii="Avenir" w:cs="Avenir" w:eastAsia="Avenir" w:hAnsi="Avenir"/>
          <w:i w:val="1"/>
          <w:color w:val="000000"/>
          <w:sz w:val="21"/>
          <w:szCs w:val="21"/>
          <w:rtl w:val="0"/>
        </w:rPr>
        <w:t xml:space="preserve">Ivo Saglietti. Lo sguardo nomade</w:t>
      </w:r>
      <w:r w:rsidDel="00000000" w:rsidR="00000000" w:rsidRPr="00000000">
        <w:rPr>
          <w:rFonts w:ascii="Avenir" w:cs="Avenir" w:eastAsia="Avenir" w:hAnsi="Avenir"/>
          <w:color w:val="000000"/>
          <w:sz w:val="21"/>
          <w:szCs w:val="21"/>
          <w:rtl w:val="0"/>
        </w:rPr>
        <w:t xml:space="preserve">. Ama unire immagini e parole e diversi sono stati gli incontri con grandi fotoreporter di fama internazionale. Scrive articoli sulla fotografia. Autrice del libro </w:t>
      </w:r>
      <w:r w:rsidDel="00000000" w:rsidR="00000000" w:rsidRPr="00000000">
        <w:rPr>
          <w:rFonts w:ascii="Avenir" w:cs="Avenir" w:eastAsia="Avenir" w:hAnsi="Avenir"/>
          <w:i w:val="1"/>
          <w:color w:val="000000"/>
          <w:sz w:val="21"/>
          <w:szCs w:val="21"/>
          <w:rtl w:val="0"/>
        </w:rPr>
        <w:t xml:space="preserve">Il fascino dell’imperfezione. Dialoghi con Domenico Quirico</w:t>
      </w:r>
      <w:r w:rsidDel="00000000" w:rsidR="00000000" w:rsidRPr="00000000">
        <w:rPr>
          <w:rFonts w:ascii="Avenir" w:cs="Avenir" w:eastAsia="Avenir" w:hAnsi="Avenir"/>
          <w:color w:val="000000"/>
          <w:sz w:val="21"/>
          <w:szCs w:val="21"/>
          <w:rtl w:val="0"/>
        </w:rPr>
        <w:t xml:space="preserve">, edito da Jaca Book, e </w:t>
      </w:r>
      <w:r w:rsidDel="00000000" w:rsidR="00000000" w:rsidRPr="00000000">
        <w:rPr>
          <w:rFonts w:ascii="Avenir" w:cs="Avenir" w:eastAsia="Avenir" w:hAnsi="Avenir"/>
          <w:i w:val="1"/>
          <w:color w:val="000000"/>
          <w:sz w:val="21"/>
          <w:szCs w:val="21"/>
          <w:rtl w:val="0"/>
        </w:rPr>
        <w:t xml:space="preserve">Rivoluzioni </w:t>
      </w:r>
      <w:r w:rsidDel="00000000" w:rsidR="00000000" w:rsidRPr="00000000">
        <w:rPr>
          <w:rFonts w:ascii="Avenir" w:cs="Avenir" w:eastAsia="Avenir" w:hAnsi="Avenir"/>
          <w:color w:val="000000"/>
          <w:sz w:val="21"/>
          <w:szCs w:val="21"/>
          <w:rtl w:val="0"/>
        </w:rPr>
        <w:t xml:space="preserve">di Sanpino Edizioni. Ha messo a punto un laboratorio per educare i giovani a leggere e narrare la fotografia. </w:t>
      </w:r>
      <w:hyperlink r:id="rId8">
        <w:r w:rsidDel="00000000" w:rsidR="00000000" w:rsidRPr="00000000">
          <w:rPr>
            <w:rFonts w:ascii="Avenir" w:cs="Avenir" w:eastAsia="Avenir" w:hAnsi="Avenir"/>
            <w:color w:val="467886"/>
            <w:sz w:val="21"/>
            <w:szCs w:val="21"/>
            <w:u w:val="single"/>
            <w:rtl w:val="0"/>
          </w:rPr>
          <w:t xml:space="preserve">https://www.artphotobonomo.it</w:t>
        </w:r>
      </w:hyperlink>
      <w:r w:rsidDel="00000000" w:rsidR="00000000" w:rsidRPr="00000000">
        <w:rPr>
          <w:rFonts w:ascii="Avenir" w:cs="Avenir" w:eastAsia="Avenir" w:hAnsi="Avenir"/>
          <w:color w:val="000000"/>
          <w:sz w:val="21"/>
          <w:szCs w:val="21"/>
          <w:rtl w:val="0"/>
        </w:rPr>
        <w:t xml:space="preserve"> (no trattino)</w:t>
      </w:r>
    </w:p>
    <w:p w:rsidR="00000000" w:rsidDel="00000000" w:rsidP="00000000" w:rsidRDefault="00000000" w:rsidRPr="00000000" w14:paraId="0000002D">
      <w:pPr>
        <w:spacing w:line="360" w:lineRule="auto"/>
        <w:jc w:val="both"/>
        <w:rPr>
          <w:rFonts w:ascii="Abadi" w:cs="Abadi" w:eastAsia="Abadi" w:hAnsi="Abadi"/>
        </w:rPr>
      </w:pPr>
      <w:r w:rsidDel="00000000" w:rsidR="00000000" w:rsidRPr="00000000">
        <w:rPr>
          <w:rtl w:val="0"/>
        </w:rPr>
      </w:r>
    </w:p>
    <w:p w:rsidR="00000000" w:rsidDel="00000000" w:rsidP="00000000" w:rsidRDefault="00000000" w:rsidRPr="00000000" w14:paraId="0000002E">
      <w:pPr>
        <w:spacing w:line="360" w:lineRule="auto"/>
        <w:jc w:val="both"/>
        <w:rPr>
          <w:rFonts w:ascii="Abadi" w:cs="Abadi" w:eastAsia="Abadi" w:hAnsi="Abadi"/>
        </w:rPr>
      </w:pPr>
      <w:r w:rsidDel="00000000" w:rsidR="00000000" w:rsidRPr="00000000">
        <w:rPr>
          <w:rtl w:val="0"/>
        </w:rPr>
      </w:r>
    </w:p>
    <w:p w:rsidR="00000000" w:rsidDel="00000000" w:rsidP="00000000" w:rsidRDefault="00000000" w:rsidRPr="00000000" w14:paraId="0000002F">
      <w:pPr>
        <w:rPr>
          <w:rFonts w:ascii="Abadi" w:cs="Abadi" w:eastAsia="Abadi" w:hAnsi="Abadi"/>
          <w:b w:val="1"/>
        </w:rPr>
      </w:pPr>
      <w:r w:rsidDel="00000000" w:rsidR="00000000" w:rsidRPr="00000000">
        <w:rPr>
          <w:rFonts w:ascii="Abadi" w:cs="Abadi" w:eastAsia="Abadi" w:hAnsi="Abadi"/>
          <w:b w:val="1"/>
          <w:rtl w:val="0"/>
        </w:rPr>
        <w:t xml:space="preserve">Ufficio Stampa</w:t>
      </w:r>
    </w:p>
    <w:p w:rsidR="00000000" w:rsidDel="00000000" w:rsidP="00000000" w:rsidRDefault="00000000" w:rsidRPr="00000000" w14:paraId="00000030">
      <w:pPr>
        <w:rPr>
          <w:rFonts w:ascii="Abadi" w:cs="Abadi" w:eastAsia="Abadi" w:hAnsi="Abadi"/>
          <w:b w:val="1"/>
        </w:rPr>
      </w:pPr>
      <w:r w:rsidDel="00000000" w:rsidR="00000000" w:rsidRPr="00000000">
        <w:rPr>
          <w:rtl w:val="0"/>
        </w:rPr>
      </w:r>
    </w:p>
    <w:p w:rsidR="00000000" w:rsidDel="00000000" w:rsidP="00000000" w:rsidRDefault="00000000" w:rsidRPr="00000000" w14:paraId="00000031">
      <w:pPr>
        <w:rPr>
          <w:rFonts w:ascii="Abadi" w:cs="Abadi" w:eastAsia="Abadi" w:hAnsi="Abadi"/>
        </w:rPr>
      </w:pPr>
      <w:r w:rsidDel="00000000" w:rsidR="00000000" w:rsidRPr="00000000">
        <w:rPr>
          <w:rFonts w:ascii="Abadi" w:cs="Abadi" w:eastAsia="Abadi" w:hAnsi="Abadi"/>
          <w:i w:val="1"/>
          <w:rtl w:val="0"/>
        </w:rPr>
        <w:t xml:space="preserve">Cinzia Sigot: </w:t>
      </w:r>
      <w:hyperlink r:id="rId9">
        <w:r w:rsidDel="00000000" w:rsidR="00000000" w:rsidRPr="00000000">
          <w:rPr>
            <w:rFonts w:ascii="Abadi" w:cs="Abadi" w:eastAsia="Abadi" w:hAnsi="Abadi"/>
            <w:rtl w:val="0"/>
          </w:rPr>
          <w:t xml:space="preserve">c.sigot@museorisorgimentotorino.it</w:t>
        </w:r>
      </w:hyperlink>
      <w:r w:rsidDel="00000000" w:rsidR="00000000" w:rsidRPr="00000000">
        <w:rPr>
          <w:rFonts w:ascii="Abadi" w:cs="Abadi" w:eastAsia="Abadi" w:hAnsi="Abadi"/>
          <w:rtl w:val="0"/>
        </w:rPr>
        <w:t xml:space="preserve"> | +39 335.8455070</w:t>
      </w:r>
    </w:p>
    <w:p w:rsidR="00000000" w:rsidDel="00000000" w:rsidP="00000000" w:rsidRDefault="00000000" w:rsidRPr="00000000" w14:paraId="00000032">
      <w:pPr>
        <w:rPr/>
      </w:pPr>
      <w:r w:rsidDel="00000000" w:rsidR="00000000" w:rsidRPr="00000000">
        <w:rPr>
          <w:rFonts w:ascii="Abadi" w:cs="Abadi" w:eastAsia="Abadi" w:hAnsi="Abadi"/>
          <w:i w:val="1"/>
          <w:rtl w:val="0"/>
        </w:rPr>
        <w:t xml:space="preserve">Sabina Prestipino: </w:t>
      </w:r>
      <w:hyperlink r:id="rId10">
        <w:r w:rsidDel="00000000" w:rsidR="00000000" w:rsidRPr="00000000">
          <w:rPr>
            <w:rFonts w:ascii="Abadi" w:cs="Abadi" w:eastAsia="Abadi" w:hAnsi="Abadi"/>
            <w:rtl w:val="0"/>
          </w:rPr>
          <w:t xml:space="preserve">s.prestipino@museorisorgimentotorino.it</w:t>
        </w:r>
      </w:hyperlink>
      <w:r w:rsidDel="00000000" w:rsidR="00000000" w:rsidRPr="00000000">
        <w:rPr>
          <w:rFonts w:ascii="Abadi" w:cs="Abadi" w:eastAsia="Abadi" w:hAnsi="Abadi"/>
          <w:rtl w:val="0"/>
        </w:rPr>
        <w:t xml:space="preserve"> | +39 333.9534232</w:t>
      </w:r>
      <w:r w:rsidDel="00000000" w:rsidR="00000000" w:rsidRPr="00000000">
        <w:rPr>
          <w:rtl w:val="0"/>
        </w:rPr>
      </w:r>
    </w:p>
    <w:p w:rsidR="00000000" w:rsidDel="00000000" w:rsidP="00000000" w:rsidRDefault="00000000" w:rsidRPr="00000000" w14:paraId="00000033">
      <w:pPr>
        <w:rPr>
          <w:rFonts w:ascii="Abadi" w:cs="Abadi" w:eastAsia="Abadi" w:hAnsi="Abadi"/>
        </w:rPr>
      </w:pPr>
      <w:r w:rsidDel="00000000" w:rsidR="00000000" w:rsidRPr="00000000">
        <w:rPr>
          <w:rtl w:val="0"/>
        </w:rPr>
      </w:r>
    </w:p>
    <w:p w:rsidR="00000000" w:rsidDel="00000000" w:rsidP="00000000" w:rsidRDefault="00000000" w:rsidRPr="00000000" w14:paraId="00000034">
      <w:pPr>
        <w:rPr>
          <w:rFonts w:ascii="Avenir" w:cs="Avenir" w:eastAsia="Avenir" w:hAnsi="Avenir"/>
          <w:b w:val="1"/>
          <w:color w:val="000000"/>
          <w:sz w:val="18"/>
          <w:szCs w:val="18"/>
        </w:rPr>
      </w:pPr>
      <w:r w:rsidDel="00000000" w:rsidR="00000000" w:rsidRPr="00000000">
        <w:rPr>
          <w:rFonts w:ascii="Abadi" w:cs="Abadi" w:eastAsia="Abadi" w:hAnsi="Abadi"/>
          <w:i w:val="1"/>
          <w:rtl w:val="0"/>
        </w:rPr>
        <w:t xml:space="preserve">ArtPhotò</w:t>
      </w:r>
      <w:r w:rsidDel="00000000" w:rsidR="00000000" w:rsidRPr="00000000">
        <w:rPr>
          <w:rFonts w:ascii="Abadi" w:cs="Abadi" w:eastAsia="Abadi" w:hAnsi="Abadi"/>
          <w:rtl w:val="0"/>
        </w:rPr>
        <w:t xml:space="preserve">: </w:t>
      </w:r>
      <w:hyperlink r:id="rId11">
        <w:r w:rsidDel="00000000" w:rsidR="00000000" w:rsidRPr="00000000">
          <w:rPr>
            <w:rFonts w:ascii="Abadi" w:cs="Abadi" w:eastAsia="Abadi" w:hAnsi="Abadi"/>
            <w:rtl w:val="0"/>
          </w:rPr>
          <w:t xml:space="preserve">info@artphotobonomo.it</w:t>
        </w:r>
      </w:hyperlink>
      <w:r w:rsidDel="00000000" w:rsidR="00000000" w:rsidRPr="00000000">
        <w:rPr>
          <w:rFonts w:ascii="Abadi" w:cs="Abadi" w:eastAsia="Abadi" w:hAnsi="Abadi"/>
          <w:rtl w:val="0"/>
        </w:rPr>
        <w:t xml:space="preserve"> | +39 3357815940 </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985" w:top="3664" w:left="1134" w:right="1134" w:header="241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Play">
    <w:embedRegular w:fontKey="{00000000-0000-0000-0000-000000000000}" r:id="rId1" w:subsetted="0"/>
    <w:embedBold w:fontKey="{00000000-0000-0000-0000-000000000000}" r:id="rId2" w:subsetted="0"/>
  </w:font>
  <w:font w:name="Abadi"/>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6120130" cy="520065"/>
          <wp:effectExtent b="0" l="0" r="0" t="0"/>
          <wp:docPr id="187981632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120130" cy="520065"/>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5332095</wp:posOffset>
          </wp:positionH>
          <wp:positionV relativeFrom="margin">
            <wp:posOffset>-1474469</wp:posOffset>
          </wp:positionV>
          <wp:extent cx="701040" cy="499110"/>
          <wp:effectExtent b="0" l="0" r="0" t="0"/>
          <wp:wrapSquare wrapText="bothSides" distB="0" distT="0" distL="114300" distR="114300"/>
          <wp:docPr id="18798163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01040" cy="499110"/>
                  </a:xfrm>
                  <a:prstGeom prst="rect"/>
                  <a:ln/>
                </pic:spPr>
              </pic:pic>
            </a:graphicData>
          </a:graphic>
        </wp:anchor>
      </w:drawing>
    </w: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-1904</wp:posOffset>
          </wp:positionH>
          <wp:positionV relativeFrom="margin">
            <wp:posOffset>-1724024</wp:posOffset>
          </wp:positionV>
          <wp:extent cx="1009650" cy="1047750"/>
          <wp:effectExtent b="0" l="0" r="0" t="0"/>
          <wp:wrapSquare wrapText="bothSides" distB="0" distT="0" distL="114300" distR="114300"/>
          <wp:docPr id="1879816320"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009650" cy="1047750"/>
                  </a:xfrm>
                  <a:prstGeom prst="rect"/>
                  <a:ln/>
                </pic:spPr>
              </pic:pic>
            </a:graphicData>
          </a:graphic>
        </wp:anchor>
      </w:drawing>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Titolo7">
    <w:name w:val="heading 7"/>
    <w:link w:val="Titolo7Carattere"/>
    <w:uiPriority w:val="9"/>
    <w:semiHidden w:val="1"/>
    <w:unhideWhenUsed w:val="1"/>
    <w:qFormat w:val="1"/>
    <w:rsid w:val="00FC2F1E"/>
    <w:pPr>
      <w:keepNext w:val="1"/>
      <w:keepLines w:val="1"/>
      <w:spacing w:before="40"/>
      <w:outlineLvl w:val="6"/>
    </w:pPr>
    <w:rPr>
      <w:rFonts w:cstheme="majorBidi" w:eastAsiaTheme="majorEastAsia"/>
      <w:color w:val="595959" w:themeColor="text1" w:themeTint="0000A6"/>
    </w:rPr>
  </w:style>
  <w:style w:type="paragraph" w:styleId="Titolo8">
    <w:name w:val="heading 8"/>
    <w:link w:val="Titolo8Carattere"/>
    <w:uiPriority w:val="9"/>
    <w:semiHidden w:val="1"/>
    <w:unhideWhenUsed w:val="1"/>
    <w:qFormat w:val="1"/>
    <w:rsid w:val="00FC2F1E"/>
    <w:pPr>
      <w:keepNext w:val="1"/>
      <w:keepLines w:val="1"/>
      <w:outlineLvl w:val="7"/>
    </w:pPr>
    <w:rPr>
      <w:rFonts w:cstheme="majorBidi" w:eastAsiaTheme="majorEastAsia"/>
      <w:i w:val="1"/>
      <w:iCs w:val="1"/>
      <w:color w:val="272727" w:themeColor="text1" w:themeTint="0000D8"/>
    </w:rPr>
  </w:style>
  <w:style w:type="paragraph" w:styleId="Titolo9">
    <w:name w:val="heading 9"/>
    <w:link w:val="Titolo9Carattere"/>
    <w:uiPriority w:val="9"/>
    <w:semiHidden w:val="1"/>
    <w:unhideWhenUsed w:val="1"/>
    <w:qFormat w:val="1"/>
    <w:rsid w:val="00FC2F1E"/>
    <w:pPr>
      <w:keepNext w:val="1"/>
      <w:keepLines w:val="1"/>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character" w:styleId="Titolo1Carattere" w:customStyle="1">
    <w:name w:val="Titolo 1 Carattere"/>
    <w:basedOn w:val="Carpredefinitoparagrafo"/>
    <w:uiPriority w:val="9"/>
    <w:rsid w:val="00FC2F1E"/>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uiPriority w:val="9"/>
    <w:semiHidden w:val="1"/>
    <w:rsid w:val="00FC2F1E"/>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uiPriority w:val="9"/>
    <w:semiHidden w:val="1"/>
    <w:rsid w:val="00FC2F1E"/>
    <w:rPr>
      <w:rFonts w:cstheme="majorBidi" w:eastAsiaTheme="majorEastAsia"/>
      <w:color w:val="0f4761" w:themeColor="accent1" w:themeShade="0000BF"/>
      <w:sz w:val="28"/>
      <w:szCs w:val="28"/>
    </w:rPr>
  </w:style>
  <w:style w:type="character" w:styleId="Titolo4Carattere" w:customStyle="1">
    <w:name w:val="Titolo 4 Carattere"/>
    <w:basedOn w:val="Carpredefinitoparagrafo"/>
    <w:uiPriority w:val="9"/>
    <w:semiHidden w:val="1"/>
    <w:rsid w:val="00FC2F1E"/>
    <w:rPr>
      <w:rFonts w:cstheme="majorBidi" w:eastAsiaTheme="majorEastAsia"/>
      <w:i w:val="1"/>
      <w:iCs w:val="1"/>
      <w:color w:val="0f4761" w:themeColor="accent1" w:themeShade="0000BF"/>
    </w:rPr>
  </w:style>
  <w:style w:type="character" w:styleId="Titolo5Carattere" w:customStyle="1">
    <w:name w:val="Titolo 5 Carattere"/>
    <w:basedOn w:val="Carpredefinitoparagrafo"/>
    <w:uiPriority w:val="9"/>
    <w:semiHidden w:val="1"/>
    <w:rsid w:val="00FC2F1E"/>
    <w:rPr>
      <w:rFonts w:cstheme="majorBidi" w:eastAsiaTheme="majorEastAsia"/>
      <w:color w:val="0f4761" w:themeColor="accent1" w:themeShade="0000BF"/>
    </w:rPr>
  </w:style>
  <w:style w:type="character" w:styleId="Titolo6Carattere" w:customStyle="1">
    <w:name w:val="Titolo 6 Carattere"/>
    <w:basedOn w:val="Carpredefinitoparagrafo"/>
    <w:uiPriority w:val="9"/>
    <w:semiHidden w:val="1"/>
    <w:rsid w:val="00FC2F1E"/>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FC2F1E"/>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FC2F1E"/>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FC2F1E"/>
    <w:rPr>
      <w:rFonts w:cstheme="majorBidi" w:eastAsiaTheme="majorEastAsia"/>
      <w:color w:val="272727" w:themeColor="text1" w:themeTint="0000D8"/>
    </w:rPr>
  </w:style>
  <w:style w:type="character" w:styleId="TitoloCarattere" w:customStyle="1">
    <w:name w:val="Titolo Carattere"/>
    <w:basedOn w:val="Carpredefinitoparagrafo"/>
    <w:uiPriority w:val="10"/>
    <w:rsid w:val="00FC2F1E"/>
    <w:rPr>
      <w:rFonts w:asciiTheme="majorHAnsi" w:cstheme="majorBidi" w:eastAsiaTheme="majorEastAsia" w:hAnsiTheme="majorHAnsi"/>
      <w:spacing w:val="-10"/>
      <w:kern w:val="28"/>
      <w:sz w:val="56"/>
      <w:szCs w:val="56"/>
    </w:rPr>
  </w:style>
  <w:style w:type="character" w:styleId="SottotitoloCarattere" w:customStyle="1">
    <w:name w:val="Sottotitolo Carattere"/>
    <w:basedOn w:val="Carpredefinitoparagrafo"/>
    <w:uiPriority w:val="11"/>
    <w:rsid w:val="00FC2F1E"/>
    <w:rPr>
      <w:rFonts w:cstheme="majorBidi" w:eastAsiaTheme="majorEastAsia"/>
      <w:color w:val="595959" w:themeColor="text1" w:themeTint="0000A6"/>
      <w:spacing w:val="15"/>
      <w:sz w:val="28"/>
      <w:szCs w:val="28"/>
    </w:rPr>
  </w:style>
  <w:style w:type="paragraph" w:styleId="Citazione">
    <w:name w:val="Quote"/>
    <w:link w:val="CitazioneCarattere"/>
    <w:uiPriority w:val="29"/>
    <w:qFormat w:val="1"/>
    <w:rsid w:val="00FC2F1E"/>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FC2F1E"/>
    <w:rPr>
      <w:i w:val="1"/>
      <w:iCs w:val="1"/>
      <w:color w:val="404040" w:themeColor="text1" w:themeTint="0000BF"/>
    </w:rPr>
  </w:style>
  <w:style w:type="paragraph" w:styleId="Paragrafoelenco">
    <w:name w:val="List Paragraph"/>
    <w:uiPriority w:val="34"/>
    <w:qFormat w:val="1"/>
    <w:rsid w:val="00FC2F1E"/>
    <w:pPr>
      <w:ind w:left="720"/>
      <w:contextualSpacing w:val="1"/>
    </w:pPr>
  </w:style>
  <w:style w:type="character" w:styleId="Enfasiintensa">
    <w:name w:val="Intense Emphasis"/>
    <w:basedOn w:val="Carpredefinitoparagrafo"/>
    <w:uiPriority w:val="21"/>
    <w:qFormat w:val="1"/>
    <w:rsid w:val="00FC2F1E"/>
    <w:rPr>
      <w:i w:val="1"/>
      <w:iCs w:val="1"/>
      <w:color w:val="0f4761" w:themeColor="accent1" w:themeShade="0000BF"/>
    </w:rPr>
  </w:style>
  <w:style w:type="paragraph" w:styleId="Citazioneintensa">
    <w:name w:val="Intense Quote"/>
    <w:link w:val="CitazioneintensaCarattere"/>
    <w:uiPriority w:val="30"/>
    <w:qFormat w:val="1"/>
    <w:rsid w:val="00FC2F1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FC2F1E"/>
    <w:rPr>
      <w:i w:val="1"/>
      <w:iCs w:val="1"/>
      <w:color w:val="0f4761" w:themeColor="accent1" w:themeShade="0000BF"/>
    </w:rPr>
  </w:style>
  <w:style w:type="character" w:styleId="Riferimentointenso">
    <w:name w:val="Intense Reference"/>
    <w:basedOn w:val="Carpredefinitoparagrafo"/>
    <w:uiPriority w:val="32"/>
    <w:qFormat w:val="1"/>
    <w:rsid w:val="00FC2F1E"/>
    <w:rPr>
      <w:b w:val="1"/>
      <w:bCs w:val="1"/>
      <w:smallCaps w:val="1"/>
      <w:color w:val="0f4761" w:themeColor="accent1" w:themeShade="0000BF"/>
      <w:spacing w:val="5"/>
    </w:rPr>
  </w:style>
  <w:style w:type="paragraph" w:styleId="Intestazione">
    <w:name w:val="header"/>
    <w:link w:val="IntestazioneCarattere"/>
    <w:uiPriority w:val="99"/>
    <w:unhideWhenUsed w:val="1"/>
    <w:rsid w:val="00FC2F1E"/>
    <w:pPr>
      <w:tabs>
        <w:tab w:val="center" w:pos="4819"/>
        <w:tab w:val="right" w:pos="9638"/>
      </w:tabs>
    </w:pPr>
  </w:style>
  <w:style w:type="character" w:styleId="IntestazioneCarattere" w:customStyle="1">
    <w:name w:val="Intestazione Carattere"/>
    <w:basedOn w:val="Carpredefinitoparagrafo"/>
    <w:link w:val="Intestazione"/>
    <w:uiPriority w:val="99"/>
    <w:rsid w:val="00FC2F1E"/>
  </w:style>
  <w:style w:type="paragraph" w:styleId="Pidipagina">
    <w:name w:val="footer"/>
    <w:link w:val="PidipaginaCarattere"/>
    <w:uiPriority w:val="99"/>
    <w:unhideWhenUsed w:val="1"/>
    <w:rsid w:val="00FC2F1E"/>
    <w:pPr>
      <w:tabs>
        <w:tab w:val="center" w:pos="4819"/>
        <w:tab w:val="right" w:pos="9638"/>
      </w:tabs>
    </w:pPr>
  </w:style>
  <w:style w:type="character" w:styleId="PidipaginaCarattere" w:customStyle="1">
    <w:name w:val="Piè di pagina Carattere"/>
    <w:basedOn w:val="Carpredefinitoparagrafo"/>
    <w:link w:val="Pidipagina"/>
    <w:uiPriority w:val="99"/>
    <w:rsid w:val="00FC2F1E"/>
  </w:style>
  <w:style w:type="paragraph" w:styleId="NormaleWeb">
    <w:name w:val="Normal (Web)"/>
    <w:uiPriority w:val="99"/>
    <w:unhideWhenUsed w:val="1"/>
    <w:rsid w:val="00013733"/>
    <w:pPr>
      <w:spacing w:after="100" w:afterAutospacing="1" w:before="100" w:beforeAutospacing="1"/>
    </w:pPr>
  </w:style>
  <w:style w:type="character" w:styleId="Rimandocommento">
    <w:name w:val="annotation reference"/>
    <w:basedOn w:val="Carpredefinitoparagrafo"/>
    <w:uiPriority w:val="99"/>
    <w:semiHidden w:val="1"/>
    <w:unhideWhenUsed w:val="1"/>
    <w:rsid w:val="0001650B"/>
    <w:rPr>
      <w:sz w:val="16"/>
      <w:szCs w:val="16"/>
    </w:rPr>
  </w:style>
  <w:style w:type="paragraph" w:styleId="Testocommento">
    <w:name w:val="annotation text"/>
    <w:link w:val="TestocommentoCarattere"/>
    <w:uiPriority w:val="99"/>
    <w:semiHidden w:val="1"/>
    <w:unhideWhenUsed w:val="1"/>
    <w:rsid w:val="0001650B"/>
    <w:rPr>
      <w:sz w:val="20"/>
      <w:szCs w:val="20"/>
    </w:rPr>
  </w:style>
  <w:style w:type="character" w:styleId="TestocommentoCarattere" w:customStyle="1">
    <w:name w:val="Testo commento Carattere"/>
    <w:basedOn w:val="Carpredefinitoparagrafo"/>
    <w:link w:val="Testocommento"/>
    <w:uiPriority w:val="99"/>
    <w:semiHidden w:val="1"/>
    <w:rsid w:val="0001650B"/>
    <w:rPr>
      <w:sz w:val="20"/>
      <w:szCs w:val="20"/>
    </w:rPr>
  </w:style>
  <w:style w:type="paragraph" w:styleId="Soggettocommento">
    <w:name w:val="annotation subject"/>
    <w:basedOn w:val="Testocommento"/>
    <w:next w:val="Testocommento"/>
    <w:link w:val="SoggettocommentoCarattere"/>
    <w:uiPriority w:val="99"/>
    <w:semiHidden w:val="1"/>
    <w:unhideWhenUsed w:val="1"/>
    <w:rsid w:val="0001650B"/>
    <w:rPr>
      <w:b w:val="1"/>
      <w:bCs w:val="1"/>
    </w:rPr>
  </w:style>
  <w:style w:type="character" w:styleId="SoggettocommentoCarattere" w:customStyle="1">
    <w:name w:val="Soggetto commento Carattere"/>
    <w:basedOn w:val="TestocommentoCarattere"/>
    <w:link w:val="Soggettocommento"/>
    <w:uiPriority w:val="99"/>
    <w:semiHidden w:val="1"/>
    <w:rsid w:val="0001650B"/>
    <w:rPr>
      <w:b w:val="1"/>
      <w:bCs w:val="1"/>
      <w:sz w:val="20"/>
      <w:szCs w:val="20"/>
    </w:rPr>
  </w:style>
  <w:style w:type="paragraph" w:styleId="Testofumetto">
    <w:name w:val="Balloon Text"/>
    <w:link w:val="TestofumettoCarattere"/>
    <w:uiPriority w:val="99"/>
    <w:semiHidden w:val="1"/>
    <w:unhideWhenUsed w:val="1"/>
    <w:rsid w:val="00E90792"/>
    <w:rPr>
      <w:rFonts w:ascii="Lucida Grande" w:hAnsi="Lucida Grande"/>
      <w:sz w:val="18"/>
      <w:szCs w:val="18"/>
    </w:rPr>
  </w:style>
  <w:style w:type="character" w:styleId="TestofumettoCarattere" w:customStyle="1">
    <w:name w:val="Testo fumetto Carattere"/>
    <w:basedOn w:val="Carpredefinitoparagrafo"/>
    <w:link w:val="Testofumetto"/>
    <w:uiPriority w:val="99"/>
    <w:semiHidden w:val="1"/>
    <w:rsid w:val="00E90792"/>
    <w:rPr>
      <w:rFonts w:ascii="Lucida Grande" w:hAnsi="Lucida Grande"/>
      <w:sz w:val="18"/>
      <w:szCs w:val="18"/>
    </w:rPr>
  </w:style>
  <w:style w:type="paragraph" w:styleId="Revisione">
    <w:name w:val="Revision"/>
    <w:hidden w:val="1"/>
    <w:uiPriority w:val="99"/>
    <w:semiHidden w:val="1"/>
    <w:rsid w:val="00355060"/>
  </w:style>
  <w:style w:type="character" w:styleId="Collegamentoipertestuale">
    <w:name w:val="Hyperlink"/>
    <w:basedOn w:val="Carpredefinitoparagrafo"/>
    <w:uiPriority w:val="99"/>
    <w:unhideWhenUsed w:val="1"/>
    <w:rsid w:val="006A60EA"/>
    <w:rPr>
      <w:color w:val="467886" w:themeColor="hyperlink"/>
      <w:u w:val="single"/>
    </w:rPr>
  </w:style>
  <w:style w:type="character" w:styleId="Menzionenonrisolta">
    <w:name w:val="Unresolved Mention"/>
    <w:basedOn w:val="Carpredefinitoparagrafo"/>
    <w:uiPriority w:val="99"/>
    <w:semiHidden w:val="1"/>
    <w:unhideWhenUsed w:val="1"/>
    <w:rsid w:val="006A60EA"/>
    <w:rPr>
      <w:color w:val="605e5c"/>
      <w:shd w:color="auto" w:fill="e1dfdd" w:val="clear"/>
    </w:rPr>
  </w:style>
  <w:style w:type="paragraph" w:styleId="Standard" w:customStyle="1">
    <w:name w:val="Standard"/>
    <w:rsid w:val="00633923"/>
    <w:pPr>
      <w:suppressAutoHyphens w:val="1"/>
      <w:autoSpaceDN w:val="0"/>
      <w:textAlignment w:val="baseline"/>
    </w:pPr>
    <w:rPr>
      <w:rFonts w:ascii="Calibri" w:cs="F" w:eastAsia="Calibri" w:hAnsi="Calibri"/>
    </w:rPr>
  </w:style>
  <w:style w:type="character" w:styleId="s30" w:customStyle="1">
    <w:name w:val="s30"/>
    <w:basedOn w:val="Carpredefinitoparagrafo"/>
    <w:rsid w:val="00094615"/>
  </w:style>
  <w:style w:type="character" w:styleId="apple-converted-space" w:customStyle="1">
    <w:name w:val="apple-converted-space"/>
    <w:basedOn w:val="Carpredefinitoparagrafo"/>
    <w:rsid w:val="00094615"/>
  </w:style>
  <w:style w:type="character" w:styleId="s31" w:customStyle="1">
    <w:name w:val="s31"/>
    <w:basedOn w:val="Carpredefinitoparagrafo"/>
    <w:rsid w:val="00094615"/>
  </w:style>
  <w:style w:type="paragraph" w:styleId="s3" w:customStyle="1">
    <w:name w:val="s3"/>
    <w:rsid w:val="004808E2"/>
    <w:pPr>
      <w:spacing w:after="100" w:afterAutospacing="1" w:before="100" w:beforeAutospacing="1"/>
    </w:pPr>
  </w:style>
  <w:style w:type="character" w:styleId="s50" w:customStyle="1">
    <w:name w:val="s50"/>
    <w:basedOn w:val="Carpredefinitoparagrafo"/>
    <w:rsid w:val="004808E2"/>
  </w:style>
  <w:style w:type="paragraph" w:styleId="s5" w:customStyle="1">
    <w:name w:val="s5"/>
    <w:rsid w:val="004808E2"/>
    <w:pPr>
      <w:spacing w:after="100" w:afterAutospacing="1" w:before="100" w:beforeAutospacing="1"/>
    </w:pPr>
  </w:style>
  <w:style w:type="character" w:styleId="s53" w:customStyle="1">
    <w:name w:val="s53"/>
    <w:basedOn w:val="Carpredefinitoparagrafo"/>
    <w:rsid w:val="004808E2"/>
  </w:style>
  <w:style w:type="character" w:styleId="s56" w:customStyle="1">
    <w:name w:val="s56"/>
    <w:basedOn w:val="Carpredefinitoparagrafo"/>
    <w:rsid w:val="004808E2"/>
  </w:style>
  <w:style w:type="character" w:styleId="s57" w:customStyle="1">
    <w:name w:val="s57"/>
    <w:basedOn w:val="Carpredefinitoparagrafo"/>
    <w:rsid w:val="004808E2"/>
  </w:style>
  <w:style w:type="character" w:styleId="s58" w:customStyle="1">
    <w:name w:val="s58"/>
    <w:basedOn w:val="Carpredefinitoparagrafo"/>
    <w:rsid w:val="004808E2"/>
  </w:style>
  <w:style w:type="character" w:styleId="s59" w:customStyle="1">
    <w:name w:val="s59"/>
    <w:basedOn w:val="Carpredefinitoparagrafo"/>
    <w:rsid w:val="004808E2"/>
  </w:style>
  <w:style w:type="paragraph" w:styleId="s60" w:customStyle="1">
    <w:name w:val="s60"/>
    <w:rsid w:val="004808E2"/>
    <w:pPr>
      <w:spacing w:after="100" w:afterAutospacing="1" w:before="100" w:beforeAutospacing="1"/>
    </w:pPr>
  </w:style>
  <w:style w:type="character" w:styleId="s61" w:customStyle="1">
    <w:name w:val="s61"/>
    <w:basedOn w:val="Carpredefinitoparagrafo"/>
    <w:rsid w:val="004808E2"/>
  </w:style>
  <w:style w:type="character" w:styleId="s62" w:customStyle="1">
    <w:name w:val="s62"/>
    <w:basedOn w:val="Carpredefinitoparagrafo"/>
    <w:rsid w:val="004808E2"/>
  </w:style>
  <w:style w:type="character" w:styleId="s63" w:customStyle="1">
    <w:name w:val="s63"/>
    <w:basedOn w:val="Carpredefinitoparagrafo"/>
    <w:rsid w:val="004808E2"/>
  </w:style>
  <w:style w:type="character" w:styleId="Collegamentovisitato">
    <w:name w:val="FollowedHyperlink"/>
    <w:basedOn w:val="Carpredefinitoparagrafo"/>
    <w:uiPriority w:val="99"/>
    <w:semiHidden w:val="1"/>
    <w:unhideWhenUsed w:val="1"/>
    <w:rsid w:val="005960DE"/>
    <w:rPr>
      <w:color w:val="96607d" w:themeColor="followedHyperlink"/>
      <w:u w:val="single"/>
    </w:rPr>
  </w:style>
  <w:style w:type="paragraph" w:styleId="Textbody" w:customStyle="1">
    <w:name w:val="Text body"/>
    <w:rsid w:val="0058234E"/>
    <w:pPr>
      <w:suppressAutoHyphens w:val="1"/>
      <w:autoSpaceDN w:val="0"/>
      <w:spacing w:after="140" w:line="276" w:lineRule="auto"/>
      <w:textAlignment w:val="baseline"/>
    </w:pPr>
    <w:rPr>
      <w:rFonts w:ascii="Liberation Serif" w:cs="Arial" w:eastAsia="NSimSun" w:hAnsi="Liberation Serif"/>
      <w:kern w:val="3"/>
      <w:lang w:bidi="hi-IN" w:eastAsia="zh-CN"/>
    </w:rPr>
  </w:style>
  <w:style w:type="character" w:styleId="Enfasigrassetto">
    <w:name w:val="Strong"/>
    <w:basedOn w:val="Carpredefinitoparagrafo"/>
    <w:uiPriority w:val="22"/>
    <w:qFormat w:val="1"/>
    <w:rsid w:val="0058234E"/>
    <w:rPr>
      <w:b w:val="1"/>
      <w:bCs w:val="1"/>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artphotobonomo.it" TargetMode="External"/><Relationship Id="rId10" Type="http://schemas.openxmlformats.org/officeDocument/2006/relationships/hyperlink" Target="mailto:s.prestipino@museorisorgimentotorino.it"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sigot@museorisorgimentotorino.it"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magomundi-photo.it" TargetMode="External"/><Relationship Id="rId8" Type="http://schemas.openxmlformats.org/officeDocument/2006/relationships/hyperlink" Target="https://www.artphotobonomo.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hPXd1X2r10/Y0h+lu2En0kMpQg==">CgMxLjA4AHIhMU1aUUQwZjNNbUNqdUZFZDQwMFlOWXVIMDFxMWtkZ25r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2025-06-25T09:55:00Z</dcterms:created>
  <dc:creator>Francesca Sassu</dc:creator>
</cp:coreProperties>
</file>