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CF" w:rsidRPr="008F01CF" w:rsidRDefault="008F01CF" w:rsidP="008F01CF">
      <w:pPr>
        <w:spacing w:after="0" w:line="240" w:lineRule="auto"/>
        <w:jc w:val="center"/>
        <w:rPr>
          <w:rFonts w:asciiTheme="majorHAnsi" w:hAnsiTheme="majorHAnsi" w:cstheme="minorHAnsi"/>
          <w:b/>
          <w:sz w:val="32"/>
          <w:szCs w:val="24"/>
          <w:shd w:val="clear" w:color="auto" w:fill="FFFFFF"/>
          <w:lang w:val="en-US"/>
        </w:rPr>
      </w:pPr>
      <w:r w:rsidRPr="008F01CF">
        <w:rPr>
          <w:rFonts w:asciiTheme="majorHAnsi" w:hAnsiTheme="majorHAnsi" w:cstheme="minorHAnsi"/>
          <w:b/>
          <w:sz w:val="32"/>
          <w:szCs w:val="24"/>
          <w:shd w:val="clear" w:color="auto" w:fill="FFFFFF"/>
          <w:lang w:val="en-US"/>
        </w:rPr>
        <w:t>“O.O.M. OUT OF MEMORY”</w:t>
      </w:r>
    </w:p>
    <w:p w:rsidR="008F01CF" w:rsidRPr="008F01CF" w:rsidRDefault="008F01CF" w:rsidP="008F01CF">
      <w:pPr>
        <w:spacing w:after="0" w:line="240" w:lineRule="auto"/>
        <w:jc w:val="center"/>
        <w:rPr>
          <w:rFonts w:asciiTheme="majorHAnsi" w:hAnsiTheme="majorHAnsi" w:cstheme="minorHAnsi"/>
          <w:i/>
          <w:sz w:val="24"/>
          <w:szCs w:val="24"/>
          <w:shd w:val="clear" w:color="auto" w:fill="FFFFFF"/>
        </w:rPr>
      </w:pPr>
      <w:r w:rsidRPr="008F01CF">
        <w:rPr>
          <w:rFonts w:asciiTheme="majorHAnsi" w:hAnsiTheme="majorHAnsi" w:cstheme="minorHAnsi"/>
          <w:i/>
          <w:sz w:val="24"/>
          <w:szCs w:val="24"/>
          <w:shd w:val="clear" w:color="auto" w:fill="FFFFFF"/>
        </w:rPr>
        <w:t xml:space="preserve">a cura di Cristina </w:t>
      </w:r>
      <w:proofErr w:type="spellStart"/>
      <w:r w:rsidRPr="008F01CF">
        <w:rPr>
          <w:rFonts w:asciiTheme="majorHAnsi" w:hAnsiTheme="majorHAnsi" w:cstheme="minorHAnsi"/>
          <w:i/>
          <w:sz w:val="24"/>
          <w:szCs w:val="24"/>
          <w:shd w:val="clear" w:color="auto" w:fill="FFFFFF"/>
        </w:rPr>
        <w:t>Meregaglia</w:t>
      </w:r>
      <w:proofErr w:type="spellEnd"/>
    </w:p>
    <w:p w:rsidR="008F01CF" w:rsidRDefault="008F01CF" w:rsidP="008F01CF">
      <w:pPr>
        <w:spacing w:after="0" w:line="240" w:lineRule="auto"/>
        <w:jc w:val="center"/>
        <w:rPr>
          <w:rFonts w:asciiTheme="majorHAnsi" w:hAnsiTheme="majorHAnsi" w:cstheme="minorHAnsi"/>
          <w:i/>
          <w:sz w:val="24"/>
          <w:szCs w:val="24"/>
          <w:shd w:val="clear" w:color="auto" w:fill="FFFFFF"/>
        </w:rPr>
      </w:pPr>
    </w:p>
    <w:p w:rsidR="008F01CF" w:rsidRDefault="008F01CF" w:rsidP="008F01CF">
      <w:pPr>
        <w:spacing w:after="0" w:line="240" w:lineRule="auto"/>
        <w:jc w:val="center"/>
        <w:rPr>
          <w:rFonts w:asciiTheme="majorHAnsi" w:hAnsiTheme="majorHAnsi" w:cstheme="minorHAnsi"/>
          <w:i/>
          <w:sz w:val="24"/>
          <w:szCs w:val="24"/>
          <w:shd w:val="clear" w:color="auto" w:fill="FFFFFF"/>
        </w:rPr>
      </w:pPr>
      <w:r w:rsidRPr="00831D23">
        <w:rPr>
          <w:rFonts w:asciiTheme="majorHAnsi" w:hAnsiTheme="majorHAnsi" w:cstheme="minorHAnsi"/>
          <w:b/>
          <w:i/>
          <w:sz w:val="24"/>
          <w:szCs w:val="24"/>
          <w:shd w:val="clear" w:color="auto" w:fill="FFFFFF"/>
        </w:rPr>
        <w:t>ALESSIO ANCILLAI</w:t>
      </w:r>
      <w:r w:rsidRPr="00831D23">
        <w:rPr>
          <w:rFonts w:asciiTheme="majorHAnsi" w:hAnsiTheme="majorHAnsi" w:cstheme="minorHAnsi"/>
          <w:sz w:val="24"/>
          <w:szCs w:val="24"/>
          <w:shd w:val="clear" w:color="auto" w:fill="FFFFFF"/>
        </w:rPr>
        <w:t xml:space="preserve">, </w:t>
      </w:r>
      <w:r>
        <w:rPr>
          <w:rFonts w:asciiTheme="majorHAnsi" w:hAnsiTheme="majorHAnsi" w:cstheme="minorHAnsi"/>
          <w:b/>
          <w:i/>
          <w:sz w:val="24"/>
          <w:szCs w:val="24"/>
          <w:shd w:val="clear" w:color="auto" w:fill="FFFFFF"/>
        </w:rPr>
        <w:t>EVITA ANDÚ</w:t>
      </w:r>
      <w:r w:rsidRPr="00831D23">
        <w:rPr>
          <w:rFonts w:asciiTheme="majorHAnsi" w:hAnsiTheme="majorHAnsi" w:cstheme="minorHAnsi"/>
          <w:b/>
          <w:i/>
          <w:sz w:val="24"/>
          <w:szCs w:val="24"/>
          <w:shd w:val="clear" w:color="auto" w:fill="FFFFFF"/>
        </w:rPr>
        <w:t>JAR</w:t>
      </w:r>
      <w:r w:rsidRPr="00831D23">
        <w:rPr>
          <w:rFonts w:asciiTheme="majorHAnsi" w:hAnsiTheme="majorHAnsi" w:cstheme="minorHAnsi"/>
          <w:sz w:val="24"/>
          <w:szCs w:val="24"/>
          <w:shd w:val="clear" w:color="auto" w:fill="FFFFFF"/>
        </w:rPr>
        <w:t xml:space="preserve">, </w:t>
      </w:r>
      <w:r w:rsidRPr="00831D23">
        <w:rPr>
          <w:rFonts w:asciiTheme="majorHAnsi" w:hAnsiTheme="majorHAnsi" w:cstheme="minorHAnsi"/>
          <w:b/>
          <w:i/>
          <w:sz w:val="24"/>
          <w:szCs w:val="24"/>
          <w:shd w:val="clear" w:color="auto" w:fill="FFFFFF"/>
        </w:rPr>
        <w:t>SIMONE HAUG</w:t>
      </w:r>
      <w:r>
        <w:rPr>
          <w:rFonts w:asciiTheme="majorHAnsi" w:hAnsiTheme="majorHAnsi" w:cstheme="minorHAnsi"/>
          <w:b/>
          <w:i/>
          <w:sz w:val="24"/>
          <w:szCs w:val="24"/>
          <w:shd w:val="clear" w:color="auto" w:fill="FFFFFF"/>
        </w:rPr>
        <w:t xml:space="preserve">, </w:t>
      </w:r>
      <w:r w:rsidRPr="00831D23">
        <w:rPr>
          <w:rFonts w:asciiTheme="majorHAnsi" w:hAnsiTheme="majorHAnsi" w:cstheme="minorHAnsi"/>
          <w:b/>
          <w:i/>
          <w:sz w:val="24"/>
          <w:szCs w:val="24"/>
          <w:shd w:val="clear" w:color="auto" w:fill="FFFFFF"/>
        </w:rPr>
        <w:t>ANDREA PINCHI</w:t>
      </w:r>
    </w:p>
    <w:p w:rsidR="008F01CF" w:rsidRDefault="008F01CF" w:rsidP="008F01CF">
      <w:pPr>
        <w:spacing w:after="0" w:line="240" w:lineRule="auto"/>
        <w:jc w:val="center"/>
        <w:rPr>
          <w:rFonts w:asciiTheme="majorHAnsi" w:hAnsiTheme="majorHAnsi" w:cstheme="minorHAnsi"/>
          <w:i/>
          <w:sz w:val="24"/>
          <w:szCs w:val="24"/>
          <w:shd w:val="clear" w:color="auto" w:fill="FFFFFF"/>
        </w:rPr>
      </w:pPr>
    </w:p>
    <w:p w:rsidR="008F01CF" w:rsidRPr="008F01CF" w:rsidRDefault="008F01CF" w:rsidP="008F01CF">
      <w:pPr>
        <w:shd w:val="clear" w:color="auto" w:fill="FFFFFF"/>
        <w:spacing w:after="0" w:line="240" w:lineRule="auto"/>
        <w:jc w:val="center"/>
        <w:rPr>
          <w:rFonts w:asciiTheme="majorHAnsi" w:eastAsia="Times New Roman" w:hAnsiTheme="majorHAnsi" w:cstheme="minorHAnsi"/>
          <w:bCs/>
          <w:iCs/>
          <w:sz w:val="24"/>
          <w:szCs w:val="24"/>
          <w:lang w:eastAsia="it-IT"/>
        </w:rPr>
      </w:pPr>
      <w:r w:rsidRPr="008F01CF">
        <w:rPr>
          <w:rFonts w:asciiTheme="majorHAnsi" w:eastAsia="Times New Roman" w:hAnsiTheme="majorHAnsi" w:cstheme="minorHAnsi"/>
          <w:bCs/>
          <w:iCs/>
          <w:sz w:val="24"/>
          <w:szCs w:val="24"/>
          <w:lang w:eastAsia="it-IT"/>
        </w:rPr>
        <w:t>Anteprima: 23 Novembre 2018</w:t>
      </w:r>
    </w:p>
    <w:p w:rsidR="008F01CF" w:rsidRPr="008F01CF" w:rsidRDefault="008F01CF" w:rsidP="008F01CF">
      <w:pPr>
        <w:shd w:val="clear" w:color="auto" w:fill="FFFFFF"/>
        <w:spacing w:after="0" w:line="240" w:lineRule="auto"/>
        <w:jc w:val="center"/>
        <w:rPr>
          <w:rFonts w:asciiTheme="majorHAnsi" w:eastAsia="Times New Roman" w:hAnsiTheme="majorHAnsi" w:cstheme="minorHAnsi"/>
          <w:bCs/>
          <w:iCs/>
          <w:sz w:val="24"/>
          <w:szCs w:val="24"/>
          <w:lang w:eastAsia="it-IT"/>
        </w:rPr>
      </w:pPr>
      <w:r w:rsidRPr="008F01CF">
        <w:rPr>
          <w:rFonts w:asciiTheme="majorHAnsi" w:eastAsia="Times New Roman" w:hAnsiTheme="majorHAnsi" w:cstheme="minorHAnsi"/>
          <w:bCs/>
          <w:iCs/>
          <w:sz w:val="24"/>
          <w:szCs w:val="24"/>
          <w:lang w:eastAsia="it-IT"/>
        </w:rPr>
        <w:t>Biblioteca Angelica, Salone Vanvitelliano, Roma</w:t>
      </w:r>
    </w:p>
    <w:p w:rsidR="008F01CF" w:rsidRPr="008F01CF" w:rsidRDefault="008F01CF" w:rsidP="008F01CF">
      <w:pPr>
        <w:shd w:val="clear" w:color="auto" w:fill="FFFFFF"/>
        <w:spacing w:after="0" w:line="240" w:lineRule="auto"/>
        <w:jc w:val="center"/>
        <w:rPr>
          <w:rFonts w:asciiTheme="majorHAnsi" w:eastAsia="Times New Roman" w:hAnsiTheme="majorHAnsi" w:cstheme="minorHAnsi"/>
          <w:bCs/>
          <w:iCs/>
          <w:sz w:val="24"/>
          <w:szCs w:val="24"/>
          <w:lang w:eastAsia="it-IT"/>
        </w:rPr>
      </w:pPr>
    </w:p>
    <w:p w:rsidR="008F01CF" w:rsidRPr="008F01CF" w:rsidRDefault="008F01CF" w:rsidP="008F01CF">
      <w:pPr>
        <w:shd w:val="clear" w:color="auto" w:fill="FFFFFF"/>
        <w:spacing w:after="0" w:line="240" w:lineRule="auto"/>
        <w:jc w:val="center"/>
        <w:rPr>
          <w:rFonts w:asciiTheme="majorHAnsi" w:eastAsia="Times New Roman" w:hAnsiTheme="majorHAnsi" w:cstheme="minorHAnsi"/>
          <w:bCs/>
          <w:iCs/>
          <w:sz w:val="24"/>
          <w:szCs w:val="24"/>
          <w:lang w:eastAsia="it-IT"/>
        </w:rPr>
      </w:pPr>
      <w:r w:rsidRPr="008F01CF">
        <w:rPr>
          <w:rFonts w:asciiTheme="majorHAnsi" w:eastAsia="Times New Roman" w:hAnsiTheme="majorHAnsi" w:cstheme="minorHAnsi"/>
          <w:bCs/>
          <w:iCs/>
          <w:sz w:val="24"/>
          <w:szCs w:val="24"/>
          <w:lang w:eastAsia="it-IT"/>
        </w:rPr>
        <w:t>Esposizione: 24 novembre – 2 dicembre 2018</w:t>
      </w:r>
    </w:p>
    <w:p w:rsidR="008F01CF" w:rsidRPr="008F01CF" w:rsidRDefault="008F01CF" w:rsidP="008F01CF">
      <w:pPr>
        <w:shd w:val="clear" w:color="auto" w:fill="FFFFFF"/>
        <w:spacing w:after="0" w:line="240" w:lineRule="auto"/>
        <w:jc w:val="center"/>
        <w:rPr>
          <w:rFonts w:asciiTheme="majorHAnsi" w:eastAsia="Times New Roman" w:hAnsiTheme="majorHAnsi" w:cstheme="minorHAnsi"/>
          <w:bCs/>
          <w:iCs/>
          <w:sz w:val="24"/>
          <w:szCs w:val="24"/>
          <w:lang w:eastAsia="it-IT"/>
        </w:rPr>
      </w:pPr>
      <w:r w:rsidRPr="008F01CF">
        <w:rPr>
          <w:rFonts w:asciiTheme="majorHAnsi" w:eastAsia="Times New Roman" w:hAnsiTheme="majorHAnsi" w:cstheme="minorHAnsi"/>
          <w:bCs/>
          <w:iCs/>
          <w:sz w:val="24"/>
          <w:szCs w:val="24"/>
          <w:lang w:eastAsia="it-IT"/>
        </w:rPr>
        <w:t>Spazio Arte T24, Roma</w:t>
      </w:r>
    </w:p>
    <w:p w:rsidR="008F01CF" w:rsidRDefault="008F01CF" w:rsidP="008F01CF">
      <w:pPr>
        <w:spacing w:after="0" w:line="240" w:lineRule="auto"/>
        <w:jc w:val="center"/>
        <w:rPr>
          <w:rFonts w:asciiTheme="majorHAnsi" w:hAnsiTheme="majorHAnsi" w:cstheme="minorHAnsi"/>
          <w:i/>
          <w:sz w:val="24"/>
          <w:szCs w:val="24"/>
          <w:shd w:val="clear" w:color="auto" w:fill="FFFFFF"/>
        </w:rPr>
      </w:pPr>
    </w:p>
    <w:p w:rsidR="008F01CF" w:rsidRPr="00314E7D" w:rsidRDefault="008F01CF" w:rsidP="008F01CF">
      <w:pPr>
        <w:spacing w:after="0" w:line="240" w:lineRule="auto"/>
        <w:jc w:val="center"/>
        <w:rPr>
          <w:rFonts w:asciiTheme="majorHAnsi" w:hAnsiTheme="majorHAnsi" w:cstheme="minorHAnsi"/>
          <w:i/>
          <w:sz w:val="24"/>
          <w:szCs w:val="24"/>
          <w:shd w:val="clear" w:color="auto" w:fill="FFFFFF"/>
        </w:rPr>
      </w:pPr>
      <w:r w:rsidRPr="00314E7D">
        <w:rPr>
          <w:rFonts w:asciiTheme="majorHAnsi" w:hAnsiTheme="majorHAnsi" w:cstheme="minorHAnsi"/>
          <w:i/>
          <w:sz w:val="24"/>
          <w:szCs w:val="24"/>
          <w:shd w:val="clear" w:color="auto" w:fill="FFFFFF"/>
        </w:rPr>
        <w:t>Mostra realizzata per l’85° anniversario dell’</w:t>
      </w:r>
      <w:proofErr w:type="spellStart"/>
      <w:r w:rsidRPr="00314E7D">
        <w:rPr>
          <w:rFonts w:asciiTheme="majorHAnsi" w:hAnsiTheme="majorHAnsi" w:cstheme="minorHAnsi"/>
          <w:i/>
          <w:sz w:val="24"/>
          <w:szCs w:val="24"/>
          <w:shd w:val="clear" w:color="auto" w:fill="FFFFFF"/>
        </w:rPr>
        <w:t>Holodomor</w:t>
      </w:r>
      <w:proofErr w:type="spellEnd"/>
      <w:r w:rsidRPr="00314E7D">
        <w:rPr>
          <w:rFonts w:asciiTheme="majorHAnsi" w:hAnsiTheme="majorHAnsi" w:cstheme="minorHAnsi"/>
          <w:i/>
          <w:sz w:val="24"/>
          <w:szCs w:val="24"/>
          <w:shd w:val="clear" w:color="auto" w:fill="FFFFFF"/>
        </w:rPr>
        <w:t xml:space="preserve"> e inserita</w:t>
      </w:r>
    </w:p>
    <w:p w:rsidR="008F01CF" w:rsidRPr="00314E7D" w:rsidRDefault="008F01CF" w:rsidP="008F01CF">
      <w:pPr>
        <w:spacing w:after="0" w:line="240" w:lineRule="auto"/>
        <w:jc w:val="center"/>
        <w:rPr>
          <w:rFonts w:asciiTheme="majorHAnsi" w:hAnsiTheme="majorHAnsi" w:cstheme="minorHAnsi"/>
          <w:i/>
          <w:sz w:val="24"/>
          <w:szCs w:val="24"/>
          <w:shd w:val="clear" w:color="auto" w:fill="FFFFFF"/>
        </w:rPr>
      </w:pPr>
      <w:r w:rsidRPr="00314E7D">
        <w:rPr>
          <w:rFonts w:asciiTheme="majorHAnsi" w:hAnsiTheme="majorHAnsi" w:cstheme="minorHAnsi"/>
          <w:i/>
          <w:sz w:val="24"/>
          <w:szCs w:val="24"/>
          <w:shd w:val="clear" w:color="auto" w:fill="FFFFFF"/>
        </w:rPr>
        <w:t>nell’ambito degli eventi culturali promossi dall’Ambasciata d’Ucraina in Italia</w:t>
      </w:r>
    </w:p>
    <w:p w:rsidR="008F01CF" w:rsidRPr="008F01CF" w:rsidRDefault="008F01CF" w:rsidP="008F01CF">
      <w:pPr>
        <w:spacing w:after="0" w:line="240" w:lineRule="auto"/>
        <w:jc w:val="center"/>
        <w:rPr>
          <w:rFonts w:asciiTheme="majorHAnsi" w:hAnsiTheme="majorHAnsi" w:cstheme="minorHAnsi"/>
          <w:i/>
          <w:sz w:val="16"/>
          <w:szCs w:val="16"/>
          <w:shd w:val="clear" w:color="auto" w:fill="FFFFFF"/>
        </w:rPr>
      </w:pPr>
    </w:p>
    <w:p w:rsidR="008F01CF" w:rsidRPr="008F01CF" w:rsidRDefault="008F01CF" w:rsidP="008F01CF">
      <w:pPr>
        <w:shd w:val="clear" w:color="auto" w:fill="FFFFFF"/>
        <w:spacing w:after="0" w:line="240" w:lineRule="auto"/>
        <w:jc w:val="center"/>
        <w:rPr>
          <w:rFonts w:asciiTheme="majorHAnsi" w:eastAsia="Times New Roman" w:hAnsiTheme="majorHAnsi" w:cs="Calibri"/>
          <w:b/>
          <w:sz w:val="24"/>
          <w:szCs w:val="24"/>
          <w:lang w:eastAsia="it-IT"/>
        </w:rPr>
      </w:pPr>
      <w:r w:rsidRPr="008F01CF">
        <w:rPr>
          <w:rFonts w:asciiTheme="majorHAnsi" w:eastAsia="Times New Roman" w:hAnsiTheme="majorHAnsi" w:cs="Calibri"/>
          <w:b/>
          <w:bCs/>
          <w:iCs/>
          <w:sz w:val="24"/>
          <w:szCs w:val="24"/>
          <w:lang w:eastAsia="it-IT"/>
        </w:rPr>
        <w:t>“HOLODOMOR 1932-1933. L’ECCIDIO DEGLI UCRAINI PER FAME.</w:t>
      </w:r>
    </w:p>
    <w:p w:rsidR="008F01CF" w:rsidRPr="008F01CF" w:rsidRDefault="008F01CF" w:rsidP="008F01CF">
      <w:pPr>
        <w:shd w:val="clear" w:color="auto" w:fill="FFFFFF"/>
        <w:spacing w:after="0" w:line="240" w:lineRule="auto"/>
        <w:jc w:val="center"/>
        <w:rPr>
          <w:rFonts w:asciiTheme="majorHAnsi" w:eastAsia="Times New Roman" w:hAnsiTheme="majorHAnsi" w:cs="Calibri"/>
          <w:b/>
          <w:sz w:val="24"/>
          <w:szCs w:val="24"/>
          <w:lang w:eastAsia="it-IT"/>
        </w:rPr>
      </w:pPr>
      <w:r w:rsidRPr="008F01CF">
        <w:rPr>
          <w:rFonts w:asciiTheme="majorHAnsi" w:eastAsia="Times New Roman" w:hAnsiTheme="majorHAnsi" w:cs="Calibri"/>
          <w:b/>
          <w:bCs/>
          <w:iCs/>
          <w:sz w:val="24"/>
          <w:szCs w:val="24"/>
          <w:lang w:eastAsia="it-IT"/>
        </w:rPr>
        <w:t>LA STORIA DIMENTICATA DEL NOVECENTO.”</w:t>
      </w:r>
    </w:p>
    <w:p w:rsidR="008F01CF" w:rsidRPr="00314E7D" w:rsidRDefault="008F01CF" w:rsidP="008F01CF">
      <w:pPr>
        <w:spacing w:after="0" w:line="240" w:lineRule="auto"/>
        <w:jc w:val="center"/>
        <w:rPr>
          <w:rFonts w:asciiTheme="majorHAnsi" w:eastAsia="Times New Roman" w:hAnsiTheme="majorHAnsi" w:cstheme="minorHAnsi"/>
          <w:i/>
          <w:iCs/>
          <w:color w:val="333333"/>
          <w:sz w:val="24"/>
          <w:szCs w:val="24"/>
          <w:lang w:eastAsia="it-IT"/>
        </w:rPr>
      </w:pPr>
    </w:p>
    <w:p w:rsidR="008F01CF" w:rsidRPr="008F01CF" w:rsidRDefault="008F01CF" w:rsidP="008F01CF">
      <w:pPr>
        <w:spacing w:after="0" w:line="240" w:lineRule="auto"/>
        <w:jc w:val="right"/>
        <w:rPr>
          <w:rFonts w:asciiTheme="majorHAnsi" w:hAnsiTheme="majorHAnsi" w:cs="Helvetica"/>
          <w:i/>
          <w:color w:val="333333"/>
          <w:sz w:val="24"/>
          <w:szCs w:val="24"/>
          <w:shd w:val="clear" w:color="auto" w:fill="FFFFFF"/>
        </w:rPr>
      </w:pPr>
      <w:r w:rsidRPr="008F01CF">
        <w:rPr>
          <w:rFonts w:asciiTheme="majorHAnsi" w:hAnsiTheme="majorHAnsi" w:cs="Helvetica"/>
          <w:i/>
          <w:color w:val="333333"/>
          <w:sz w:val="24"/>
          <w:szCs w:val="24"/>
          <w:shd w:val="clear" w:color="auto" w:fill="FFFFFF"/>
        </w:rPr>
        <w:t>Roma, 14 novembre 2018. Comunicato Stampa</w:t>
      </w:r>
    </w:p>
    <w:p w:rsidR="008F01CF" w:rsidRDefault="008F01CF" w:rsidP="008F01CF">
      <w:pPr>
        <w:rPr>
          <w:rFonts w:ascii="Arial" w:hAnsi="Arial" w:cs="Arial"/>
        </w:rPr>
      </w:pPr>
    </w:p>
    <w:p w:rsidR="008F01CF" w:rsidRPr="003A7BFA" w:rsidRDefault="008F01CF" w:rsidP="00CA24C6">
      <w:pPr>
        <w:spacing w:after="0" w:line="240" w:lineRule="auto"/>
        <w:ind w:firstLine="708"/>
        <w:rPr>
          <w:rFonts w:asciiTheme="majorHAnsi" w:eastAsia="Times New Roman" w:hAnsiTheme="majorHAnsi" w:cs="Arial"/>
          <w:sz w:val="24"/>
          <w:szCs w:val="24"/>
          <w:lang w:eastAsia="it-IT"/>
        </w:rPr>
      </w:pPr>
      <w:r w:rsidRPr="003A7BFA">
        <w:rPr>
          <w:rFonts w:asciiTheme="majorHAnsi" w:hAnsiTheme="majorHAnsi" w:cs="Arial"/>
          <w:sz w:val="24"/>
          <w:szCs w:val="24"/>
        </w:rPr>
        <w:t xml:space="preserve">Venerdì 23 novembre dalle ore 10:30 alle ore 14:30 nel Salone del Vanvitelli della Biblioteca Angelica di Roma in Sant’Agostino, l’Ambasciata d’Ucraina in Italia presenta la mostra collettiva </w:t>
      </w:r>
      <w:r w:rsidRPr="003A7BFA">
        <w:rPr>
          <w:rFonts w:asciiTheme="majorHAnsi" w:hAnsiTheme="majorHAnsi" w:cs="Arial"/>
          <w:b/>
          <w:sz w:val="24"/>
          <w:szCs w:val="24"/>
        </w:rPr>
        <w:t>O.O.M. Out Of Memory</w:t>
      </w:r>
      <w:r w:rsidRPr="003A7BFA">
        <w:rPr>
          <w:rFonts w:asciiTheme="majorHAnsi" w:hAnsiTheme="majorHAnsi" w:cs="Arial"/>
          <w:sz w:val="24"/>
          <w:szCs w:val="24"/>
        </w:rPr>
        <w:t xml:space="preserve">, con opere inedite di </w:t>
      </w:r>
      <w:r w:rsidRPr="003A7BFA">
        <w:rPr>
          <w:rFonts w:asciiTheme="majorHAnsi" w:hAnsiTheme="majorHAnsi" w:cs="Arial"/>
          <w:b/>
          <w:color w:val="000000" w:themeColor="text1"/>
          <w:sz w:val="24"/>
          <w:szCs w:val="24"/>
        </w:rPr>
        <w:t xml:space="preserve">Alessio </w:t>
      </w:r>
      <w:proofErr w:type="spellStart"/>
      <w:r w:rsidRPr="003A7BFA">
        <w:rPr>
          <w:rFonts w:asciiTheme="majorHAnsi" w:hAnsiTheme="majorHAnsi" w:cs="Arial"/>
          <w:b/>
          <w:color w:val="000000" w:themeColor="text1"/>
          <w:sz w:val="24"/>
          <w:szCs w:val="24"/>
        </w:rPr>
        <w:t>Ancillai</w:t>
      </w:r>
      <w:proofErr w:type="spellEnd"/>
      <w:r w:rsidRPr="003A7BFA">
        <w:rPr>
          <w:rFonts w:asciiTheme="majorHAnsi" w:hAnsiTheme="majorHAnsi" w:cs="Arial"/>
          <w:sz w:val="24"/>
          <w:szCs w:val="24"/>
        </w:rPr>
        <w:t xml:space="preserve">, </w:t>
      </w:r>
      <w:r w:rsidRPr="003A7BFA">
        <w:rPr>
          <w:rFonts w:asciiTheme="majorHAnsi" w:hAnsiTheme="majorHAnsi" w:cs="Arial"/>
          <w:b/>
          <w:sz w:val="24"/>
          <w:szCs w:val="24"/>
        </w:rPr>
        <w:t xml:space="preserve">Evita </w:t>
      </w:r>
      <w:proofErr w:type="spellStart"/>
      <w:r w:rsidRPr="003A7BFA">
        <w:rPr>
          <w:rFonts w:asciiTheme="majorHAnsi" w:hAnsiTheme="majorHAnsi" w:cs="Arial"/>
          <w:b/>
          <w:sz w:val="24"/>
          <w:szCs w:val="24"/>
        </w:rPr>
        <w:t>Andùjar</w:t>
      </w:r>
      <w:proofErr w:type="spellEnd"/>
      <w:r w:rsidRPr="003A7BFA">
        <w:rPr>
          <w:rFonts w:asciiTheme="majorHAnsi" w:hAnsiTheme="majorHAnsi" w:cs="Arial"/>
          <w:sz w:val="24"/>
          <w:szCs w:val="24"/>
        </w:rPr>
        <w:t xml:space="preserve">, </w:t>
      </w:r>
      <w:r w:rsidRPr="003A7BFA">
        <w:rPr>
          <w:rFonts w:asciiTheme="majorHAnsi" w:hAnsiTheme="majorHAnsi" w:cs="Arial"/>
          <w:b/>
          <w:sz w:val="24"/>
          <w:szCs w:val="24"/>
        </w:rPr>
        <w:t xml:space="preserve">Simone </w:t>
      </w:r>
      <w:proofErr w:type="spellStart"/>
      <w:r w:rsidRPr="003A7BFA">
        <w:rPr>
          <w:rFonts w:asciiTheme="majorHAnsi" w:hAnsiTheme="majorHAnsi" w:cs="Arial"/>
          <w:b/>
          <w:sz w:val="24"/>
          <w:szCs w:val="24"/>
        </w:rPr>
        <w:t>Haug</w:t>
      </w:r>
      <w:proofErr w:type="spellEnd"/>
      <w:r w:rsidRPr="003A7BFA">
        <w:rPr>
          <w:rFonts w:asciiTheme="majorHAnsi" w:hAnsiTheme="majorHAnsi" w:cs="Arial"/>
          <w:sz w:val="24"/>
          <w:szCs w:val="24"/>
        </w:rPr>
        <w:t xml:space="preserve"> e </w:t>
      </w:r>
      <w:r w:rsidRPr="003A7BFA">
        <w:rPr>
          <w:rFonts w:asciiTheme="majorHAnsi" w:hAnsiTheme="majorHAnsi" w:cs="Arial"/>
          <w:b/>
          <w:sz w:val="24"/>
          <w:szCs w:val="24"/>
        </w:rPr>
        <w:t>Andrea Pinchi</w:t>
      </w:r>
      <w:r w:rsidRPr="003A7BFA">
        <w:rPr>
          <w:rFonts w:asciiTheme="majorHAnsi" w:hAnsiTheme="majorHAnsi" w:cs="Arial"/>
          <w:sz w:val="24"/>
          <w:szCs w:val="24"/>
        </w:rPr>
        <w:t xml:space="preserve">, a cura di </w:t>
      </w:r>
      <w:r w:rsidRPr="003A7BFA">
        <w:rPr>
          <w:rFonts w:asciiTheme="majorHAnsi" w:hAnsiTheme="majorHAnsi" w:cs="Arial"/>
          <w:b/>
          <w:sz w:val="24"/>
          <w:szCs w:val="24"/>
        </w:rPr>
        <w:t xml:space="preserve">Cristina </w:t>
      </w:r>
      <w:proofErr w:type="spellStart"/>
      <w:r w:rsidRPr="003A7BFA">
        <w:rPr>
          <w:rFonts w:asciiTheme="majorHAnsi" w:hAnsiTheme="majorHAnsi" w:cs="Arial"/>
          <w:b/>
          <w:sz w:val="24"/>
          <w:szCs w:val="24"/>
        </w:rPr>
        <w:t>Meregaglia</w:t>
      </w:r>
      <w:proofErr w:type="spellEnd"/>
      <w:r w:rsidRPr="003A7BFA">
        <w:rPr>
          <w:rFonts w:asciiTheme="majorHAnsi" w:hAnsiTheme="majorHAnsi" w:cs="Arial"/>
          <w:sz w:val="24"/>
          <w:szCs w:val="24"/>
        </w:rPr>
        <w:t xml:space="preserve">. </w:t>
      </w:r>
      <w:r w:rsidRPr="003A7BFA">
        <w:rPr>
          <w:rFonts w:asciiTheme="majorHAnsi" w:eastAsia="Times New Roman" w:hAnsiTheme="majorHAnsi" w:cs="Arial"/>
          <w:sz w:val="24"/>
          <w:szCs w:val="24"/>
          <w:lang w:eastAsia="it-IT"/>
        </w:rPr>
        <w:t xml:space="preserve">L’esposizione – il cui titolo fa riferimento alla sigla usata in gergo informatico per indicare un errore di memoria – sarà l’evento culminante di un serie di proposte culturali su invito di </w:t>
      </w:r>
      <w:r w:rsidRPr="003A7BFA">
        <w:rPr>
          <w:rFonts w:asciiTheme="majorHAnsi" w:hAnsiTheme="majorHAnsi" w:cs="Arial"/>
          <w:b/>
          <w:color w:val="000000" w:themeColor="text1"/>
          <w:sz w:val="24"/>
          <w:szCs w:val="24"/>
        </w:rPr>
        <w:t xml:space="preserve">S.E. </w:t>
      </w:r>
      <w:proofErr w:type="spellStart"/>
      <w:r w:rsidRPr="003A7BFA">
        <w:rPr>
          <w:rFonts w:asciiTheme="majorHAnsi" w:hAnsiTheme="majorHAnsi" w:cs="Arial"/>
          <w:b/>
          <w:color w:val="000000" w:themeColor="text1"/>
          <w:sz w:val="24"/>
          <w:szCs w:val="24"/>
        </w:rPr>
        <w:t>Yevhen</w:t>
      </w:r>
      <w:proofErr w:type="spellEnd"/>
      <w:r w:rsidRPr="003A7BFA">
        <w:rPr>
          <w:rFonts w:asciiTheme="majorHAnsi" w:hAnsiTheme="majorHAnsi" w:cs="Arial"/>
          <w:b/>
          <w:color w:val="000000" w:themeColor="text1"/>
          <w:sz w:val="24"/>
          <w:szCs w:val="24"/>
        </w:rPr>
        <w:t xml:space="preserve"> </w:t>
      </w:r>
      <w:proofErr w:type="spellStart"/>
      <w:r w:rsidRPr="003A7BFA">
        <w:rPr>
          <w:rFonts w:asciiTheme="majorHAnsi" w:hAnsiTheme="majorHAnsi" w:cs="Arial"/>
          <w:b/>
          <w:color w:val="000000" w:themeColor="text1"/>
          <w:sz w:val="24"/>
          <w:szCs w:val="24"/>
        </w:rPr>
        <w:t>Perelygin</w:t>
      </w:r>
      <w:proofErr w:type="spellEnd"/>
      <w:r w:rsidRPr="003A7BFA">
        <w:rPr>
          <w:rFonts w:asciiTheme="majorHAnsi" w:hAnsiTheme="majorHAnsi" w:cs="Arial"/>
          <w:color w:val="000000" w:themeColor="text1"/>
          <w:sz w:val="24"/>
          <w:szCs w:val="24"/>
        </w:rPr>
        <w:t>, Ambasciatore d’Ucraina in Italia,</w:t>
      </w:r>
      <w:r w:rsidRPr="003A7BFA">
        <w:rPr>
          <w:rFonts w:asciiTheme="majorHAnsi" w:eastAsia="Times New Roman" w:hAnsiTheme="majorHAnsi" w:cs="Arial"/>
          <w:sz w:val="24"/>
          <w:szCs w:val="24"/>
          <w:lang w:eastAsia="it-IT"/>
        </w:rPr>
        <w:t xml:space="preserve"> per commemorare l’85° Anniversario dell’</w:t>
      </w:r>
      <w:proofErr w:type="spellStart"/>
      <w:r w:rsidRPr="003A7BFA">
        <w:rPr>
          <w:rFonts w:asciiTheme="majorHAnsi" w:eastAsia="Times New Roman" w:hAnsiTheme="majorHAnsi" w:cs="Arial"/>
          <w:sz w:val="24"/>
          <w:szCs w:val="24"/>
          <w:lang w:eastAsia="it-IT"/>
        </w:rPr>
        <w:t>Holodomor</w:t>
      </w:r>
      <w:proofErr w:type="spellEnd"/>
      <w:r w:rsidRPr="003A7BFA">
        <w:rPr>
          <w:rFonts w:asciiTheme="majorHAnsi" w:eastAsia="Times New Roman" w:hAnsiTheme="majorHAnsi" w:cs="Arial"/>
          <w:sz w:val="24"/>
          <w:szCs w:val="24"/>
          <w:lang w:eastAsia="it-IT"/>
        </w:rPr>
        <w:t>, il genocidio ucraino avvenuto fra l’autunno 1932 e la primavera 1933 nel quale si stima morirono fino a dieci milioni di ucraini.</w:t>
      </w:r>
    </w:p>
    <w:p w:rsidR="00CA24C6" w:rsidRPr="003A7BFA" w:rsidRDefault="00CA24C6" w:rsidP="00CA24C6">
      <w:pPr>
        <w:spacing w:after="0" w:line="240" w:lineRule="auto"/>
        <w:ind w:firstLine="708"/>
        <w:rPr>
          <w:rFonts w:asciiTheme="majorHAnsi" w:eastAsia="Times New Roman" w:hAnsiTheme="majorHAnsi" w:cs="Arial"/>
          <w:sz w:val="24"/>
          <w:szCs w:val="24"/>
          <w:lang w:eastAsia="it-IT"/>
        </w:rPr>
      </w:pPr>
    </w:p>
    <w:p w:rsidR="008F01CF" w:rsidRPr="003A7BFA" w:rsidRDefault="008F01CF" w:rsidP="00CA24C6">
      <w:pPr>
        <w:spacing w:after="0" w:line="240" w:lineRule="auto"/>
        <w:ind w:firstLine="708"/>
        <w:rPr>
          <w:rFonts w:asciiTheme="majorHAnsi" w:eastAsia="Times New Roman" w:hAnsiTheme="majorHAnsi" w:cs="Arial"/>
          <w:sz w:val="24"/>
          <w:szCs w:val="24"/>
          <w:lang w:eastAsia="it-IT"/>
        </w:rPr>
      </w:pPr>
      <w:r w:rsidRPr="003A7BFA">
        <w:rPr>
          <w:rFonts w:asciiTheme="majorHAnsi" w:eastAsia="Times New Roman" w:hAnsiTheme="majorHAnsi" w:cs="Arial"/>
          <w:sz w:val="24"/>
          <w:szCs w:val="24"/>
          <w:lang w:eastAsia="it-IT"/>
        </w:rPr>
        <w:t>Gli artisti presenteranno delle opere realizzate per l’occasione: ogni opera rappresenta una riflessione personale sul dramma dell’</w:t>
      </w:r>
      <w:proofErr w:type="spellStart"/>
      <w:r w:rsidRPr="003A7BFA">
        <w:rPr>
          <w:rFonts w:asciiTheme="majorHAnsi" w:eastAsia="Times New Roman" w:hAnsiTheme="majorHAnsi" w:cs="Arial"/>
          <w:sz w:val="24"/>
          <w:szCs w:val="24"/>
          <w:lang w:eastAsia="it-IT"/>
        </w:rPr>
        <w:t>Holodomor</w:t>
      </w:r>
      <w:proofErr w:type="spellEnd"/>
      <w:r w:rsidRPr="003A7BFA">
        <w:rPr>
          <w:rFonts w:asciiTheme="majorHAnsi" w:eastAsia="Times New Roman" w:hAnsiTheme="majorHAnsi" w:cs="Arial"/>
          <w:sz w:val="24"/>
          <w:szCs w:val="24"/>
          <w:lang w:eastAsia="it-IT"/>
        </w:rPr>
        <w:t xml:space="preserve"> e la volontà di instaurare un dialogo con il pubblico che si ponga in antitesi all’esigua storicizzazione dell’evento nella storiografia contemporanea. </w:t>
      </w:r>
    </w:p>
    <w:p w:rsidR="008F01CF" w:rsidRPr="003A7BFA" w:rsidRDefault="00CA24C6" w:rsidP="00CA24C6">
      <w:pPr>
        <w:spacing w:after="0" w:line="240" w:lineRule="auto"/>
        <w:rPr>
          <w:rFonts w:asciiTheme="majorHAnsi" w:eastAsia="Times New Roman" w:hAnsiTheme="majorHAnsi" w:cs="Arial"/>
          <w:sz w:val="24"/>
          <w:szCs w:val="24"/>
          <w:lang w:eastAsia="it-IT"/>
        </w:rPr>
      </w:pPr>
      <w:r w:rsidRPr="003A7BFA">
        <w:rPr>
          <w:rFonts w:asciiTheme="majorHAnsi" w:eastAsia="Times New Roman" w:hAnsiTheme="majorHAnsi" w:cs="Arial"/>
          <w:sz w:val="24"/>
          <w:szCs w:val="24"/>
          <w:lang w:eastAsia="it-IT"/>
        </w:rPr>
        <w:t xml:space="preserve"> </w:t>
      </w:r>
      <w:r w:rsidRPr="003A7BFA">
        <w:rPr>
          <w:rFonts w:asciiTheme="majorHAnsi" w:eastAsia="Times New Roman" w:hAnsiTheme="majorHAnsi" w:cs="Arial"/>
          <w:sz w:val="24"/>
          <w:szCs w:val="24"/>
          <w:lang w:eastAsia="it-IT"/>
        </w:rPr>
        <w:tab/>
      </w:r>
      <w:r w:rsidR="008F01CF" w:rsidRPr="003A7BFA">
        <w:rPr>
          <w:rFonts w:asciiTheme="majorHAnsi" w:eastAsia="Times New Roman" w:hAnsiTheme="majorHAnsi" w:cs="Arial"/>
          <w:sz w:val="24"/>
          <w:szCs w:val="24"/>
          <w:lang w:eastAsia="it-IT"/>
        </w:rPr>
        <w:t xml:space="preserve">La mostra intende quindi l’operato artistico come il mezzo primario per dare voce ai paradossi e alle manchevolezze della società contemporanea. Piuttosto che identificare una linea di connessione tra gli artisti invitati, </w:t>
      </w:r>
      <w:r w:rsidR="008F01CF" w:rsidRPr="003A7BFA">
        <w:rPr>
          <w:rFonts w:asciiTheme="majorHAnsi" w:eastAsia="Times New Roman" w:hAnsiTheme="majorHAnsi" w:cs="Arial"/>
          <w:b/>
          <w:sz w:val="24"/>
          <w:szCs w:val="24"/>
          <w:lang w:eastAsia="it-IT"/>
        </w:rPr>
        <w:t>O.O.M. Out Of Memory</w:t>
      </w:r>
      <w:r w:rsidR="008F01CF" w:rsidRPr="003A7BFA">
        <w:rPr>
          <w:rFonts w:asciiTheme="majorHAnsi" w:eastAsia="Times New Roman" w:hAnsiTheme="majorHAnsi" w:cs="Arial"/>
          <w:sz w:val="24"/>
          <w:szCs w:val="24"/>
          <w:lang w:eastAsia="it-IT"/>
        </w:rPr>
        <w:t xml:space="preserve"> vuole riconoscere ed enfatizzare le differenze di approccio al tema in un gioco di conversazioni strutturate sul piano visivo attraverso differenti mezzi espressivi.</w:t>
      </w:r>
    </w:p>
    <w:p w:rsidR="00CA24C6" w:rsidRPr="003A7BFA" w:rsidRDefault="00CA24C6" w:rsidP="00CA24C6">
      <w:pPr>
        <w:spacing w:after="0" w:line="240" w:lineRule="auto"/>
        <w:rPr>
          <w:rFonts w:asciiTheme="majorHAnsi" w:eastAsia="Times New Roman" w:hAnsiTheme="majorHAnsi" w:cs="Arial"/>
          <w:sz w:val="24"/>
          <w:szCs w:val="24"/>
          <w:lang w:eastAsia="it-IT"/>
        </w:rPr>
      </w:pPr>
      <w:r w:rsidRPr="003A7BFA">
        <w:rPr>
          <w:rFonts w:asciiTheme="majorHAnsi" w:eastAsia="Times New Roman" w:hAnsiTheme="majorHAnsi" w:cs="Arial"/>
          <w:sz w:val="24"/>
          <w:szCs w:val="24"/>
          <w:lang w:eastAsia="it-IT"/>
        </w:rPr>
        <w:t xml:space="preserve"> </w:t>
      </w:r>
      <w:r w:rsidRPr="003A7BFA">
        <w:rPr>
          <w:rFonts w:asciiTheme="majorHAnsi" w:eastAsia="Times New Roman" w:hAnsiTheme="majorHAnsi" w:cs="Arial"/>
          <w:sz w:val="24"/>
          <w:szCs w:val="24"/>
          <w:lang w:eastAsia="it-IT"/>
        </w:rPr>
        <w:tab/>
      </w:r>
    </w:p>
    <w:p w:rsidR="008F01CF" w:rsidRPr="003A7BFA" w:rsidRDefault="008F01CF" w:rsidP="00C95DC1">
      <w:pPr>
        <w:rPr>
          <w:rFonts w:ascii="Cambria" w:hAnsi="Cambria" w:cstheme="minorHAnsi"/>
          <w:color w:val="000000" w:themeColor="text1"/>
          <w:sz w:val="24"/>
          <w:szCs w:val="24"/>
        </w:rPr>
      </w:pPr>
      <w:r w:rsidRPr="003A7BFA">
        <w:rPr>
          <w:rFonts w:asciiTheme="majorHAnsi" w:eastAsia="Times New Roman" w:hAnsiTheme="majorHAnsi" w:cs="Arial"/>
          <w:sz w:val="24"/>
          <w:szCs w:val="24"/>
          <w:lang w:eastAsia="it-IT"/>
        </w:rPr>
        <w:t xml:space="preserve">Per l’occasione l’artista svizzera </w:t>
      </w:r>
      <w:r w:rsidRPr="003A7BFA">
        <w:rPr>
          <w:rFonts w:asciiTheme="majorHAnsi" w:eastAsia="Times New Roman" w:hAnsiTheme="majorHAnsi" w:cs="Arial"/>
          <w:b/>
          <w:sz w:val="24"/>
          <w:szCs w:val="24"/>
          <w:lang w:eastAsia="it-IT"/>
        </w:rPr>
        <w:t xml:space="preserve">Simone </w:t>
      </w:r>
      <w:proofErr w:type="spellStart"/>
      <w:r w:rsidRPr="003A7BFA">
        <w:rPr>
          <w:rFonts w:asciiTheme="majorHAnsi" w:eastAsia="Times New Roman" w:hAnsiTheme="majorHAnsi" w:cs="Arial"/>
          <w:b/>
          <w:sz w:val="24"/>
          <w:szCs w:val="24"/>
          <w:lang w:eastAsia="it-IT"/>
        </w:rPr>
        <w:t>Haug</w:t>
      </w:r>
      <w:proofErr w:type="spellEnd"/>
      <w:r w:rsidRPr="003A7BFA">
        <w:rPr>
          <w:rFonts w:asciiTheme="majorHAnsi" w:eastAsia="Times New Roman" w:hAnsiTheme="majorHAnsi" w:cs="Arial"/>
          <w:sz w:val="24"/>
          <w:szCs w:val="24"/>
          <w:lang w:eastAsia="it-IT"/>
        </w:rPr>
        <w:t xml:space="preserve"> realizzerà un’installazione site </w:t>
      </w:r>
      <w:proofErr w:type="spellStart"/>
      <w:r w:rsidRPr="003A7BFA">
        <w:rPr>
          <w:rFonts w:asciiTheme="majorHAnsi" w:eastAsia="Times New Roman" w:hAnsiTheme="majorHAnsi" w:cs="Arial"/>
          <w:sz w:val="24"/>
          <w:szCs w:val="24"/>
          <w:lang w:eastAsia="it-IT"/>
        </w:rPr>
        <w:t>specific</w:t>
      </w:r>
      <w:proofErr w:type="spellEnd"/>
      <w:r w:rsidRPr="003A7BFA">
        <w:rPr>
          <w:rFonts w:asciiTheme="majorHAnsi" w:eastAsia="Times New Roman" w:hAnsiTheme="majorHAnsi" w:cs="Arial"/>
          <w:sz w:val="24"/>
          <w:szCs w:val="24"/>
          <w:lang w:eastAsia="it-IT"/>
        </w:rPr>
        <w:t xml:space="preserve"> disponendo nello spazio del Salone Vanvitelli della Biblioteca Angelica molteplici </w:t>
      </w:r>
      <w:r w:rsidRPr="003A7BFA">
        <w:rPr>
          <w:rFonts w:asciiTheme="majorHAnsi" w:hAnsiTheme="majorHAnsi" w:cs="Arial"/>
          <w:color w:val="000000" w:themeColor="text1"/>
          <w:sz w:val="24"/>
          <w:szCs w:val="24"/>
        </w:rPr>
        <w:t xml:space="preserve">sacchi vuoti di </w:t>
      </w:r>
      <w:r w:rsidR="00FA1D12" w:rsidRPr="003A7BFA">
        <w:rPr>
          <w:rFonts w:asciiTheme="majorHAnsi" w:hAnsiTheme="majorHAnsi" w:cs="Arial"/>
          <w:color w:val="000000" w:themeColor="text1"/>
          <w:sz w:val="24"/>
          <w:szCs w:val="24"/>
        </w:rPr>
        <w:t>carta</w:t>
      </w:r>
      <w:r w:rsidRPr="003A7BFA">
        <w:rPr>
          <w:rFonts w:asciiTheme="majorHAnsi" w:hAnsiTheme="majorHAnsi" w:cs="Arial"/>
          <w:color w:val="000000" w:themeColor="text1"/>
          <w:sz w:val="24"/>
          <w:szCs w:val="24"/>
        </w:rPr>
        <w:t>, potenziali contenitori di grano ed emblema della morte per inedia di milioni di ucraini</w:t>
      </w:r>
      <w:r w:rsidRPr="003A7BFA">
        <w:rPr>
          <w:rFonts w:asciiTheme="majorHAnsi" w:eastAsia="Times New Roman" w:hAnsiTheme="majorHAnsi" w:cs="Arial"/>
          <w:sz w:val="24"/>
          <w:szCs w:val="24"/>
          <w:lang w:eastAsia="it-IT"/>
        </w:rPr>
        <w:t>.</w:t>
      </w:r>
      <w:r w:rsidR="00BB018F" w:rsidRPr="003A7BFA">
        <w:rPr>
          <w:rFonts w:asciiTheme="majorHAnsi" w:eastAsia="Times New Roman" w:hAnsiTheme="majorHAnsi" w:cs="Arial"/>
          <w:sz w:val="24"/>
          <w:szCs w:val="24"/>
          <w:lang w:eastAsia="it-IT"/>
        </w:rPr>
        <w:t xml:space="preserve"> </w:t>
      </w:r>
      <w:r w:rsidR="00BB018F" w:rsidRPr="003A7BFA">
        <w:rPr>
          <w:rFonts w:ascii="Cambria" w:hAnsi="Cambria" w:cstheme="minorHAnsi"/>
          <w:color w:val="000000" w:themeColor="text1"/>
          <w:sz w:val="24"/>
          <w:szCs w:val="24"/>
        </w:rPr>
        <w:t>L’artista ha dichiarato che i sacchi saranno disposti nello spazio come “in un campo di battaglia” a simboleggiare la tragicità dell’accaduto. Lo spettatore si troverà quindi in diretta relazione con l’oggetto fisico e potrà lui stesso misurare tangibilmente la privazione subita dal popolo ucraino.</w:t>
      </w:r>
      <w:r w:rsidRPr="003A7BFA">
        <w:rPr>
          <w:rFonts w:asciiTheme="majorHAnsi" w:eastAsia="Times New Roman" w:hAnsiTheme="majorHAnsi" w:cs="Arial"/>
          <w:sz w:val="24"/>
          <w:szCs w:val="24"/>
          <w:lang w:eastAsia="it-IT"/>
        </w:rPr>
        <w:t xml:space="preserve"> </w:t>
      </w:r>
      <w:r w:rsidRPr="003A7BFA">
        <w:rPr>
          <w:rFonts w:asciiTheme="majorHAnsi" w:eastAsia="Times New Roman" w:hAnsiTheme="majorHAnsi" w:cs="Arial"/>
          <w:b/>
          <w:sz w:val="24"/>
          <w:szCs w:val="24"/>
          <w:lang w:eastAsia="it-IT"/>
        </w:rPr>
        <w:t xml:space="preserve">Alessio </w:t>
      </w:r>
      <w:proofErr w:type="spellStart"/>
      <w:r w:rsidRPr="003A7BFA">
        <w:rPr>
          <w:rFonts w:asciiTheme="majorHAnsi" w:eastAsia="Times New Roman" w:hAnsiTheme="majorHAnsi" w:cs="Arial"/>
          <w:b/>
          <w:sz w:val="24"/>
          <w:szCs w:val="24"/>
          <w:lang w:eastAsia="it-IT"/>
        </w:rPr>
        <w:t>Ancillai</w:t>
      </w:r>
      <w:proofErr w:type="spellEnd"/>
      <w:r w:rsidRPr="003A7BFA">
        <w:rPr>
          <w:rFonts w:asciiTheme="majorHAnsi" w:eastAsia="Times New Roman" w:hAnsiTheme="majorHAnsi" w:cs="Arial"/>
          <w:sz w:val="24"/>
          <w:szCs w:val="24"/>
          <w:lang w:eastAsia="it-IT"/>
        </w:rPr>
        <w:t xml:space="preserve">, </w:t>
      </w:r>
      <w:r w:rsidRPr="003A7BFA">
        <w:rPr>
          <w:rFonts w:asciiTheme="majorHAnsi" w:eastAsia="Times New Roman" w:hAnsiTheme="majorHAnsi" w:cs="Arial"/>
          <w:sz w:val="24"/>
          <w:szCs w:val="24"/>
          <w:lang w:eastAsia="it-IT"/>
        </w:rPr>
        <w:lastRenderedPageBreak/>
        <w:t>artista italiano</w:t>
      </w:r>
      <w:r w:rsidR="00BB018F" w:rsidRPr="003A7BFA">
        <w:rPr>
          <w:rFonts w:asciiTheme="majorHAnsi" w:eastAsia="Times New Roman" w:hAnsiTheme="majorHAnsi" w:cs="Arial"/>
          <w:sz w:val="24"/>
          <w:szCs w:val="24"/>
          <w:lang w:eastAsia="it-IT"/>
        </w:rPr>
        <w:t xml:space="preserve"> che </w:t>
      </w:r>
      <w:r w:rsidR="009E14A8" w:rsidRPr="003A7BFA">
        <w:rPr>
          <w:rFonts w:asciiTheme="majorHAnsi" w:eastAsia="Times New Roman" w:hAnsiTheme="majorHAnsi" w:cs="Arial"/>
          <w:sz w:val="24"/>
          <w:szCs w:val="24"/>
          <w:lang w:eastAsia="it-IT"/>
        </w:rPr>
        <w:t xml:space="preserve">ha </w:t>
      </w:r>
      <w:r w:rsidR="00BB018F" w:rsidRPr="003A7BFA">
        <w:rPr>
          <w:rFonts w:asciiTheme="majorHAnsi" w:eastAsia="Times New Roman" w:hAnsiTheme="majorHAnsi" w:cs="Arial"/>
          <w:sz w:val="24"/>
          <w:szCs w:val="24"/>
          <w:lang w:eastAsia="it-IT"/>
        </w:rPr>
        <w:t>vissuto</w:t>
      </w:r>
      <w:r w:rsidR="00BB018F" w:rsidRPr="003A7BFA">
        <w:rPr>
          <w:rFonts w:ascii="Cambria" w:hAnsi="Cambria" w:cstheme="minorHAnsi"/>
          <w:color w:val="000000" w:themeColor="text1"/>
          <w:sz w:val="24"/>
          <w:szCs w:val="24"/>
        </w:rPr>
        <w:t xml:space="preserve"> in prima persona i racconti </w:t>
      </w:r>
      <w:r w:rsidR="00BB018F" w:rsidRPr="003A7BFA">
        <w:rPr>
          <w:rFonts w:asciiTheme="majorHAnsi" w:eastAsia="Times New Roman" w:hAnsiTheme="majorHAnsi" w:cs="Arial"/>
          <w:sz w:val="24"/>
          <w:szCs w:val="24"/>
          <w:lang w:eastAsia="it-IT"/>
        </w:rPr>
        <w:t xml:space="preserve">delle vicissitudini dei </w:t>
      </w:r>
      <w:r w:rsidRPr="003A7BFA">
        <w:rPr>
          <w:rFonts w:asciiTheme="majorHAnsi" w:eastAsia="Times New Roman" w:hAnsiTheme="majorHAnsi" w:cs="Arial"/>
          <w:sz w:val="24"/>
          <w:szCs w:val="24"/>
          <w:lang w:eastAsia="it-IT"/>
        </w:rPr>
        <w:t>bisnonni</w:t>
      </w:r>
      <w:r w:rsidR="009E14A8" w:rsidRPr="003A7BFA">
        <w:rPr>
          <w:rFonts w:asciiTheme="majorHAnsi" w:eastAsia="Times New Roman" w:hAnsiTheme="majorHAnsi" w:cs="Arial"/>
          <w:sz w:val="24"/>
          <w:szCs w:val="24"/>
          <w:lang w:eastAsia="it-IT"/>
        </w:rPr>
        <w:t>, i quali</w:t>
      </w:r>
      <w:r w:rsidRPr="003A7BFA">
        <w:rPr>
          <w:rFonts w:asciiTheme="majorHAnsi" w:eastAsia="Times New Roman" w:hAnsiTheme="majorHAnsi" w:cs="Arial"/>
          <w:sz w:val="24"/>
          <w:szCs w:val="24"/>
          <w:lang w:eastAsia="it-IT"/>
        </w:rPr>
        <w:t xml:space="preserve"> sono dovuti scappare da Odessa, importante centro dell’Ucraina, </w:t>
      </w:r>
      <w:r w:rsidRPr="003A7BFA">
        <w:rPr>
          <w:rFonts w:asciiTheme="majorHAnsi" w:hAnsiTheme="majorHAnsi" w:cs="Arial"/>
          <w:color w:val="000000" w:themeColor="text1"/>
          <w:sz w:val="24"/>
          <w:szCs w:val="24"/>
        </w:rPr>
        <w:t xml:space="preserve">in seguito all’ insediamento staliniano, esporrà un’opera sul significato della scrittura e dell’arte quali mezzi per tramandare la memoria; </w:t>
      </w:r>
      <w:r w:rsidRPr="003A7BFA">
        <w:rPr>
          <w:rFonts w:asciiTheme="majorHAnsi" w:eastAsia="Times New Roman" w:hAnsiTheme="majorHAnsi" w:cs="Arial"/>
          <w:sz w:val="24"/>
          <w:szCs w:val="24"/>
          <w:lang w:eastAsia="it-IT"/>
        </w:rPr>
        <w:t xml:space="preserve">la spagnola </w:t>
      </w:r>
      <w:r w:rsidRPr="003A7BFA">
        <w:rPr>
          <w:rFonts w:asciiTheme="majorHAnsi" w:eastAsia="Times New Roman" w:hAnsiTheme="majorHAnsi" w:cs="Arial"/>
          <w:b/>
          <w:sz w:val="24"/>
          <w:szCs w:val="24"/>
          <w:lang w:eastAsia="it-IT"/>
        </w:rPr>
        <w:t xml:space="preserve">Evita </w:t>
      </w:r>
      <w:proofErr w:type="spellStart"/>
      <w:r w:rsidRPr="003A7BFA">
        <w:rPr>
          <w:rFonts w:asciiTheme="majorHAnsi" w:eastAsia="Times New Roman" w:hAnsiTheme="majorHAnsi" w:cs="Arial"/>
          <w:b/>
          <w:sz w:val="24"/>
          <w:szCs w:val="24"/>
          <w:lang w:eastAsia="it-IT"/>
        </w:rPr>
        <w:t>Andùjar</w:t>
      </w:r>
      <w:proofErr w:type="spellEnd"/>
      <w:r w:rsidRPr="003A7BFA">
        <w:rPr>
          <w:rFonts w:asciiTheme="majorHAnsi" w:eastAsia="Times New Roman" w:hAnsiTheme="majorHAnsi" w:cs="Arial"/>
          <w:sz w:val="24"/>
          <w:szCs w:val="24"/>
          <w:lang w:eastAsia="it-IT"/>
        </w:rPr>
        <w:t>, farà confluire la sua ricerca sulla rappresentazione della donna nella raffigurazione di un corpo femminile assassinato che comunica allo spettatore tutto il s</w:t>
      </w:r>
      <w:r w:rsidR="00C95DC1" w:rsidRPr="003A7BFA">
        <w:rPr>
          <w:rFonts w:asciiTheme="majorHAnsi" w:eastAsia="Times New Roman" w:hAnsiTheme="majorHAnsi" w:cs="Arial"/>
          <w:sz w:val="24"/>
          <w:szCs w:val="24"/>
          <w:lang w:eastAsia="it-IT"/>
        </w:rPr>
        <w:t xml:space="preserve">uo vissuto in un ultimo sguardo. </w:t>
      </w:r>
      <w:r w:rsidR="00C95DC1" w:rsidRPr="003A7BFA">
        <w:rPr>
          <w:rFonts w:ascii="Cambria" w:hAnsi="Cambria" w:cstheme="minorHAnsi"/>
          <w:color w:val="000000" w:themeColor="text1"/>
          <w:sz w:val="24"/>
          <w:szCs w:val="24"/>
        </w:rPr>
        <w:t xml:space="preserve">L’artista ha realizzato il dittico in mostra ispirandosi alla scultura in bronzo di Petro </w:t>
      </w:r>
      <w:proofErr w:type="spellStart"/>
      <w:r w:rsidR="00C95DC1" w:rsidRPr="003A7BFA">
        <w:rPr>
          <w:rFonts w:ascii="Cambria" w:hAnsi="Cambria" w:cstheme="minorHAnsi"/>
          <w:color w:val="000000" w:themeColor="text1"/>
          <w:sz w:val="24"/>
          <w:szCs w:val="24"/>
        </w:rPr>
        <w:t>Drozdovsky</w:t>
      </w:r>
      <w:proofErr w:type="spellEnd"/>
      <w:r w:rsidR="00C95DC1" w:rsidRPr="003A7BFA">
        <w:rPr>
          <w:rFonts w:ascii="Cambria" w:hAnsi="Cambria" w:cstheme="minorHAnsi"/>
          <w:color w:val="000000" w:themeColor="text1"/>
          <w:sz w:val="24"/>
          <w:szCs w:val="24"/>
        </w:rPr>
        <w:t xml:space="preserve"> per il Memoriale per le vittime dell’</w:t>
      </w:r>
      <w:proofErr w:type="spellStart"/>
      <w:r w:rsidR="00C95DC1" w:rsidRPr="003A7BFA">
        <w:rPr>
          <w:rFonts w:ascii="Cambria" w:hAnsi="Cambria" w:cstheme="minorHAnsi"/>
          <w:color w:val="000000" w:themeColor="text1"/>
          <w:sz w:val="24"/>
          <w:szCs w:val="24"/>
        </w:rPr>
        <w:t>Holodomor</w:t>
      </w:r>
      <w:proofErr w:type="spellEnd"/>
      <w:r w:rsidR="00C95DC1" w:rsidRPr="003A7BFA">
        <w:rPr>
          <w:rFonts w:ascii="Cambria" w:hAnsi="Cambria" w:cstheme="minorHAnsi"/>
          <w:color w:val="000000" w:themeColor="text1"/>
          <w:sz w:val="24"/>
          <w:szCs w:val="24"/>
        </w:rPr>
        <w:t xml:space="preserve"> a Kiev che raffigura una ragazza con delle spighe di grano fra le mani¸</w:t>
      </w:r>
      <w:r w:rsidR="00292281" w:rsidRPr="003A7BFA">
        <w:rPr>
          <w:rFonts w:ascii="Cambria" w:hAnsi="Cambria" w:cstheme="minorHAnsi"/>
          <w:color w:val="000000" w:themeColor="text1"/>
          <w:sz w:val="24"/>
          <w:szCs w:val="24"/>
        </w:rPr>
        <w:t xml:space="preserve"> </w:t>
      </w:r>
      <w:r w:rsidRPr="003A7BFA">
        <w:rPr>
          <w:rFonts w:asciiTheme="majorHAnsi" w:eastAsia="Times New Roman" w:hAnsiTheme="majorHAnsi" w:cs="Arial"/>
          <w:sz w:val="24"/>
          <w:szCs w:val="24"/>
          <w:lang w:eastAsia="it-IT"/>
        </w:rPr>
        <w:t xml:space="preserve">l’artista umbro </w:t>
      </w:r>
      <w:r w:rsidRPr="003A7BFA">
        <w:rPr>
          <w:rFonts w:asciiTheme="majorHAnsi" w:eastAsia="Times New Roman" w:hAnsiTheme="majorHAnsi" w:cs="Arial"/>
          <w:b/>
          <w:sz w:val="24"/>
          <w:szCs w:val="24"/>
          <w:lang w:eastAsia="it-IT"/>
        </w:rPr>
        <w:t>Andrea Pinchi</w:t>
      </w:r>
      <w:r w:rsidRPr="003A7BFA">
        <w:rPr>
          <w:rFonts w:asciiTheme="majorHAnsi" w:eastAsia="Times New Roman" w:hAnsiTheme="majorHAnsi" w:cs="Arial"/>
          <w:sz w:val="24"/>
          <w:szCs w:val="24"/>
          <w:lang w:eastAsia="it-IT"/>
        </w:rPr>
        <w:t xml:space="preserve">, la cui pratica si fonda sul recupero e assemblaggio di parti di strumenti musicali in composizioni pittoriche, esporrà un’opera che porterà lo spettatore ad una riflessione sull’eticità di quanto accaduto. </w:t>
      </w:r>
      <w:r w:rsidR="00292281" w:rsidRPr="003A7BFA">
        <w:rPr>
          <w:rFonts w:ascii="Cambria" w:hAnsi="Cambria" w:cstheme="minorHAnsi"/>
          <w:color w:val="000000" w:themeColor="text1"/>
          <w:sz w:val="24"/>
          <w:szCs w:val="24"/>
        </w:rPr>
        <w:t>Ogni cosa ha un significato nella pratica dell’artista, e in ogni forma o materiale vi è una citazione colta e densa di significato.</w:t>
      </w:r>
    </w:p>
    <w:p w:rsidR="008F01CF" w:rsidRPr="003A7BFA" w:rsidRDefault="008F01CF" w:rsidP="00CA24C6">
      <w:pPr>
        <w:spacing w:after="0" w:line="240" w:lineRule="auto"/>
        <w:rPr>
          <w:rFonts w:asciiTheme="majorHAnsi" w:hAnsiTheme="majorHAnsi" w:cs="Arial"/>
          <w:sz w:val="24"/>
          <w:szCs w:val="24"/>
        </w:rPr>
      </w:pPr>
      <w:r w:rsidRPr="003A7BFA">
        <w:rPr>
          <w:rFonts w:asciiTheme="majorHAnsi" w:hAnsiTheme="majorHAnsi" w:cs="Arial"/>
          <w:sz w:val="24"/>
          <w:szCs w:val="24"/>
        </w:rPr>
        <w:t>Le opere, dopo la visione e presentazione in anteprima alla Biblioteca Angelica saranno esposte, dal 24 di novembre al 2 di dicembre nello spazio espositivo T24 a Santa Maria in Campitelli.</w:t>
      </w:r>
    </w:p>
    <w:p w:rsidR="00CA24C6" w:rsidRPr="003A7BFA" w:rsidRDefault="00CA24C6" w:rsidP="00CA24C6">
      <w:pPr>
        <w:shd w:val="clear" w:color="auto" w:fill="FFFFFF"/>
        <w:spacing w:after="0" w:line="240" w:lineRule="auto"/>
        <w:rPr>
          <w:rFonts w:asciiTheme="majorHAnsi" w:eastAsia="Times New Roman" w:hAnsiTheme="majorHAnsi" w:cs="Calibri"/>
          <w:bCs/>
          <w:iCs/>
          <w:sz w:val="24"/>
          <w:szCs w:val="24"/>
          <w:lang w:eastAsia="it-IT"/>
        </w:rPr>
      </w:pPr>
    </w:p>
    <w:p w:rsidR="00EA76A4" w:rsidRPr="003A7BFA" w:rsidRDefault="00EA76A4" w:rsidP="00CA24C6">
      <w:pPr>
        <w:shd w:val="clear" w:color="auto" w:fill="FFFFFF"/>
        <w:spacing w:after="0" w:line="240" w:lineRule="auto"/>
        <w:ind w:firstLine="708"/>
        <w:rPr>
          <w:rFonts w:asciiTheme="majorHAnsi" w:eastAsia="Times New Roman" w:hAnsiTheme="majorHAnsi" w:cs="Calibri"/>
          <w:bCs/>
          <w:iCs/>
          <w:sz w:val="24"/>
          <w:szCs w:val="24"/>
          <w:lang w:eastAsia="it-IT"/>
        </w:rPr>
      </w:pPr>
      <w:r w:rsidRPr="003A7BFA">
        <w:rPr>
          <w:rFonts w:asciiTheme="majorHAnsi" w:eastAsia="Times New Roman" w:hAnsiTheme="majorHAnsi" w:cs="Calibri"/>
          <w:bCs/>
          <w:iCs/>
          <w:sz w:val="24"/>
          <w:szCs w:val="24"/>
          <w:lang w:eastAsia="it-IT"/>
        </w:rPr>
        <w:t>L’</w:t>
      </w:r>
      <w:proofErr w:type="spellStart"/>
      <w:r w:rsidRPr="003A7BFA">
        <w:rPr>
          <w:rFonts w:asciiTheme="majorHAnsi" w:eastAsia="Times New Roman" w:hAnsiTheme="majorHAnsi" w:cs="Calibri"/>
          <w:bCs/>
          <w:iCs/>
          <w:sz w:val="24"/>
          <w:szCs w:val="24"/>
          <w:lang w:eastAsia="it-IT"/>
        </w:rPr>
        <w:t>Holodomor</w:t>
      </w:r>
      <w:proofErr w:type="spellEnd"/>
      <w:r w:rsidRPr="003A7BFA">
        <w:rPr>
          <w:rFonts w:asciiTheme="majorHAnsi" w:eastAsia="Times New Roman" w:hAnsiTheme="majorHAnsi" w:cs="Calibri"/>
          <w:bCs/>
          <w:iCs/>
          <w:sz w:val="24"/>
          <w:szCs w:val="24"/>
          <w:lang w:eastAsia="it-IT"/>
        </w:rPr>
        <w:t xml:space="preserve"> è una delle pagine più crudeli tra quelle che il Novecento ha prodotto ma, incredibilmente, è una storia dimenticata. Eppure, l’eccidio ha mietuto, secondo diverse stime, fino a dieci milioni di vittime innocenti fra la popolazione ucraina negli anni 1932 e 1933, un dramma dalle proporzioni spaventose. Lo sterminio per fame – </w:t>
      </w:r>
      <w:proofErr w:type="spellStart"/>
      <w:r w:rsidRPr="003A7BFA">
        <w:rPr>
          <w:rFonts w:asciiTheme="majorHAnsi" w:eastAsia="Times New Roman" w:hAnsiTheme="majorHAnsi" w:cs="Calibri"/>
          <w:bCs/>
          <w:iCs/>
          <w:sz w:val="24"/>
          <w:szCs w:val="24"/>
          <w:lang w:eastAsia="it-IT"/>
        </w:rPr>
        <w:t>Holodomor</w:t>
      </w:r>
      <w:proofErr w:type="spellEnd"/>
      <w:r w:rsidRPr="003A7BFA">
        <w:rPr>
          <w:rFonts w:asciiTheme="majorHAnsi" w:eastAsia="Times New Roman" w:hAnsiTheme="majorHAnsi" w:cs="Calibri"/>
          <w:bCs/>
          <w:iCs/>
          <w:sz w:val="24"/>
          <w:szCs w:val="24"/>
          <w:lang w:eastAsia="it-IT"/>
        </w:rPr>
        <w:t xml:space="preserve"> significa letteralmente “morte per fame” – fu posto in essere per piegare i contadini al volere di Stalin. Tutto il grano prodotto, tutti i generi alimentari, compresi gli animali, vennero requisiti. Così, vittime di un disegno politico agghiacciante, morirono per fame, una delle morti più dolorose, uomini, donne e soprattutto bambini. </w:t>
      </w:r>
    </w:p>
    <w:p w:rsidR="00EA76A4" w:rsidRPr="003A7BFA" w:rsidRDefault="00EA76A4" w:rsidP="00CA24C6">
      <w:pPr>
        <w:shd w:val="clear" w:color="auto" w:fill="FFFFFF"/>
        <w:spacing w:after="0" w:line="240" w:lineRule="auto"/>
        <w:rPr>
          <w:rFonts w:asciiTheme="majorHAnsi" w:eastAsia="Times New Roman" w:hAnsiTheme="majorHAnsi" w:cs="Calibri"/>
          <w:bCs/>
          <w:iCs/>
          <w:sz w:val="24"/>
          <w:szCs w:val="24"/>
          <w:lang w:eastAsia="it-IT"/>
        </w:rPr>
      </w:pPr>
    </w:p>
    <w:p w:rsidR="00EA76A4" w:rsidRPr="003A7BFA" w:rsidRDefault="00EA76A4" w:rsidP="00CA24C6">
      <w:pPr>
        <w:spacing w:after="0" w:line="240" w:lineRule="auto"/>
        <w:ind w:firstLine="708"/>
        <w:rPr>
          <w:rFonts w:asciiTheme="majorHAnsi" w:eastAsia="Times New Roman" w:hAnsiTheme="majorHAnsi" w:cstheme="minorHAnsi"/>
          <w:color w:val="222222"/>
          <w:sz w:val="24"/>
          <w:szCs w:val="24"/>
          <w:lang w:eastAsia="it-IT"/>
        </w:rPr>
      </w:pPr>
      <w:r w:rsidRPr="003A7BFA">
        <w:rPr>
          <w:rFonts w:asciiTheme="majorHAnsi" w:eastAsia="Times New Roman" w:hAnsiTheme="majorHAnsi" w:cstheme="minorHAnsi"/>
          <w:color w:val="222222"/>
          <w:sz w:val="24"/>
          <w:szCs w:val="24"/>
          <w:lang w:eastAsia="it-IT"/>
        </w:rPr>
        <w:t>“</w:t>
      </w:r>
      <w:r w:rsidRPr="003A7BFA">
        <w:rPr>
          <w:rFonts w:asciiTheme="majorHAnsi" w:eastAsia="Times New Roman" w:hAnsiTheme="majorHAnsi" w:cstheme="minorHAnsi"/>
          <w:i/>
          <w:color w:val="222222"/>
          <w:sz w:val="24"/>
          <w:szCs w:val="24"/>
          <w:lang w:eastAsia="it-IT"/>
        </w:rPr>
        <w:t>L’</w:t>
      </w:r>
      <w:proofErr w:type="spellStart"/>
      <w:r w:rsidRPr="003A7BFA">
        <w:rPr>
          <w:rFonts w:asciiTheme="majorHAnsi" w:eastAsia="Times New Roman" w:hAnsiTheme="majorHAnsi" w:cstheme="minorHAnsi"/>
          <w:i/>
          <w:color w:val="222222"/>
          <w:sz w:val="24"/>
          <w:szCs w:val="24"/>
          <w:lang w:eastAsia="it-IT"/>
        </w:rPr>
        <w:t>Holodomor</w:t>
      </w:r>
      <w:proofErr w:type="spellEnd"/>
      <w:r w:rsidRPr="003A7BFA">
        <w:rPr>
          <w:rFonts w:asciiTheme="majorHAnsi" w:eastAsia="Times New Roman" w:hAnsiTheme="majorHAnsi" w:cstheme="minorHAnsi"/>
          <w:i/>
          <w:color w:val="222222"/>
          <w:sz w:val="24"/>
          <w:szCs w:val="24"/>
          <w:lang w:eastAsia="it-IT"/>
        </w:rPr>
        <w:t xml:space="preserve"> non può essere una pagina di storia dimenticata, occorre toglierla dall’</w:t>
      </w:r>
      <w:proofErr w:type="spellStart"/>
      <w:r w:rsidRPr="003A7BFA">
        <w:rPr>
          <w:rFonts w:asciiTheme="majorHAnsi" w:eastAsia="Times New Roman" w:hAnsiTheme="majorHAnsi" w:cstheme="minorHAnsi"/>
          <w:i/>
          <w:color w:val="222222"/>
          <w:sz w:val="24"/>
          <w:szCs w:val="24"/>
          <w:lang w:eastAsia="it-IT"/>
        </w:rPr>
        <w:t>oblìo</w:t>
      </w:r>
      <w:proofErr w:type="spellEnd"/>
      <w:r w:rsidRPr="003A7BFA">
        <w:rPr>
          <w:rFonts w:asciiTheme="majorHAnsi" w:eastAsia="Times New Roman" w:hAnsiTheme="majorHAnsi" w:cstheme="minorHAnsi"/>
          <w:i/>
          <w:color w:val="222222"/>
          <w:sz w:val="24"/>
          <w:szCs w:val="24"/>
          <w:lang w:eastAsia="it-IT"/>
        </w:rPr>
        <w:t xml:space="preserve"> per indicare all’alternarsi delle generazioni quella lezione di storia che serve a formare la coscienza dei popoli, al fine di riconoscere il male, difendere la pace, rafforzare la solidarietà internazionale e difendere la giustizia e la libertà</w:t>
      </w:r>
      <w:r w:rsidRPr="003A7BFA">
        <w:rPr>
          <w:rFonts w:asciiTheme="majorHAnsi" w:eastAsia="Times New Roman" w:hAnsiTheme="majorHAnsi" w:cstheme="minorHAnsi"/>
          <w:color w:val="222222"/>
          <w:sz w:val="24"/>
          <w:szCs w:val="24"/>
          <w:lang w:eastAsia="it-IT"/>
        </w:rPr>
        <w:t xml:space="preserve">” E’ con queste parole che l’Ambasciatore d’Ucraina in Italia, </w:t>
      </w:r>
      <w:proofErr w:type="spellStart"/>
      <w:r w:rsidRPr="003A7BFA">
        <w:rPr>
          <w:rFonts w:asciiTheme="majorHAnsi" w:eastAsia="Times New Roman" w:hAnsiTheme="majorHAnsi" w:cstheme="minorHAnsi"/>
          <w:color w:val="222222"/>
          <w:sz w:val="24"/>
          <w:szCs w:val="24"/>
          <w:lang w:eastAsia="it-IT"/>
        </w:rPr>
        <w:t>Yevhen</w:t>
      </w:r>
      <w:proofErr w:type="spellEnd"/>
      <w:r w:rsidRPr="003A7BFA">
        <w:rPr>
          <w:rFonts w:asciiTheme="majorHAnsi" w:eastAsia="Times New Roman" w:hAnsiTheme="majorHAnsi" w:cstheme="minorHAnsi"/>
          <w:color w:val="222222"/>
          <w:sz w:val="24"/>
          <w:szCs w:val="24"/>
          <w:lang w:eastAsia="it-IT"/>
        </w:rPr>
        <w:t xml:space="preserve"> </w:t>
      </w:r>
      <w:proofErr w:type="spellStart"/>
      <w:r w:rsidRPr="003A7BFA">
        <w:rPr>
          <w:rFonts w:asciiTheme="majorHAnsi" w:eastAsia="Times New Roman" w:hAnsiTheme="majorHAnsi" w:cstheme="minorHAnsi"/>
          <w:color w:val="222222"/>
          <w:sz w:val="24"/>
          <w:szCs w:val="24"/>
          <w:lang w:eastAsia="it-IT"/>
        </w:rPr>
        <w:t>Perelygin</w:t>
      </w:r>
      <w:proofErr w:type="spellEnd"/>
      <w:r w:rsidRPr="003A7BFA">
        <w:rPr>
          <w:rFonts w:asciiTheme="majorHAnsi" w:eastAsia="Times New Roman" w:hAnsiTheme="majorHAnsi" w:cstheme="minorHAnsi"/>
          <w:color w:val="222222"/>
          <w:sz w:val="24"/>
          <w:szCs w:val="24"/>
          <w:lang w:eastAsia="it-IT"/>
        </w:rPr>
        <w:t xml:space="preserve">, introduce l’evento che si svolgerà a Roma per far conoscere agli italiani quanto avvenne in Ucraina nel secondo quarto del Novecento, periodo in cui in Europa in uno scenario fortemente conflittuale si imponevano gli altri tragici genocidi del “secolo breve”.  </w:t>
      </w:r>
    </w:p>
    <w:p w:rsidR="00EA76A4" w:rsidRPr="003E7061" w:rsidRDefault="00EA76A4" w:rsidP="00EA76A4">
      <w:pPr>
        <w:jc w:val="left"/>
        <w:rPr>
          <w:rFonts w:asciiTheme="majorHAnsi" w:hAnsiTheme="majorHAnsi" w:cs="Arial"/>
          <w:b/>
          <w:sz w:val="23"/>
          <w:szCs w:val="23"/>
          <w:shd w:val="clear" w:color="auto" w:fill="FFFFFF"/>
        </w:rPr>
      </w:pPr>
      <w:bookmarkStart w:id="0" w:name="_GoBack"/>
      <w:bookmarkEnd w:id="0"/>
    </w:p>
    <w:p w:rsidR="00EA76A4" w:rsidRPr="003E7061" w:rsidRDefault="00EA76A4" w:rsidP="00EA76A4">
      <w:pPr>
        <w:jc w:val="left"/>
        <w:rPr>
          <w:rFonts w:asciiTheme="majorHAnsi" w:hAnsiTheme="majorHAnsi" w:cs="Arial"/>
          <w:b/>
          <w:sz w:val="23"/>
          <w:szCs w:val="23"/>
          <w:shd w:val="clear" w:color="auto" w:fill="FFFFFF"/>
        </w:rPr>
      </w:pPr>
      <w:r w:rsidRPr="003E7061">
        <w:rPr>
          <w:rFonts w:asciiTheme="majorHAnsi" w:hAnsiTheme="majorHAnsi" w:cs="Arial"/>
          <w:b/>
          <w:sz w:val="23"/>
          <w:szCs w:val="23"/>
          <w:shd w:val="clear" w:color="auto" w:fill="FFFFFF"/>
        </w:rPr>
        <w:t>La manifestazione si avvale del Patrocinio di Roma Capitale.</w:t>
      </w:r>
    </w:p>
    <w:p w:rsidR="008F01CF" w:rsidRPr="003E7061" w:rsidRDefault="008F01CF" w:rsidP="008F01CF">
      <w:pPr>
        <w:spacing w:after="0" w:line="240" w:lineRule="auto"/>
        <w:rPr>
          <w:rFonts w:asciiTheme="majorHAnsi" w:hAnsiTheme="majorHAnsi" w:cstheme="minorHAnsi"/>
          <w:i/>
          <w:sz w:val="23"/>
          <w:szCs w:val="23"/>
          <w:shd w:val="clear" w:color="auto" w:fill="FFFFFF"/>
        </w:rPr>
      </w:pPr>
      <w:r w:rsidRPr="003E7061">
        <w:rPr>
          <w:rFonts w:asciiTheme="majorHAnsi" w:hAnsiTheme="majorHAnsi" w:cstheme="minorHAnsi"/>
          <w:i/>
          <w:sz w:val="23"/>
          <w:szCs w:val="23"/>
          <w:shd w:val="clear" w:color="auto" w:fill="FFFFFF"/>
        </w:rPr>
        <w:t>Coordinamento e organizzazione</w:t>
      </w:r>
    </w:p>
    <w:p w:rsidR="008F01CF" w:rsidRPr="003E7061" w:rsidRDefault="008F01CF" w:rsidP="008F01CF">
      <w:pPr>
        <w:spacing w:after="0" w:line="240" w:lineRule="auto"/>
        <w:rPr>
          <w:rFonts w:asciiTheme="majorHAnsi" w:hAnsiTheme="majorHAnsi" w:cstheme="minorHAnsi"/>
          <w:sz w:val="23"/>
          <w:szCs w:val="23"/>
          <w:shd w:val="clear" w:color="auto" w:fill="FFFFFF"/>
        </w:rPr>
      </w:pPr>
      <w:r w:rsidRPr="003E7061">
        <w:rPr>
          <w:rFonts w:asciiTheme="majorHAnsi" w:hAnsiTheme="majorHAnsi" w:cstheme="minorHAnsi"/>
          <w:sz w:val="23"/>
          <w:szCs w:val="23"/>
          <w:shd w:val="clear" w:color="auto" w:fill="FFFFFF"/>
        </w:rPr>
        <w:t>Ambasciata d’Ucraina nella Repubblica Italiana</w:t>
      </w:r>
    </w:p>
    <w:p w:rsidR="008F01CF" w:rsidRPr="00314E7D" w:rsidRDefault="008F01CF" w:rsidP="008F01CF">
      <w:pPr>
        <w:spacing w:after="0" w:line="240" w:lineRule="auto"/>
        <w:rPr>
          <w:rFonts w:asciiTheme="majorHAnsi" w:hAnsiTheme="majorHAnsi" w:cstheme="minorHAnsi"/>
          <w:sz w:val="24"/>
          <w:szCs w:val="24"/>
          <w:shd w:val="clear" w:color="auto" w:fill="FFFFFF"/>
        </w:rPr>
      </w:pPr>
    </w:p>
    <w:p w:rsidR="00D322ED" w:rsidRDefault="00D322ED" w:rsidP="00DA5181">
      <w:pPr>
        <w:spacing w:after="0" w:line="240" w:lineRule="auto"/>
        <w:rPr>
          <w:rFonts w:asciiTheme="majorHAnsi" w:eastAsia="Times New Roman" w:hAnsiTheme="majorHAnsi" w:cstheme="minorHAnsi"/>
          <w:b/>
          <w:color w:val="222222"/>
          <w:sz w:val="22"/>
          <w:szCs w:val="24"/>
          <w:lang w:eastAsia="it-IT"/>
        </w:rPr>
      </w:pPr>
    </w:p>
    <w:p w:rsidR="00EE05E6" w:rsidRDefault="00EE05E6" w:rsidP="00DA5181">
      <w:pPr>
        <w:spacing w:after="0" w:line="240" w:lineRule="auto"/>
        <w:rPr>
          <w:rFonts w:asciiTheme="majorHAnsi" w:eastAsia="Times New Roman" w:hAnsiTheme="majorHAnsi" w:cstheme="minorHAnsi"/>
          <w:b/>
          <w:color w:val="222222"/>
          <w:sz w:val="22"/>
          <w:szCs w:val="24"/>
          <w:lang w:eastAsia="it-IT"/>
        </w:rPr>
      </w:pPr>
    </w:p>
    <w:p w:rsidR="00900172" w:rsidRDefault="005402F2" w:rsidP="00900172">
      <w:pPr>
        <w:spacing w:after="0" w:line="240" w:lineRule="auto"/>
        <w:jc w:val="center"/>
        <w:rPr>
          <w:rFonts w:asciiTheme="majorHAnsi" w:eastAsia="Times New Roman" w:hAnsiTheme="majorHAnsi" w:cstheme="minorHAnsi"/>
          <w:b/>
          <w:color w:val="222222"/>
          <w:sz w:val="22"/>
          <w:szCs w:val="24"/>
          <w:lang w:eastAsia="it-IT"/>
        </w:rPr>
      </w:pPr>
      <w:r w:rsidRPr="005402F2">
        <w:rPr>
          <w:rFonts w:asciiTheme="majorHAnsi" w:eastAsia="Times New Roman" w:hAnsiTheme="majorHAnsi" w:cstheme="minorHAnsi"/>
          <w:b/>
          <w:color w:val="222222"/>
          <w:sz w:val="22"/>
          <w:szCs w:val="24"/>
          <w:lang w:eastAsia="it-IT"/>
        </w:rPr>
        <w:t>Ufficio Stampa: Rosi Fontana Press</w:t>
      </w:r>
      <w:r w:rsidR="00900172">
        <w:rPr>
          <w:rFonts w:asciiTheme="majorHAnsi" w:eastAsia="Times New Roman" w:hAnsiTheme="majorHAnsi" w:cstheme="minorHAnsi"/>
          <w:b/>
          <w:color w:val="222222"/>
          <w:sz w:val="22"/>
          <w:szCs w:val="24"/>
          <w:lang w:eastAsia="it-IT"/>
        </w:rPr>
        <w:t xml:space="preserve"> </w:t>
      </w:r>
      <w:r w:rsidRPr="005402F2">
        <w:rPr>
          <w:rFonts w:asciiTheme="majorHAnsi" w:eastAsia="Times New Roman" w:hAnsiTheme="majorHAnsi" w:cstheme="minorHAnsi"/>
          <w:b/>
          <w:color w:val="222222"/>
          <w:sz w:val="22"/>
          <w:szCs w:val="24"/>
          <w:lang w:eastAsia="it-IT"/>
        </w:rPr>
        <w:t>&amp;</w:t>
      </w:r>
      <w:r w:rsidR="00900172">
        <w:rPr>
          <w:rFonts w:asciiTheme="majorHAnsi" w:eastAsia="Times New Roman" w:hAnsiTheme="majorHAnsi" w:cstheme="minorHAnsi"/>
          <w:b/>
          <w:color w:val="222222"/>
          <w:sz w:val="22"/>
          <w:szCs w:val="24"/>
          <w:lang w:eastAsia="it-IT"/>
        </w:rPr>
        <w:t xml:space="preserve"> </w:t>
      </w:r>
      <w:r w:rsidRPr="005402F2">
        <w:rPr>
          <w:rFonts w:asciiTheme="majorHAnsi" w:eastAsia="Times New Roman" w:hAnsiTheme="majorHAnsi" w:cstheme="minorHAnsi"/>
          <w:b/>
          <w:color w:val="222222"/>
          <w:sz w:val="22"/>
          <w:szCs w:val="24"/>
          <w:lang w:eastAsia="it-IT"/>
        </w:rPr>
        <w:t>Public Relations</w:t>
      </w:r>
    </w:p>
    <w:p w:rsidR="005B4373" w:rsidRPr="00DA5181" w:rsidRDefault="003A01D9" w:rsidP="00900172">
      <w:pPr>
        <w:spacing w:after="0" w:line="240" w:lineRule="auto"/>
        <w:jc w:val="center"/>
        <w:rPr>
          <w:rFonts w:asciiTheme="majorHAnsi" w:hAnsiTheme="majorHAnsi"/>
          <w:sz w:val="24"/>
          <w:szCs w:val="24"/>
        </w:rPr>
      </w:pPr>
      <w:hyperlink r:id="rId7" w:history="1">
        <w:r w:rsidR="005402F2" w:rsidRPr="005402F2">
          <w:rPr>
            <w:rStyle w:val="Collegamentoipertestuale"/>
            <w:rFonts w:asciiTheme="majorHAnsi" w:eastAsia="Times New Roman" w:hAnsiTheme="majorHAnsi" w:cstheme="minorHAnsi"/>
            <w:b/>
            <w:sz w:val="22"/>
            <w:szCs w:val="24"/>
            <w:lang w:eastAsia="it-IT"/>
          </w:rPr>
          <w:t>info@rosifontana.it</w:t>
        </w:r>
      </w:hyperlink>
      <w:r w:rsidR="005402F2" w:rsidRPr="005402F2">
        <w:rPr>
          <w:rFonts w:asciiTheme="majorHAnsi" w:eastAsia="Times New Roman" w:hAnsiTheme="majorHAnsi" w:cstheme="minorHAnsi"/>
          <w:b/>
          <w:color w:val="222222"/>
          <w:sz w:val="22"/>
          <w:szCs w:val="24"/>
          <w:lang w:eastAsia="it-IT"/>
        </w:rPr>
        <w:t xml:space="preserve"> – </w:t>
      </w:r>
      <w:proofErr w:type="spellStart"/>
      <w:r w:rsidR="005402F2" w:rsidRPr="005402F2">
        <w:rPr>
          <w:rFonts w:asciiTheme="majorHAnsi" w:eastAsia="Times New Roman" w:hAnsiTheme="majorHAnsi" w:cstheme="minorHAnsi"/>
          <w:b/>
          <w:color w:val="222222"/>
          <w:sz w:val="22"/>
          <w:szCs w:val="24"/>
          <w:lang w:eastAsia="it-IT"/>
        </w:rPr>
        <w:t>mob</w:t>
      </w:r>
      <w:proofErr w:type="spellEnd"/>
      <w:r w:rsidR="005402F2" w:rsidRPr="005402F2">
        <w:rPr>
          <w:rFonts w:asciiTheme="majorHAnsi" w:eastAsia="Times New Roman" w:hAnsiTheme="majorHAnsi" w:cstheme="minorHAnsi"/>
          <w:b/>
          <w:color w:val="222222"/>
          <w:sz w:val="22"/>
          <w:szCs w:val="24"/>
          <w:lang w:eastAsia="it-IT"/>
        </w:rPr>
        <w:t>. +39 3355623246</w:t>
      </w:r>
    </w:p>
    <w:sectPr w:rsidR="005B4373" w:rsidRPr="00DA5181" w:rsidSect="003A7BFA">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D9" w:rsidRDefault="003A01D9" w:rsidP="004B6129">
      <w:pPr>
        <w:spacing w:after="0" w:line="240" w:lineRule="auto"/>
      </w:pPr>
      <w:r>
        <w:separator/>
      </w:r>
    </w:p>
  </w:endnote>
  <w:endnote w:type="continuationSeparator" w:id="0">
    <w:p w:rsidR="003A01D9" w:rsidRDefault="003A01D9" w:rsidP="004B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D9" w:rsidRDefault="003A01D9" w:rsidP="004B6129">
      <w:pPr>
        <w:spacing w:after="0" w:line="240" w:lineRule="auto"/>
      </w:pPr>
      <w:r>
        <w:separator/>
      </w:r>
    </w:p>
  </w:footnote>
  <w:footnote w:type="continuationSeparator" w:id="0">
    <w:p w:rsidR="003A01D9" w:rsidRDefault="003A01D9" w:rsidP="004B6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29" w:rsidRDefault="004B6129">
    <w:pPr>
      <w:pStyle w:val="Intestazione"/>
    </w:pPr>
    <w:r>
      <w:rPr>
        <w:rFonts w:ascii="Cambria" w:eastAsia="Times New Roman" w:hAnsi="Cambria" w:cs="Calibri"/>
        <w:b/>
        <w:bCs/>
        <w:iCs/>
        <w:noProof/>
        <w:sz w:val="24"/>
        <w:szCs w:val="24"/>
        <w:lang w:eastAsia="it-IT"/>
      </w:rPr>
      <w:drawing>
        <wp:inline distT="0" distB="0" distL="0" distR="0" wp14:anchorId="5BF3CC91" wp14:editId="32FBBD54">
          <wp:extent cx="2040255" cy="1165860"/>
          <wp:effectExtent l="0" t="0" r="0" b="0"/>
          <wp:docPr id="1" name="Immagine 1" descr="C:\Users\Rosi\Dropbox\2018 AMBASCIATA UCRAINA\Embassy of Ukraine_Italian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Dropbox\2018 AMBASCIATA UCRAINA\Embassy of Ukraine_Italian -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591" cy="1170052"/>
                  </a:xfrm>
                  <a:prstGeom prst="rect">
                    <a:avLst/>
                  </a:prstGeom>
                  <a:noFill/>
                  <a:ln>
                    <a:noFill/>
                  </a:ln>
                </pic:spPr>
              </pic:pic>
            </a:graphicData>
          </a:graphic>
        </wp:inline>
      </w:drawing>
    </w:r>
    <w:r w:rsidR="00E11EAD">
      <w:rPr>
        <w:noProof/>
        <w:lang w:eastAsia="it-IT"/>
      </w:rPr>
      <w:drawing>
        <wp:inline distT="0" distB="0" distL="0" distR="0" wp14:anchorId="7E9B1382" wp14:editId="1E4853D2">
          <wp:extent cx="2712122" cy="876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20392" cy="878972"/>
                  </a:xfrm>
                  <a:prstGeom prst="rect">
                    <a:avLst/>
                  </a:prstGeom>
                </pic:spPr>
              </pic:pic>
            </a:graphicData>
          </a:graphic>
        </wp:inline>
      </w:drawing>
    </w:r>
    <w:r w:rsidR="00E11EAD">
      <w:rPr>
        <w:noProof/>
        <w:lang w:eastAsia="it-IT"/>
      </w:rPr>
      <w:drawing>
        <wp:inline distT="0" distB="0" distL="0" distR="0" wp14:anchorId="57C460DA" wp14:editId="23C46290">
          <wp:extent cx="1338758" cy="1341120"/>
          <wp:effectExtent l="0" t="0" r="0" b="0"/>
          <wp:docPr id="3" name="Immagine 3" descr="C:\Users\Rosi\Dropbox\2018 AMBASCIATA UCRAINA\LOGHI CORRETTI\sf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Dropbox\2018 AMBASCIATA UCRAINA\LOGHI CORRETTI\sfi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120" cy="1343486"/>
                  </a:xfrm>
                  <a:prstGeom prst="rect">
                    <a:avLst/>
                  </a:prstGeom>
                  <a:noFill/>
                  <a:ln>
                    <a:noFill/>
                  </a:ln>
                </pic:spPr>
              </pic:pic>
            </a:graphicData>
          </a:graphic>
        </wp:inline>
      </w:drawing>
    </w:r>
  </w:p>
  <w:p w:rsidR="004B6129" w:rsidRDefault="004B612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FD"/>
    <w:rsid w:val="000133D8"/>
    <w:rsid w:val="000949EB"/>
    <w:rsid w:val="000B33D7"/>
    <w:rsid w:val="000C62A0"/>
    <w:rsid w:val="001330AF"/>
    <w:rsid w:val="00153C8B"/>
    <w:rsid w:val="00160DF0"/>
    <w:rsid w:val="001B1AC2"/>
    <w:rsid w:val="001E002C"/>
    <w:rsid w:val="002008A0"/>
    <w:rsid w:val="00260FB5"/>
    <w:rsid w:val="00263DC7"/>
    <w:rsid w:val="00292281"/>
    <w:rsid w:val="00315213"/>
    <w:rsid w:val="00344CFD"/>
    <w:rsid w:val="00345973"/>
    <w:rsid w:val="00384582"/>
    <w:rsid w:val="003A01D9"/>
    <w:rsid w:val="003A7BFA"/>
    <w:rsid w:val="003E7061"/>
    <w:rsid w:val="00466272"/>
    <w:rsid w:val="0048077E"/>
    <w:rsid w:val="004A2414"/>
    <w:rsid w:val="004B6129"/>
    <w:rsid w:val="004F74F5"/>
    <w:rsid w:val="00530F9B"/>
    <w:rsid w:val="005402F2"/>
    <w:rsid w:val="00593C0F"/>
    <w:rsid w:val="005B4373"/>
    <w:rsid w:val="00627247"/>
    <w:rsid w:val="00637C5D"/>
    <w:rsid w:val="006B5B30"/>
    <w:rsid w:val="006B7B63"/>
    <w:rsid w:val="00711EA3"/>
    <w:rsid w:val="007B39B5"/>
    <w:rsid w:val="00804765"/>
    <w:rsid w:val="00831D23"/>
    <w:rsid w:val="00892780"/>
    <w:rsid w:val="008C45B6"/>
    <w:rsid w:val="008F01CF"/>
    <w:rsid w:val="00900172"/>
    <w:rsid w:val="00927C56"/>
    <w:rsid w:val="00980473"/>
    <w:rsid w:val="009A04A4"/>
    <w:rsid w:val="009C0B7F"/>
    <w:rsid w:val="009C46F6"/>
    <w:rsid w:val="009E14A8"/>
    <w:rsid w:val="009E7DA4"/>
    <w:rsid w:val="00A773A3"/>
    <w:rsid w:val="00A80B89"/>
    <w:rsid w:val="00A90AEF"/>
    <w:rsid w:val="00B0781D"/>
    <w:rsid w:val="00BA636E"/>
    <w:rsid w:val="00BB018F"/>
    <w:rsid w:val="00BC5889"/>
    <w:rsid w:val="00BF6251"/>
    <w:rsid w:val="00C055E0"/>
    <w:rsid w:val="00C06748"/>
    <w:rsid w:val="00C244F9"/>
    <w:rsid w:val="00C94DF4"/>
    <w:rsid w:val="00C95DC1"/>
    <w:rsid w:val="00CA24C6"/>
    <w:rsid w:val="00CB4642"/>
    <w:rsid w:val="00CC1B35"/>
    <w:rsid w:val="00CD28C1"/>
    <w:rsid w:val="00D057B9"/>
    <w:rsid w:val="00D322ED"/>
    <w:rsid w:val="00DA5181"/>
    <w:rsid w:val="00E11EAD"/>
    <w:rsid w:val="00E22579"/>
    <w:rsid w:val="00E34F33"/>
    <w:rsid w:val="00E54FA1"/>
    <w:rsid w:val="00E77046"/>
    <w:rsid w:val="00EA76A4"/>
    <w:rsid w:val="00EE05E6"/>
    <w:rsid w:val="00F24041"/>
    <w:rsid w:val="00F73468"/>
    <w:rsid w:val="00F74B10"/>
    <w:rsid w:val="00F92212"/>
    <w:rsid w:val="00FA1D12"/>
    <w:rsid w:val="00FB5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DF4"/>
    <w:pPr>
      <w:jc w:val="both"/>
    </w:pPr>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02F2"/>
    <w:rPr>
      <w:color w:val="0000FF" w:themeColor="hyperlink"/>
      <w:u w:val="single"/>
    </w:rPr>
  </w:style>
  <w:style w:type="paragraph" w:styleId="Testofumetto">
    <w:name w:val="Balloon Text"/>
    <w:basedOn w:val="Normale"/>
    <w:link w:val="TestofumettoCarattere"/>
    <w:uiPriority w:val="99"/>
    <w:semiHidden/>
    <w:unhideWhenUsed/>
    <w:rsid w:val="00A90A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AEF"/>
    <w:rPr>
      <w:rFonts w:ascii="Tahoma" w:eastAsiaTheme="minorEastAsia" w:hAnsi="Tahoma" w:cs="Tahoma"/>
      <w:sz w:val="16"/>
      <w:szCs w:val="16"/>
    </w:rPr>
  </w:style>
  <w:style w:type="paragraph" w:styleId="Intestazione">
    <w:name w:val="header"/>
    <w:basedOn w:val="Normale"/>
    <w:link w:val="IntestazioneCarattere"/>
    <w:uiPriority w:val="99"/>
    <w:unhideWhenUsed/>
    <w:rsid w:val="004B61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6129"/>
    <w:rPr>
      <w:rFonts w:eastAsiaTheme="minorEastAsia"/>
      <w:sz w:val="20"/>
      <w:szCs w:val="20"/>
    </w:rPr>
  </w:style>
  <w:style w:type="paragraph" w:styleId="Pidipagina">
    <w:name w:val="footer"/>
    <w:basedOn w:val="Normale"/>
    <w:link w:val="PidipaginaCarattere"/>
    <w:uiPriority w:val="99"/>
    <w:unhideWhenUsed/>
    <w:rsid w:val="004B61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6129"/>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DF4"/>
    <w:pPr>
      <w:jc w:val="both"/>
    </w:pPr>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02F2"/>
    <w:rPr>
      <w:color w:val="0000FF" w:themeColor="hyperlink"/>
      <w:u w:val="single"/>
    </w:rPr>
  </w:style>
  <w:style w:type="paragraph" w:styleId="Testofumetto">
    <w:name w:val="Balloon Text"/>
    <w:basedOn w:val="Normale"/>
    <w:link w:val="TestofumettoCarattere"/>
    <w:uiPriority w:val="99"/>
    <w:semiHidden/>
    <w:unhideWhenUsed/>
    <w:rsid w:val="00A90A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AEF"/>
    <w:rPr>
      <w:rFonts w:ascii="Tahoma" w:eastAsiaTheme="minorEastAsia" w:hAnsi="Tahoma" w:cs="Tahoma"/>
      <w:sz w:val="16"/>
      <w:szCs w:val="16"/>
    </w:rPr>
  </w:style>
  <w:style w:type="paragraph" w:styleId="Intestazione">
    <w:name w:val="header"/>
    <w:basedOn w:val="Normale"/>
    <w:link w:val="IntestazioneCarattere"/>
    <w:uiPriority w:val="99"/>
    <w:unhideWhenUsed/>
    <w:rsid w:val="004B61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6129"/>
    <w:rPr>
      <w:rFonts w:eastAsiaTheme="minorEastAsia"/>
      <w:sz w:val="20"/>
      <w:szCs w:val="20"/>
    </w:rPr>
  </w:style>
  <w:style w:type="paragraph" w:styleId="Pidipagina">
    <w:name w:val="footer"/>
    <w:basedOn w:val="Normale"/>
    <w:link w:val="PidipaginaCarattere"/>
    <w:uiPriority w:val="99"/>
    <w:unhideWhenUsed/>
    <w:rsid w:val="004B61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612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3228">
      <w:bodyDiv w:val="1"/>
      <w:marLeft w:val="0"/>
      <w:marRight w:val="0"/>
      <w:marTop w:val="0"/>
      <w:marBottom w:val="0"/>
      <w:divBdr>
        <w:top w:val="none" w:sz="0" w:space="0" w:color="auto"/>
        <w:left w:val="none" w:sz="0" w:space="0" w:color="auto"/>
        <w:bottom w:val="none" w:sz="0" w:space="0" w:color="auto"/>
        <w:right w:val="none" w:sz="0" w:space="0" w:color="auto"/>
      </w:divBdr>
    </w:div>
    <w:div w:id="16073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osifontan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831</Words>
  <Characters>4740</Characters>
  <Application>Microsoft Office Word</Application>
  <DocSecurity>0</DocSecurity>
  <Lines>39</Lines>
  <Paragraphs>11</Paragraphs>
  <ScaleCrop>false</ScaleCrop>
  <HeadingPairs>
    <vt:vector size="4" baseType="variant">
      <vt:variant>
        <vt:lpstr>Titolo</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Rosi</cp:lastModifiedBy>
  <cp:revision>15</cp:revision>
  <cp:lastPrinted>2018-11-08T12:22:00Z</cp:lastPrinted>
  <dcterms:created xsi:type="dcterms:W3CDTF">2018-11-13T15:35:00Z</dcterms:created>
  <dcterms:modified xsi:type="dcterms:W3CDTF">2018-11-14T09:12:00Z</dcterms:modified>
</cp:coreProperties>
</file>