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0F42" w14:textId="77777777" w:rsidR="00472D36" w:rsidRDefault="00472D36" w:rsidP="006B4508">
      <w:pPr>
        <w:jc w:val="center"/>
        <w:rPr>
          <w:b/>
          <w:bCs/>
          <w:sz w:val="28"/>
          <w:szCs w:val="28"/>
        </w:rPr>
      </w:pPr>
    </w:p>
    <w:p w14:paraId="5DBE4B57" w14:textId="77777777" w:rsidR="00472D36" w:rsidRDefault="00472D36" w:rsidP="006B4508">
      <w:pPr>
        <w:jc w:val="center"/>
        <w:rPr>
          <w:b/>
          <w:bCs/>
          <w:sz w:val="28"/>
          <w:szCs w:val="28"/>
        </w:rPr>
      </w:pPr>
    </w:p>
    <w:p w14:paraId="685D25E4" w14:textId="77777777" w:rsidR="00472D36" w:rsidRDefault="000D7396" w:rsidP="006B45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72D36">
        <w:rPr>
          <w:b/>
          <w:bCs/>
          <w:noProof/>
          <w:sz w:val="28"/>
          <w:szCs w:val="28"/>
        </w:rPr>
        <w:drawing>
          <wp:inline distT="0" distB="0" distL="0" distR="0" wp14:anchorId="596984DE" wp14:editId="401B1197">
            <wp:extent cx="1134533" cy="11345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40" cy="11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4739C9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739C9">
        <w:rPr>
          <w:b/>
          <w:bCs/>
          <w:noProof/>
          <w:sz w:val="28"/>
          <w:szCs w:val="28"/>
        </w:rPr>
        <w:drawing>
          <wp:inline distT="0" distB="0" distL="0" distR="0" wp14:anchorId="697E98A2" wp14:editId="38B26355">
            <wp:extent cx="1162791" cy="990930"/>
            <wp:effectExtent l="0" t="0" r="571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op ross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987" cy="101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</w:t>
      </w:r>
    </w:p>
    <w:p w14:paraId="58837B23" w14:textId="77777777" w:rsidR="00472D36" w:rsidRDefault="00472D36" w:rsidP="006B4508">
      <w:pPr>
        <w:rPr>
          <w:b/>
          <w:bCs/>
          <w:sz w:val="28"/>
          <w:szCs w:val="28"/>
        </w:rPr>
      </w:pPr>
    </w:p>
    <w:p w14:paraId="4717C95A" w14:textId="77777777" w:rsidR="00FA6D82" w:rsidRPr="000D7396" w:rsidRDefault="00FA6D82" w:rsidP="006B4508">
      <w:pPr>
        <w:rPr>
          <w:b/>
          <w:bCs/>
          <w:i/>
          <w:iCs/>
          <w:sz w:val="21"/>
          <w:szCs w:val="21"/>
        </w:rPr>
      </w:pPr>
    </w:p>
    <w:p w14:paraId="76946127" w14:textId="1D55F341" w:rsidR="00154AEE" w:rsidRPr="00154AEE" w:rsidRDefault="00154AEE" w:rsidP="006B4508">
      <w:pPr>
        <w:jc w:val="center"/>
        <w:rPr>
          <w:rFonts w:asciiTheme="minorHAnsi" w:eastAsiaTheme="minorHAnsi" w:hAnsiTheme="minorHAnsi" w:cstheme="minorBidi"/>
          <w:b/>
          <w:bCs/>
          <w:iCs/>
          <w:sz w:val="28"/>
          <w:szCs w:val="28"/>
          <w:lang w:eastAsia="en-US"/>
        </w:rPr>
      </w:pPr>
      <w:r w:rsidRPr="00154AEE">
        <w:rPr>
          <w:rFonts w:asciiTheme="minorHAnsi" w:eastAsiaTheme="minorHAnsi" w:hAnsiTheme="minorHAnsi" w:cstheme="minorBidi"/>
          <w:b/>
          <w:bCs/>
          <w:iCs/>
          <w:sz w:val="28"/>
          <w:szCs w:val="28"/>
          <w:lang w:eastAsia="en-US"/>
        </w:rPr>
        <w:t xml:space="preserve"> “ET ARS EST” </w:t>
      </w:r>
    </w:p>
    <w:p w14:paraId="355FFEBE" w14:textId="6C487177" w:rsidR="00154AEE" w:rsidRDefault="00154AEE" w:rsidP="006B4508">
      <w:pPr>
        <w:jc w:val="center"/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STREET ART </w:t>
      </w:r>
      <w:r w:rsidRPr="00154AEE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>EXHIBITION &amp; LIVE PAINTING</w:t>
      </w:r>
    </w:p>
    <w:p w14:paraId="3EBC9651" w14:textId="39A95805" w:rsidR="00154AEE" w:rsidRDefault="00EA01D5" w:rsidP="006B4508">
      <w:pPr>
        <w:jc w:val="center"/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Colonia </w:t>
      </w:r>
      <w:r w:rsidR="00F4573C" w:rsidRPr="00154AEE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BOLOGNESE </w:t>
      </w:r>
      <w:r w:rsidR="0008471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>-</w:t>
      </w:r>
      <w:r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 Colonia</w:t>
      </w:r>
      <w:r w:rsidR="00F4573C" w:rsidRPr="00154AEE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 NOVARESE </w:t>
      </w:r>
      <w:r w:rsidR="0008471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>RIMINI</w:t>
      </w:r>
    </w:p>
    <w:p w14:paraId="2C8AD91B" w14:textId="65B799D4" w:rsidR="00074D9E" w:rsidRDefault="00074D9E" w:rsidP="006B4508">
      <w:pPr>
        <w:jc w:val="center"/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</w:pPr>
    </w:p>
    <w:p w14:paraId="4F953C9F" w14:textId="3E8809B6" w:rsidR="00074D9E" w:rsidRDefault="009F287D" w:rsidP="006B4508">
      <w:pPr>
        <w:jc w:val="center"/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</w:pPr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Da </w:t>
      </w:r>
      <w:proofErr w:type="spellStart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>domenica</w:t>
      </w:r>
      <w:proofErr w:type="spellEnd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 23 </w:t>
      </w:r>
      <w:proofErr w:type="spellStart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>agosto</w:t>
      </w:r>
      <w:proofErr w:type="spellEnd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 a </w:t>
      </w:r>
      <w:proofErr w:type="spellStart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>sabato</w:t>
      </w:r>
      <w:proofErr w:type="spellEnd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 12 </w:t>
      </w:r>
      <w:proofErr w:type="spellStart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>settembre</w:t>
      </w:r>
      <w:proofErr w:type="spellEnd"/>
      <w:r w:rsidRPr="009F287D"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  <w:t xml:space="preserve"> 2020</w:t>
      </w:r>
    </w:p>
    <w:p w14:paraId="5667C617" w14:textId="66275085" w:rsidR="0008471D" w:rsidRDefault="0008471D" w:rsidP="006B4508">
      <w:pPr>
        <w:jc w:val="center"/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</w:pPr>
    </w:p>
    <w:p w14:paraId="177DC9DA" w14:textId="7036FCBD" w:rsidR="00177961" w:rsidRDefault="0008471D" w:rsidP="006B4508">
      <w:pPr>
        <w:jc w:val="center"/>
        <w:rPr>
          <w:rFonts w:asciiTheme="minorHAnsi" w:eastAsiaTheme="minorHAnsi" w:hAnsiTheme="minorHAnsi" w:cstheme="minorBidi"/>
          <w:b/>
          <w:bCs/>
          <w:iCs/>
          <w:lang w:val="en-US" w:eastAsia="en-US"/>
        </w:rPr>
      </w:pP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Inaugurazione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Ex</w:t>
      </w:r>
      <w:r w:rsidR="00BE4667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hibition</w:t>
      </w:r>
      <w:r w:rsidR="000F437A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:</w:t>
      </w:r>
      <w:r w:rsidR="00BE4667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Domenica 23 </w:t>
      </w:r>
      <w:proofErr w:type="spellStart"/>
      <w:r w:rsidR="00BE4667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agosto</w:t>
      </w:r>
      <w:proofErr w:type="spellEnd"/>
      <w:r w:rsid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ore 18.00 (Colonia Bolognese)</w:t>
      </w:r>
      <w:r w:rsidR="00BE4667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</w:p>
    <w:p w14:paraId="1AA686DB" w14:textId="01904A44" w:rsidR="00177961" w:rsidRDefault="00BE4667" w:rsidP="006B4508">
      <w:pPr>
        <w:jc w:val="center"/>
        <w:rPr>
          <w:rFonts w:asciiTheme="minorHAnsi" w:eastAsiaTheme="minorHAnsi" w:hAnsiTheme="minorHAnsi" w:cstheme="minorBidi"/>
          <w:b/>
          <w:bCs/>
          <w:iCs/>
          <w:lang w:val="en-US" w:eastAsia="en-US"/>
        </w:rPr>
      </w:pPr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con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Assessore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alla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Cultura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del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Comune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di Rimini,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Giampiero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Piascaglia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</w:p>
    <w:p w14:paraId="0D48FB4D" w14:textId="4FB57E0C" w:rsidR="0008471D" w:rsidRDefault="00BE4667" w:rsidP="006B4508">
      <w:pPr>
        <w:jc w:val="center"/>
        <w:rPr>
          <w:rFonts w:asciiTheme="minorHAnsi" w:eastAsiaTheme="minorHAnsi" w:hAnsiTheme="minorHAnsi" w:cstheme="minorBidi"/>
          <w:b/>
          <w:bCs/>
          <w:iCs/>
          <w:lang w:val="en-US" w:eastAsia="en-US"/>
        </w:rPr>
      </w:pPr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e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i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  <w:proofErr w:type="spellStart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curatori</w:t>
      </w:r>
      <w:proofErr w:type="spellEnd"/>
      <w:r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  <w:r w:rsidR="00D77BCF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Massimo Macio Tonti, Irene </w:t>
      </w:r>
      <w:proofErr w:type="spellStart"/>
      <w:r w:rsidR="00D77BCF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Buttà</w:t>
      </w:r>
      <w:proofErr w:type="spellEnd"/>
      <w:r w:rsidR="00D77BCF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e Marco </w:t>
      </w:r>
      <w:proofErr w:type="spellStart"/>
      <w:r w:rsidR="00D77BCF" w:rsidRPr="00D77BC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Traviglia</w:t>
      </w:r>
      <w:proofErr w:type="spellEnd"/>
    </w:p>
    <w:p w14:paraId="00B16D24" w14:textId="31B4A08C" w:rsidR="00177961" w:rsidRDefault="00177961" w:rsidP="006B4508">
      <w:pPr>
        <w:jc w:val="center"/>
        <w:rPr>
          <w:rFonts w:asciiTheme="minorHAnsi" w:eastAsiaTheme="minorHAnsi" w:hAnsiTheme="minorHAnsi" w:cstheme="minorBidi"/>
          <w:b/>
          <w:bCs/>
          <w:iCs/>
          <w:lang w:val="en-US" w:eastAsia="en-US"/>
        </w:rPr>
      </w:pPr>
    </w:p>
    <w:p w14:paraId="797FE39D" w14:textId="729DF686" w:rsidR="00177961" w:rsidRDefault="00177961" w:rsidP="006B4508">
      <w:pPr>
        <w:jc w:val="center"/>
        <w:rPr>
          <w:rFonts w:asciiTheme="minorHAnsi" w:eastAsiaTheme="minorHAnsi" w:hAnsiTheme="minorHAnsi" w:cstheme="minorBidi"/>
          <w:b/>
          <w:bCs/>
          <w:iCs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LIVE PAINTING </w:t>
      </w:r>
      <w:r w:rsidR="00A333B9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COLONIA NOVARESE </w:t>
      </w:r>
    </w:p>
    <w:p w14:paraId="31076C84" w14:textId="0DB8EB9C" w:rsidR="00A333B9" w:rsidRDefault="00A333B9" w:rsidP="006B4508">
      <w:pPr>
        <w:jc w:val="center"/>
        <w:rPr>
          <w:rFonts w:asciiTheme="minorHAnsi" w:eastAsiaTheme="minorHAnsi" w:hAnsiTheme="minorHAnsi" w:cstheme="minorBidi"/>
          <w:b/>
          <w:bCs/>
          <w:iCs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Sabato 12 </w:t>
      </w:r>
      <w:proofErr w:type="spellStart"/>
      <w:r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settembre</w:t>
      </w:r>
      <w:proofErr w:type="spellEnd"/>
      <w:r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  <w:r w:rsidR="009D44D1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ore </w:t>
      </w:r>
      <w:r w:rsidR="007771D0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10</w:t>
      </w:r>
      <w:r w:rsidR="009D44D1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.00 </w:t>
      </w:r>
      <w:r w:rsidR="007771D0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– 19.00</w:t>
      </w:r>
    </w:p>
    <w:p w14:paraId="0A3383EF" w14:textId="4D870216" w:rsidR="007771D0" w:rsidRPr="00D77BCF" w:rsidRDefault="007771D0" w:rsidP="006B4508">
      <w:pPr>
        <w:jc w:val="center"/>
        <w:rPr>
          <w:rFonts w:asciiTheme="minorHAnsi" w:eastAsiaTheme="minorHAnsi" w:hAnsiTheme="minorHAnsi" w:cstheme="minorBidi"/>
          <w:b/>
          <w:bCs/>
          <w:iCs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Con </w:t>
      </w:r>
      <w:proofErr w:type="spellStart"/>
      <w:r w:rsidRPr="007771D0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Refreshink</w:t>
      </w:r>
      <w:proofErr w:type="spellEnd"/>
      <w:r w:rsidRPr="007771D0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, Sea Creative</w:t>
      </w:r>
      <w:r w:rsidR="005D5D6F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,</w:t>
      </w:r>
      <w:r w:rsidRPr="007771D0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</w:t>
      </w:r>
      <w:proofErr w:type="spellStart"/>
      <w:r w:rsidRPr="007771D0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>Mozone</w:t>
      </w:r>
      <w:proofErr w:type="spellEnd"/>
      <w:r w:rsidRPr="007771D0">
        <w:rPr>
          <w:rFonts w:asciiTheme="minorHAnsi" w:eastAsiaTheme="minorHAnsi" w:hAnsiTheme="minorHAnsi" w:cstheme="minorBidi"/>
          <w:b/>
          <w:bCs/>
          <w:iCs/>
          <w:lang w:val="en-US" w:eastAsia="en-US"/>
        </w:rPr>
        <w:t xml:space="preserve"> e Ira </w:t>
      </w:r>
    </w:p>
    <w:p w14:paraId="2417CC0B" w14:textId="77777777" w:rsidR="00D77BCF" w:rsidRDefault="00D77BCF" w:rsidP="006B4508">
      <w:pPr>
        <w:jc w:val="center"/>
        <w:rPr>
          <w:rFonts w:asciiTheme="minorHAnsi" w:eastAsiaTheme="minorHAnsi" w:hAnsiTheme="minorHAnsi" w:cstheme="minorBidi"/>
          <w:b/>
          <w:bCs/>
          <w:iCs/>
          <w:sz w:val="28"/>
          <w:szCs w:val="28"/>
          <w:lang w:val="en-US" w:eastAsia="en-US"/>
        </w:rPr>
      </w:pPr>
    </w:p>
    <w:p w14:paraId="0D4CAB1D" w14:textId="77777777" w:rsidR="00F4573C" w:rsidRPr="00154AEE" w:rsidRDefault="00F4573C" w:rsidP="006B4508">
      <w:pPr>
        <w:pStyle w:val="Paragrafoelenco"/>
        <w:ind w:left="0"/>
        <w:jc w:val="both"/>
        <w:rPr>
          <w:bCs/>
          <w:iCs/>
          <w:sz w:val="21"/>
          <w:szCs w:val="21"/>
        </w:rPr>
      </w:pPr>
    </w:p>
    <w:p w14:paraId="7B79EB87" w14:textId="76F75A7E" w:rsidR="00E27B35" w:rsidRDefault="00074D9E" w:rsidP="006B4508">
      <w:pPr>
        <w:pStyle w:val="Paragrafoelenco"/>
        <w:ind w:left="0"/>
        <w:jc w:val="both"/>
        <w:rPr>
          <w:bCs/>
          <w:iCs/>
        </w:rPr>
      </w:pPr>
      <w:r w:rsidRPr="005A3881">
        <w:rPr>
          <w:bCs/>
          <w:i/>
        </w:rPr>
        <w:t>Rimini, 20 agosto 20</w:t>
      </w:r>
      <w:r w:rsidR="00FB0C42" w:rsidRPr="005A3881">
        <w:rPr>
          <w:bCs/>
          <w:i/>
        </w:rPr>
        <w:t>20 –</w:t>
      </w:r>
      <w:r w:rsidR="00FB0C42">
        <w:rPr>
          <w:bCs/>
          <w:iCs/>
        </w:rPr>
        <w:t xml:space="preserve"> Si chiama “Et Ar</w:t>
      </w:r>
      <w:r w:rsidR="00F459F5">
        <w:rPr>
          <w:bCs/>
          <w:iCs/>
        </w:rPr>
        <w:t>s</w:t>
      </w:r>
      <w:r w:rsidR="00A11FA4">
        <w:rPr>
          <w:bCs/>
          <w:iCs/>
        </w:rPr>
        <w:t xml:space="preserve"> Est” ed è </w:t>
      </w:r>
      <w:r w:rsidR="0016515D">
        <w:rPr>
          <w:bCs/>
          <w:iCs/>
        </w:rPr>
        <w:t xml:space="preserve">un </w:t>
      </w:r>
      <w:r w:rsidR="00752912">
        <w:rPr>
          <w:bCs/>
          <w:iCs/>
        </w:rPr>
        <w:t xml:space="preserve">progetto </w:t>
      </w:r>
      <w:r w:rsidR="0016515D">
        <w:rPr>
          <w:bCs/>
          <w:iCs/>
        </w:rPr>
        <w:t>di street art</w:t>
      </w:r>
      <w:r w:rsidR="00B0068C">
        <w:rPr>
          <w:bCs/>
          <w:iCs/>
        </w:rPr>
        <w:t xml:space="preserve"> che unisce le due Colonie marine di Miramare</w:t>
      </w:r>
      <w:r w:rsidR="00E27B35">
        <w:rPr>
          <w:bCs/>
          <w:iCs/>
        </w:rPr>
        <w:t xml:space="preserve">: Bolognese e Novarese. </w:t>
      </w:r>
    </w:p>
    <w:p w14:paraId="4BA04A88" w14:textId="2C729939" w:rsidR="00E27B35" w:rsidRDefault="00E27B35" w:rsidP="006B4508">
      <w:pPr>
        <w:pStyle w:val="Paragrafoelenco"/>
        <w:ind w:left="0"/>
        <w:jc w:val="both"/>
        <w:rPr>
          <w:bCs/>
          <w:iCs/>
        </w:rPr>
      </w:pPr>
      <w:r>
        <w:rPr>
          <w:bCs/>
          <w:iCs/>
        </w:rPr>
        <w:t xml:space="preserve">Dal </w:t>
      </w:r>
      <w:r w:rsidRPr="005A3881">
        <w:rPr>
          <w:b/>
          <w:iCs/>
        </w:rPr>
        <w:t xml:space="preserve">23 agosto al 12 settembre </w:t>
      </w:r>
      <w:r>
        <w:rPr>
          <w:bCs/>
          <w:iCs/>
        </w:rPr>
        <w:t xml:space="preserve">la Colonia Bolognese si trasformerà </w:t>
      </w:r>
      <w:r w:rsidR="0016515D">
        <w:rPr>
          <w:bCs/>
          <w:iCs/>
        </w:rPr>
        <w:t xml:space="preserve">in una </w:t>
      </w:r>
      <w:r w:rsidR="00494494">
        <w:rPr>
          <w:bCs/>
          <w:iCs/>
        </w:rPr>
        <w:t>“Guggenheim sul mare</w:t>
      </w:r>
      <w:r w:rsidR="0016515D">
        <w:rPr>
          <w:bCs/>
          <w:iCs/>
        </w:rPr>
        <w:t>”</w:t>
      </w:r>
      <w:r w:rsidR="00494494">
        <w:rPr>
          <w:bCs/>
          <w:iCs/>
        </w:rPr>
        <w:t xml:space="preserve">, ospitando </w:t>
      </w:r>
      <w:r w:rsidR="00DE689C">
        <w:rPr>
          <w:bCs/>
          <w:iCs/>
        </w:rPr>
        <w:t xml:space="preserve">una mostra con opere di arte di strada e legate al tema del riuso, mentre </w:t>
      </w:r>
      <w:r w:rsidR="00DE689C" w:rsidRPr="005A3881">
        <w:rPr>
          <w:b/>
          <w:iCs/>
        </w:rPr>
        <w:t xml:space="preserve">il 12 settembre </w:t>
      </w:r>
      <w:r w:rsidR="00D37EED">
        <w:rPr>
          <w:bCs/>
          <w:iCs/>
        </w:rPr>
        <w:t xml:space="preserve">presso la </w:t>
      </w:r>
      <w:r w:rsidR="00D37EED" w:rsidRPr="005A3881">
        <w:rPr>
          <w:b/>
          <w:iCs/>
        </w:rPr>
        <w:t>Colonia Novarese</w:t>
      </w:r>
      <w:r w:rsidR="00D37EED">
        <w:rPr>
          <w:bCs/>
          <w:iCs/>
        </w:rPr>
        <w:t xml:space="preserve"> si terrà da mattina a sera, un </w:t>
      </w:r>
      <w:r w:rsidR="00D37EED" w:rsidRPr="005A3881">
        <w:rPr>
          <w:b/>
          <w:iCs/>
        </w:rPr>
        <w:t xml:space="preserve">live painting </w:t>
      </w:r>
      <w:r w:rsidR="00D37EED">
        <w:rPr>
          <w:bCs/>
          <w:iCs/>
        </w:rPr>
        <w:t xml:space="preserve">che vedrà il coinvolgimento </w:t>
      </w:r>
      <w:r w:rsidR="007A7071">
        <w:rPr>
          <w:bCs/>
          <w:iCs/>
        </w:rPr>
        <w:t>di quattro a</w:t>
      </w:r>
      <w:r w:rsidR="0016515D">
        <w:rPr>
          <w:bCs/>
          <w:iCs/>
        </w:rPr>
        <w:t xml:space="preserve">rtisti di fama internazionale: </w:t>
      </w:r>
      <w:proofErr w:type="spellStart"/>
      <w:r w:rsidR="007A7071" w:rsidRPr="007A7071">
        <w:rPr>
          <w:b/>
          <w:iCs/>
        </w:rPr>
        <w:t>Refreshink</w:t>
      </w:r>
      <w:proofErr w:type="spellEnd"/>
      <w:r w:rsidR="007A7071" w:rsidRPr="007A7071">
        <w:rPr>
          <w:b/>
          <w:iCs/>
        </w:rPr>
        <w:t>,</w:t>
      </w:r>
      <w:r w:rsidR="007A7071" w:rsidRPr="007A7071">
        <w:rPr>
          <w:bCs/>
          <w:iCs/>
        </w:rPr>
        <w:t xml:space="preserve"> da Novara, </w:t>
      </w:r>
      <w:r w:rsidR="007A7071" w:rsidRPr="007A7071">
        <w:rPr>
          <w:b/>
          <w:iCs/>
        </w:rPr>
        <w:t>Sea Creative</w:t>
      </w:r>
      <w:r w:rsidR="007A7071" w:rsidRPr="007A7071">
        <w:rPr>
          <w:bCs/>
          <w:iCs/>
        </w:rPr>
        <w:t xml:space="preserve"> da Varese, </w:t>
      </w:r>
      <w:proofErr w:type="spellStart"/>
      <w:r w:rsidR="007A7071" w:rsidRPr="007A7071">
        <w:rPr>
          <w:b/>
          <w:iCs/>
        </w:rPr>
        <w:t>Mozone</w:t>
      </w:r>
      <w:proofErr w:type="spellEnd"/>
      <w:r w:rsidR="007A7071" w:rsidRPr="007A7071">
        <w:rPr>
          <w:bCs/>
          <w:iCs/>
        </w:rPr>
        <w:t xml:space="preserve"> e </w:t>
      </w:r>
      <w:r w:rsidR="007A7071" w:rsidRPr="007A7071">
        <w:rPr>
          <w:b/>
          <w:iCs/>
        </w:rPr>
        <w:t>Ira</w:t>
      </w:r>
      <w:r w:rsidR="007A7071" w:rsidRPr="007A7071">
        <w:rPr>
          <w:bCs/>
          <w:iCs/>
        </w:rPr>
        <w:t xml:space="preserve"> da Rimini.  </w:t>
      </w:r>
    </w:p>
    <w:p w14:paraId="2F80A07B" w14:textId="74995736" w:rsidR="007A7071" w:rsidRDefault="007A7071" w:rsidP="006B4508">
      <w:pPr>
        <w:pStyle w:val="Paragrafoelenco"/>
        <w:ind w:left="0"/>
        <w:jc w:val="both"/>
        <w:rPr>
          <w:bCs/>
          <w:iCs/>
        </w:rPr>
      </w:pPr>
    </w:p>
    <w:p w14:paraId="78D99116" w14:textId="2E370D94" w:rsidR="007A7071" w:rsidRPr="007A7071" w:rsidRDefault="007A7071" w:rsidP="007A7071">
      <w:pPr>
        <w:pStyle w:val="Paragrafoelenco"/>
        <w:jc w:val="both"/>
        <w:rPr>
          <w:bCs/>
          <w:iCs/>
        </w:rPr>
      </w:pPr>
      <w:r w:rsidRPr="007A7071">
        <w:rPr>
          <w:bCs/>
          <w:iCs/>
        </w:rPr>
        <w:t>Il progetto intende far rivivere gli spazi di entrambe le colonie grazie al fermento culturale che ruota attorno al mondo dell’Hip Hop e della Street Art.</w:t>
      </w:r>
    </w:p>
    <w:p w14:paraId="68007BFC" w14:textId="41A95B57" w:rsidR="00F43C07" w:rsidRDefault="007A7071" w:rsidP="007A7071">
      <w:pPr>
        <w:pStyle w:val="Paragrafoelenco"/>
        <w:jc w:val="both"/>
        <w:rPr>
          <w:bCs/>
          <w:iCs/>
        </w:rPr>
      </w:pPr>
      <w:r w:rsidRPr="007A7071">
        <w:rPr>
          <w:bCs/>
          <w:iCs/>
        </w:rPr>
        <w:t>Rimini è sempre stata, fin dagli anni ’90, culla di tale cultura, che lega generazioni diverse e che coinvolge ancora molti giovani locali. Un tipo di arte che riabilita i luoghi dismessi, li mette in luce diventando, così, a servizio della cittadinanza. È un’arte di per s</w:t>
      </w:r>
      <w:r w:rsidR="00510452">
        <w:rPr>
          <w:bCs/>
          <w:iCs/>
        </w:rPr>
        <w:t>é</w:t>
      </w:r>
      <w:r w:rsidRPr="007A7071">
        <w:rPr>
          <w:bCs/>
          <w:iCs/>
        </w:rPr>
        <w:t xml:space="preserve"> partecipata, che parla alla gente in modo diretto e concreto, che può far rivivere gli spazi abbandonati e riunirvi attorno la comunità.</w:t>
      </w:r>
    </w:p>
    <w:p w14:paraId="4DA00003" w14:textId="79345727" w:rsidR="007A7071" w:rsidRPr="007A7071" w:rsidRDefault="007A7071" w:rsidP="007A7071">
      <w:pPr>
        <w:pStyle w:val="Paragrafoelenco"/>
        <w:jc w:val="both"/>
        <w:rPr>
          <w:bCs/>
          <w:iCs/>
        </w:rPr>
      </w:pPr>
      <w:r w:rsidRPr="007A7071">
        <w:rPr>
          <w:bCs/>
          <w:iCs/>
        </w:rPr>
        <w:t xml:space="preserve"> </w:t>
      </w:r>
    </w:p>
    <w:p w14:paraId="0E2D5938" w14:textId="76778CE1" w:rsidR="007A7071" w:rsidRDefault="007A7071" w:rsidP="007A7071">
      <w:pPr>
        <w:pStyle w:val="Paragrafoelenco"/>
        <w:jc w:val="both"/>
        <w:rPr>
          <w:b/>
          <w:iCs/>
        </w:rPr>
      </w:pPr>
      <w:r w:rsidRPr="00510452">
        <w:rPr>
          <w:b/>
          <w:iCs/>
        </w:rPr>
        <w:t xml:space="preserve">L’evento del 12 settembre </w:t>
      </w:r>
      <w:r w:rsidR="00C04AF8">
        <w:rPr>
          <w:b/>
          <w:iCs/>
        </w:rPr>
        <w:t>s</w:t>
      </w:r>
      <w:r w:rsidRPr="00510452">
        <w:rPr>
          <w:b/>
          <w:iCs/>
        </w:rPr>
        <w:t xml:space="preserve">arà inoltre </w:t>
      </w:r>
      <w:r w:rsidR="00C04AF8">
        <w:rPr>
          <w:b/>
          <w:iCs/>
        </w:rPr>
        <w:t>l’</w:t>
      </w:r>
      <w:r w:rsidRPr="00510452">
        <w:rPr>
          <w:b/>
          <w:iCs/>
        </w:rPr>
        <w:t>occasione per la cittadinanza di visitare la bellissima Colonia Novarese, bene altrimenti chiuso al pubblico.</w:t>
      </w:r>
    </w:p>
    <w:p w14:paraId="4BE496A2" w14:textId="1B738FB5" w:rsidR="00F43C07" w:rsidRDefault="00F43C07" w:rsidP="007A7071">
      <w:pPr>
        <w:pStyle w:val="Paragrafoelenco"/>
        <w:jc w:val="both"/>
        <w:rPr>
          <w:b/>
          <w:iCs/>
        </w:rPr>
      </w:pPr>
    </w:p>
    <w:p w14:paraId="3B5CD7D7" w14:textId="61FD7B4D" w:rsidR="00F43C07" w:rsidRPr="00D75199" w:rsidRDefault="00F43C07" w:rsidP="00D75199">
      <w:pPr>
        <w:pStyle w:val="Paragrafoelenco"/>
        <w:jc w:val="both"/>
        <w:rPr>
          <w:bCs/>
          <w:iCs/>
        </w:rPr>
      </w:pPr>
      <w:r w:rsidRPr="00F43C07">
        <w:rPr>
          <w:bCs/>
          <w:iCs/>
        </w:rPr>
        <w:t>Il progetto a cura di</w:t>
      </w:r>
      <w:r>
        <w:rPr>
          <w:b/>
          <w:iCs/>
        </w:rPr>
        <w:t xml:space="preserve"> Massimo Macio Tonti (direzione artistica) Irene Buttà e Marco </w:t>
      </w:r>
      <w:proofErr w:type="spellStart"/>
      <w:r>
        <w:rPr>
          <w:b/>
          <w:iCs/>
        </w:rPr>
        <w:t>Traviglia</w:t>
      </w:r>
      <w:proofErr w:type="spellEnd"/>
      <w:r>
        <w:rPr>
          <w:b/>
          <w:iCs/>
        </w:rPr>
        <w:t xml:space="preserve"> (direzione organizzativa) </w:t>
      </w:r>
      <w:r w:rsidRPr="00F43C07">
        <w:rPr>
          <w:bCs/>
          <w:iCs/>
        </w:rPr>
        <w:t>è possibile grazie a</w:t>
      </w:r>
      <w:r w:rsidR="00D75199">
        <w:rPr>
          <w:bCs/>
          <w:iCs/>
        </w:rPr>
        <w:t xml:space="preserve">: </w:t>
      </w:r>
      <w:r w:rsidRPr="005A3881">
        <w:rPr>
          <w:b/>
          <w:iCs/>
        </w:rPr>
        <w:t xml:space="preserve">Regione </w:t>
      </w:r>
      <w:proofErr w:type="gramStart"/>
      <w:r w:rsidRPr="005A3881">
        <w:rPr>
          <w:b/>
          <w:iCs/>
        </w:rPr>
        <w:t>Emilia Romagna</w:t>
      </w:r>
      <w:proofErr w:type="gramEnd"/>
      <w:r w:rsidRPr="005A3881">
        <w:rPr>
          <w:b/>
          <w:iCs/>
        </w:rPr>
        <w:t>, Comune di Rimini</w:t>
      </w:r>
      <w:r w:rsidRPr="00D75199">
        <w:rPr>
          <w:bCs/>
          <w:iCs/>
        </w:rPr>
        <w:t xml:space="preserve"> </w:t>
      </w:r>
      <w:r w:rsidR="009D6905" w:rsidRPr="00D75199">
        <w:rPr>
          <w:bCs/>
          <w:iCs/>
        </w:rPr>
        <w:t xml:space="preserve">e </w:t>
      </w:r>
      <w:proofErr w:type="spellStart"/>
      <w:r w:rsidR="009D6905" w:rsidRPr="00D75199">
        <w:rPr>
          <w:b/>
          <w:iCs/>
        </w:rPr>
        <w:t>Riminiterme</w:t>
      </w:r>
      <w:proofErr w:type="spellEnd"/>
      <w:r w:rsidR="009D6905" w:rsidRPr="00D75199">
        <w:rPr>
          <w:bCs/>
          <w:iCs/>
        </w:rPr>
        <w:t xml:space="preserve"> con la partnership di </w:t>
      </w:r>
      <w:proofErr w:type="spellStart"/>
      <w:r w:rsidR="00CD6A05" w:rsidRPr="00CD6A05">
        <w:rPr>
          <w:b/>
          <w:iCs/>
        </w:rPr>
        <w:t>Coloroficio</w:t>
      </w:r>
      <w:proofErr w:type="spellEnd"/>
      <w:r w:rsidR="00CD6A05" w:rsidRPr="00CD6A05">
        <w:rPr>
          <w:b/>
          <w:iCs/>
        </w:rPr>
        <w:t xml:space="preserve"> </w:t>
      </w:r>
      <w:r w:rsidR="009D6905" w:rsidRPr="00CD6A05">
        <w:rPr>
          <w:b/>
          <w:iCs/>
        </w:rPr>
        <w:t>MP</w:t>
      </w:r>
      <w:r w:rsidR="00D75199" w:rsidRPr="00CD6A05">
        <w:rPr>
          <w:b/>
          <w:iCs/>
        </w:rPr>
        <w:t>,</w:t>
      </w:r>
      <w:r w:rsidR="009D6905" w:rsidRPr="00CD6A05">
        <w:rPr>
          <w:b/>
          <w:iCs/>
        </w:rPr>
        <w:t xml:space="preserve"> </w:t>
      </w:r>
      <w:proofErr w:type="spellStart"/>
      <w:r w:rsidR="00D75199" w:rsidRPr="00CD6A05">
        <w:rPr>
          <w:b/>
          <w:iCs/>
        </w:rPr>
        <w:t>Growup</w:t>
      </w:r>
      <w:proofErr w:type="spellEnd"/>
      <w:r w:rsidR="00D75199" w:rsidRPr="00CD6A05">
        <w:rPr>
          <w:b/>
          <w:iCs/>
        </w:rPr>
        <w:t xml:space="preserve"> e </w:t>
      </w:r>
      <w:proofErr w:type="spellStart"/>
      <w:r w:rsidR="00D75199" w:rsidRPr="00CD6A05">
        <w:rPr>
          <w:b/>
          <w:iCs/>
        </w:rPr>
        <w:t>Fullcolor</w:t>
      </w:r>
      <w:proofErr w:type="spellEnd"/>
      <w:r w:rsidR="00177961">
        <w:rPr>
          <w:b/>
          <w:iCs/>
        </w:rPr>
        <w:t xml:space="preserve"> (VENPA)</w:t>
      </w:r>
      <w:r w:rsidR="003F6589">
        <w:rPr>
          <w:b/>
          <w:iCs/>
        </w:rPr>
        <w:t xml:space="preserve"> e </w:t>
      </w:r>
      <w:r w:rsidR="009D44D1">
        <w:rPr>
          <w:b/>
          <w:iCs/>
        </w:rPr>
        <w:t>Zangheri Legnami.</w:t>
      </w:r>
    </w:p>
    <w:p w14:paraId="58DEB53D" w14:textId="77777777" w:rsidR="00510452" w:rsidRPr="00510452" w:rsidRDefault="00510452" w:rsidP="007A7071">
      <w:pPr>
        <w:pStyle w:val="Paragrafoelenco"/>
        <w:jc w:val="both"/>
        <w:rPr>
          <w:b/>
          <w:iCs/>
        </w:rPr>
      </w:pPr>
    </w:p>
    <w:p w14:paraId="39B3AC3A" w14:textId="77777777" w:rsidR="007A7071" w:rsidRPr="00510452" w:rsidRDefault="007A7071" w:rsidP="006B4508">
      <w:pPr>
        <w:pStyle w:val="Paragrafoelenco"/>
        <w:ind w:left="0"/>
        <w:jc w:val="both"/>
        <w:rPr>
          <w:b/>
          <w:iCs/>
        </w:rPr>
      </w:pPr>
    </w:p>
    <w:p w14:paraId="514D3906" w14:textId="03144961" w:rsidR="00D41F23" w:rsidRDefault="00D41F23" w:rsidP="006B4508">
      <w:pPr>
        <w:pStyle w:val="Paragrafoelenco"/>
        <w:ind w:left="0"/>
        <w:jc w:val="both"/>
        <w:rPr>
          <w:bCs/>
          <w:iCs/>
        </w:rPr>
      </w:pPr>
      <w:r w:rsidRPr="00510452">
        <w:rPr>
          <w:b/>
          <w:iCs/>
        </w:rPr>
        <w:t>RIUTIZZASI COLONIA BOLOGNESE e</w:t>
      </w:r>
      <w:r w:rsidR="00E94C59" w:rsidRPr="00510452">
        <w:rPr>
          <w:b/>
          <w:iCs/>
        </w:rPr>
        <w:t xml:space="preserve"> </w:t>
      </w:r>
      <w:r w:rsidRPr="00510452">
        <w:rPr>
          <w:b/>
          <w:iCs/>
        </w:rPr>
        <w:t>RIUTILIZZASI COLONIA NOVARESE,</w:t>
      </w:r>
      <w:r w:rsidRPr="00154AEE">
        <w:rPr>
          <w:bCs/>
          <w:iCs/>
        </w:rPr>
        <w:t xml:space="preserve"> sono due progetti </w:t>
      </w:r>
      <w:r w:rsidR="00703698">
        <w:rPr>
          <w:bCs/>
          <w:iCs/>
        </w:rPr>
        <w:t>a cura dell’</w:t>
      </w:r>
      <w:r w:rsidR="00703698" w:rsidRPr="00593AA0">
        <w:rPr>
          <w:b/>
          <w:iCs/>
        </w:rPr>
        <w:t xml:space="preserve">Associazione Il Palloncino Rosso </w:t>
      </w:r>
      <w:r w:rsidR="00593AA0">
        <w:rPr>
          <w:bCs/>
          <w:iCs/>
        </w:rPr>
        <w:t xml:space="preserve">e </w:t>
      </w:r>
      <w:r w:rsidR="00593AA0" w:rsidRPr="00593AA0">
        <w:rPr>
          <w:b/>
          <w:iCs/>
        </w:rPr>
        <w:t>Cooperativa Smart di Rovereto</w:t>
      </w:r>
      <w:r w:rsidR="00593AA0">
        <w:rPr>
          <w:bCs/>
          <w:iCs/>
        </w:rPr>
        <w:t xml:space="preserve"> </w:t>
      </w:r>
      <w:r w:rsidR="00E94C59" w:rsidRPr="00154AEE">
        <w:rPr>
          <w:bCs/>
          <w:iCs/>
        </w:rPr>
        <w:t>che vedono la</w:t>
      </w:r>
      <w:r w:rsidRPr="00154AEE">
        <w:rPr>
          <w:bCs/>
          <w:iCs/>
        </w:rPr>
        <w:t xml:space="preserve"> promozione di attività </w:t>
      </w:r>
      <w:r w:rsidRPr="00154AEE">
        <w:rPr>
          <w:bCs/>
          <w:iCs/>
        </w:rPr>
        <w:lastRenderedPageBreak/>
        <w:t xml:space="preserve">di rigenerazione di spazi dismessi </w:t>
      </w:r>
      <w:r w:rsidR="00E94C59" w:rsidRPr="00154AEE">
        <w:rPr>
          <w:bCs/>
          <w:iCs/>
        </w:rPr>
        <w:t>con l’obiettivo di</w:t>
      </w:r>
      <w:r w:rsidRPr="00154AEE">
        <w:rPr>
          <w:bCs/>
          <w:iCs/>
        </w:rPr>
        <w:t xml:space="preserve"> favori</w:t>
      </w:r>
      <w:r w:rsidR="00E94C59" w:rsidRPr="00154AEE">
        <w:rPr>
          <w:bCs/>
          <w:iCs/>
        </w:rPr>
        <w:t>r</w:t>
      </w:r>
      <w:r w:rsidRPr="00154AEE">
        <w:rPr>
          <w:bCs/>
          <w:iCs/>
        </w:rPr>
        <w:t xml:space="preserve">e la riappropriazione da parte dei cittadini di beni di interesse comune, utilizzando, in tale prospettiva, gli eventi culturali quali catalizzatori di interesse e partecipazione civica. </w:t>
      </w:r>
    </w:p>
    <w:p w14:paraId="51A34765" w14:textId="77777777" w:rsidR="00510452" w:rsidRPr="00154AEE" w:rsidRDefault="00510452" w:rsidP="006B4508">
      <w:pPr>
        <w:pStyle w:val="Paragrafoelenco"/>
        <w:ind w:left="0"/>
        <w:jc w:val="both"/>
        <w:rPr>
          <w:bCs/>
          <w:iCs/>
        </w:rPr>
      </w:pPr>
    </w:p>
    <w:p w14:paraId="16B64718" w14:textId="6B512AC0" w:rsidR="00F158F4" w:rsidRPr="00154AEE" w:rsidRDefault="00593AA0" w:rsidP="006B4508">
      <w:pPr>
        <w:pStyle w:val="Paragrafoelenco"/>
        <w:ind w:left="0"/>
        <w:jc w:val="both"/>
        <w:rPr>
          <w:bCs/>
          <w:iCs/>
        </w:rPr>
      </w:pPr>
      <w:r>
        <w:rPr>
          <w:bCs/>
          <w:iCs/>
        </w:rPr>
        <w:t>“</w:t>
      </w:r>
      <w:r w:rsidR="00EC08E5" w:rsidRPr="00154AEE">
        <w:rPr>
          <w:bCs/>
          <w:iCs/>
        </w:rPr>
        <w:t>Nel contesto dell</w:t>
      </w:r>
      <w:r w:rsidR="008F7EB6" w:rsidRPr="00154AEE">
        <w:rPr>
          <w:bCs/>
          <w:iCs/>
        </w:rPr>
        <w:t>’opera</w:t>
      </w:r>
      <w:r w:rsidR="00EC08E5" w:rsidRPr="00154AEE">
        <w:rPr>
          <w:bCs/>
          <w:iCs/>
        </w:rPr>
        <w:t xml:space="preserve"> di riqualifica temporanea della </w:t>
      </w:r>
      <w:r w:rsidR="00EC08E5" w:rsidRPr="00593AA0">
        <w:rPr>
          <w:b/>
          <w:iCs/>
        </w:rPr>
        <w:t>Colonia Bolognese,</w:t>
      </w:r>
      <w:r w:rsidR="00EC08E5" w:rsidRPr="00154AEE">
        <w:rPr>
          <w:bCs/>
          <w:iCs/>
        </w:rPr>
        <w:t xml:space="preserve"> quest’anno</w:t>
      </w:r>
      <w:r w:rsidR="00E94C59" w:rsidRPr="00154AEE">
        <w:rPr>
          <w:bCs/>
          <w:iCs/>
        </w:rPr>
        <w:t>,</w:t>
      </w:r>
      <w:r w:rsidR="00EC08E5" w:rsidRPr="00154AEE">
        <w:rPr>
          <w:bCs/>
          <w:iCs/>
        </w:rPr>
        <w:t xml:space="preserve"> in via del tutto eccezionale, abbiamo ottenuto </w:t>
      </w:r>
      <w:r w:rsidR="00FA6D82" w:rsidRPr="00154AEE">
        <w:rPr>
          <w:bCs/>
          <w:iCs/>
        </w:rPr>
        <w:t>la possibilità</w:t>
      </w:r>
      <w:r w:rsidR="00E94C59" w:rsidRPr="00154AEE">
        <w:rPr>
          <w:bCs/>
          <w:iCs/>
        </w:rPr>
        <w:t xml:space="preserve">, grazie ad una convenzione stipulata con la proprietà, </w:t>
      </w:r>
      <w:proofErr w:type="spellStart"/>
      <w:r w:rsidR="00E94C59" w:rsidRPr="00593AA0">
        <w:rPr>
          <w:b/>
          <w:iCs/>
        </w:rPr>
        <w:t>Riminiterme</w:t>
      </w:r>
      <w:proofErr w:type="spellEnd"/>
      <w:r w:rsidR="00E94C59" w:rsidRPr="00593AA0">
        <w:rPr>
          <w:b/>
          <w:iCs/>
        </w:rPr>
        <w:t>,</w:t>
      </w:r>
      <w:r w:rsidR="00FA6D82" w:rsidRPr="00154AEE">
        <w:rPr>
          <w:bCs/>
          <w:iCs/>
        </w:rPr>
        <w:t xml:space="preserve"> di RI-utilizzare gli spazi </w:t>
      </w:r>
      <w:r w:rsidR="008F7EB6" w:rsidRPr="00154AEE">
        <w:rPr>
          <w:bCs/>
          <w:iCs/>
        </w:rPr>
        <w:t>de</w:t>
      </w:r>
      <w:r w:rsidR="00FA6D82" w:rsidRPr="00154AEE">
        <w:rPr>
          <w:bCs/>
          <w:iCs/>
        </w:rPr>
        <w:t>lla Colonia Novarese situata sempre a Miramare</w:t>
      </w:r>
      <w:r w:rsidR="00E94C59" w:rsidRPr="00154AEE">
        <w:rPr>
          <w:bCs/>
          <w:iCs/>
        </w:rPr>
        <w:t>, per il periodo di un</w:t>
      </w:r>
      <w:r w:rsidR="00653499">
        <w:rPr>
          <w:bCs/>
          <w:iCs/>
        </w:rPr>
        <w:t xml:space="preserve"> </w:t>
      </w:r>
      <w:r w:rsidR="00E94C59" w:rsidRPr="00154AEE">
        <w:rPr>
          <w:bCs/>
          <w:iCs/>
        </w:rPr>
        <w:t>mese a decorrere dal 20 agosto</w:t>
      </w:r>
      <w:r>
        <w:rPr>
          <w:bCs/>
          <w:iCs/>
        </w:rPr>
        <w:t xml:space="preserve">” – ha spiegato </w:t>
      </w:r>
      <w:r w:rsidR="00F43C07">
        <w:rPr>
          <w:bCs/>
          <w:iCs/>
        </w:rPr>
        <w:t>Luca Zamagni presidente dell’Associazione Il Palloncino Rosso</w:t>
      </w:r>
      <w:r w:rsidR="00653499">
        <w:rPr>
          <w:bCs/>
          <w:iCs/>
        </w:rPr>
        <w:t xml:space="preserve">  - sono tre le</w:t>
      </w:r>
      <w:r w:rsidR="00E94C59" w:rsidRPr="00154AEE">
        <w:rPr>
          <w:bCs/>
          <w:iCs/>
        </w:rPr>
        <w:t xml:space="preserve"> azioni che </w:t>
      </w:r>
      <w:r w:rsidR="00653499">
        <w:rPr>
          <w:bCs/>
          <w:iCs/>
        </w:rPr>
        <w:t xml:space="preserve">daranno vita a </w:t>
      </w:r>
      <w:r w:rsidR="00E94C59" w:rsidRPr="00154AEE">
        <w:rPr>
          <w:bCs/>
          <w:iCs/>
        </w:rPr>
        <w:t>RIUTILIZZASI COLONIA NOVARESE</w:t>
      </w:r>
      <w:r w:rsidR="00653499">
        <w:rPr>
          <w:bCs/>
          <w:iCs/>
        </w:rPr>
        <w:t xml:space="preserve">: </w:t>
      </w:r>
      <w:r w:rsidR="00E94C59" w:rsidRPr="00154AEE">
        <w:rPr>
          <w:bCs/>
          <w:iCs/>
        </w:rPr>
        <w:t>Storytelling sulla Colonia Novarese, a cura di esperti dell’Associazione con periodiche pubblicazioni sui profili social dell’Associazione</w:t>
      </w:r>
      <w:r w:rsidR="005B551D">
        <w:rPr>
          <w:bCs/>
          <w:iCs/>
        </w:rPr>
        <w:t xml:space="preserve"> </w:t>
      </w:r>
      <w:r w:rsidR="00E94C59" w:rsidRPr="00154AEE">
        <w:rPr>
          <w:bCs/>
          <w:iCs/>
        </w:rPr>
        <w:t>di contributi specificatamente dedicati all’immobile ed alla sua storia;</w:t>
      </w:r>
      <w:r w:rsidR="005B551D">
        <w:rPr>
          <w:bCs/>
          <w:iCs/>
        </w:rPr>
        <w:t xml:space="preserve"> l’ </w:t>
      </w:r>
      <w:r w:rsidR="00E94C59" w:rsidRPr="00154AEE">
        <w:rPr>
          <w:bCs/>
          <w:iCs/>
        </w:rPr>
        <w:t xml:space="preserve">Ideazione e realizzazione di iniziative in collaborazione con street </w:t>
      </w:r>
      <w:proofErr w:type="spellStart"/>
      <w:r w:rsidR="00E94C59" w:rsidRPr="00154AEE">
        <w:rPr>
          <w:bCs/>
          <w:iCs/>
        </w:rPr>
        <w:t>artis</w:t>
      </w:r>
      <w:r w:rsidR="005B551D">
        <w:rPr>
          <w:bCs/>
          <w:iCs/>
        </w:rPr>
        <w:t>t</w:t>
      </w:r>
      <w:proofErr w:type="spellEnd"/>
      <w:r w:rsidR="00F158F4">
        <w:rPr>
          <w:bCs/>
          <w:iCs/>
        </w:rPr>
        <w:t xml:space="preserve"> dal titolo ET ARS EST e l’i</w:t>
      </w:r>
      <w:r w:rsidR="00E94C59" w:rsidRPr="00154AEE">
        <w:rPr>
          <w:bCs/>
          <w:iCs/>
        </w:rPr>
        <w:t>deazione e realizzazione di una mostra</w:t>
      </w:r>
      <w:r w:rsidR="00F158F4">
        <w:rPr>
          <w:bCs/>
          <w:iCs/>
        </w:rPr>
        <w:t xml:space="preserve"> STORIE DI COLONIA 2.0</w:t>
      </w:r>
      <w:r w:rsidR="00E94C59" w:rsidRPr="00154AEE">
        <w:rPr>
          <w:bCs/>
          <w:iCs/>
        </w:rPr>
        <w:t xml:space="preserve"> sulla storia della Colonia Novarese a cura di</w:t>
      </w:r>
      <w:r w:rsidR="00F158F4">
        <w:rPr>
          <w:bCs/>
          <w:iCs/>
        </w:rPr>
        <w:t xml:space="preserve"> Paola Russo, Luca Villa e Ilaria Ruggeri</w:t>
      </w:r>
      <w:r w:rsidR="001C499B">
        <w:rPr>
          <w:bCs/>
          <w:iCs/>
        </w:rPr>
        <w:t xml:space="preserve"> che sarà inaugurata </w:t>
      </w:r>
      <w:r w:rsidR="00C04AF8">
        <w:rPr>
          <w:bCs/>
          <w:iCs/>
        </w:rPr>
        <w:t xml:space="preserve">il 4 settembre. </w:t>
      </w:r>
    </w:p>
    <w:p w14:paraId="1A5E8A52" w14:textId="34133ED9" w:rsidR="00CE034E" w:rsidRDefault="00CE034E" w:rsidP="006B4508">
      <w:pPr>
        <w:pStyle w:val="Paragrafoelenco"/>
        <w:ind w:left="0"/>
        <w:jc w:val="both"/>
        <w:rPr>
          <w:bCs/>
          <w:iCs/>
        </w:rPr>
      </w:pPr>
    </w:p>
    <w:p w14:paraId="01799135" w14:textId="3AD6AAB6" w:rsidR="00052BF5" w:rsidRPr="00446ECA" w:rsidRDefault="00052BF5" w:rsidP="00446ECA">
      <w:pPr>
        <w:rPr>
          <w:lang w:eastAsia="en-US"/>
        </w:rPr>
      </w:pPr>
    </w:p>
    <w:p w14:paraId="2FC45255" w14:textId="77777777" w:rsidR="009C60E5" w:rsidRDefault="009C60E5" w:rsidP="006B4508">
      <w:pPr>
        <w:pStyle w:val="Paragrafoelenco"/>
        <w:ind w:left="0"/>
        <w:rPr>
          <w:sz w:val="21"/>
          <w:szCs w:val="21"/>
        </w:rPr>
      </w:pPr>
    </w:p>
    <w:p w14:paraId="7253A43D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 xml:space="preserve">__________________________________________________ </w:t>
      </w:r>
    </w:p>
    <w:p w14:paraId="0DD0A7E2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>“</w:t>
      </w:r>
      <w:proofErr w:type="spellStart"/>
      <w:r w:rsidRPr="00414AB6">
        <w:rPr>
          <w:sz w:val="21"/>
          <w:szCs w:val="21"/>
        </w:rPr>
        <w:t>Riutilizzasi</w:t>
      </w:r>
      <w:proofErr w:type="spellEnd"/>
      <w:r w:rsidRPr="00414AB6">
        <w:rPr>
          <w:sz w:val="21"/>
          <w:szCs w:val="21"/>
        </w:rPr>
        <w:t xml:space="preserve"> – Colonia Bolognese” è un progetto a cura dell’associazione Il Palloncino Rosso e Cooperativa Smart di Rovereto. Per il terzo anno consecutivo una piccola porzione della Colonia Bolognese, ex colonia marina chiusa dal 1977, attualmente detenuta dalla Curatela Fallimentare CMV è stata concessa quale luogo di aggregazione e di socialità, HUB di riuso temporaneo aperto a tutti.</w:t>
      </w:r>
    </w:p>
    <w:p w14:paraId="18C535FD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 xml:space="preserve"> </w:t>
      </w:r>
    </w:p>
    <w:p w14:paraId="60B4D6D1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 xml:space="preserve">L’Associazione Il Palloncino Rosso e la Cooperativa Smart di Rovereto alla Colonia Bolognese svolgono attività ed iniziative culturali finalizzate a prevenire fenomeni di degrado e microcriminalità, favorendo la partecipazione della cittadinanza. </w:t>
      </w:r>
    </w:p>
    <w:p w14:paraId="14A1FAB4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 xml:space="preserve"> </w:t>
      </w:r>
    </w:p>
    <w:p w14:paraId="251B78A6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 xml:space="preserve">“RIUTILIZZASI COLONIA BOLOGNESE 2020” è un progetto ideato e curato dall’Associazione di Promozione Sociale “Il Palloncino Rosso” e dalla Cooperativa Smart di Rovereto reso possibile dalla Curatela Fallimento CMV (Curatori fallimentari Rag. Ettore </w:t>
      </w:r>
      <w:proofErr w:type="spellStart"/>
      <w:r w:rsidRPr="00414AB6">
        <w:rPr>
          <w:sz w:val="21"/>
          <w:szCs w:val="21"/>
        </w:rPr>
        <w:t>Trippitelli</w:t>
      </w:r>
      <w:proofErr w:type="spellEnd"/>
      <w:r w:rsidRPr="00414AB6">
        <w:rPr>
          <w:sz w:val="21"/>
          <w:szCs w:val="21"/>
        </w:rPr>
        <w:t xml:space="preserve"> e Dott. Fabrizio Tentoni) in collaborazione con il Comune di Rimini (Assessorato alla Cultura), Italia Nostra, </w:t>
      </w:r>
      <w:proofErr w:type="spellStart"/>
      <w:r w:rsidRPr="00414AB6">
        <w:rPr>
          <w:sz w:val="21"/>
          <w:szCs w:val="21"/>
        </w:rPr>
        <w:t>IperPiano</w:t>
      </w:r>
      <w:proofErr w:type="spellEnd"/>
      <w:r w:rsidRPr="00414AB6">
        <w:rPr>
          <w:sz w:val="21"/>
          <w:szCs w:val="21"/>
        </w:rPr>
        <w:t xml:space="preserve">, Associazione Strada San Germano, </w:t>
      </w:r>
      <w:proofErr w:type="spellStart"/>
      <w:r w:rsidRPr="00414AB6">
        <w:rPr>
          <w:sz w:val="21"/>
          <w:szCs w:val="21"/>
        </w:rPr>
        <w:t>Amarcort</w:t>
      </w:r>
      <w:proofErr w:type="spellEnd"/>
      <w:r w:rsidRPr="00414AB6">
        <w:rPr>
          <w:sz w:val="21"/>
          <w:szCs w:val="21"/>
        </w:rPr>
        <w:t xml:space="preserve"> Film Festival, Festival Le Città Visibili, Delegazione FAI Rimini, </w:t>
      </w:r>
      <w:proofErr w:type="spellStart"/>
      <w:r w:rsidRPr="00414AB6">
        <w:rPr>
          <w:sz w:val="21"/>
          <w:szCs w:val="21"/>
        </w:rPr>
        <w:t>Confguide</w:t>
      </w:r>
      <w:proofErr w:type="spellEnd"/>
      <w:r w:rsidRPr="00414AB6">
        <w:rPr>
          <w:sz w:val="21"/>
          <w:szCs w:val="21"/>
        </w:rPr>
        <w:t xml:space="preserve"> Rimini, Sputnik Cinematografica, Ivana Rambaldi </w:t>
      </w:r>
      <w:proofErr w:type="spellStart"/>
      <w:r w:rsidRPr="00414AB6">
        <w:rPr>
          <w:sz w:val="21"/>
          <w:szCs w:val="21"/>
        </w:rPr>
        <w:t>Hatha</w:t>
      </w:r>
      <w:proofErr w:type="spellEnd"/>
      <w:r w:rsidRPr="00414AB6">
        <w:rPr>
          <w:sz w:val="21"/>
          <w:szCs w:val="21"/>
        </w:rPr>
        <w:t xml:space="preserve"> Yoga, Elena Rastelli – Personal Trainer, A. S. D. Pattinaggio artistico Riccione, Romagna Positiva, MCM – Minimo Comune Multiplo.</w:t>
      </w:r>
    </w:p>
    <w:p w14:paraId="29F0470E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 xml:space="preserve"> </w:t>
      </w:r>
    </w:p>
    <w:p w14:paraId="01E2BA42" w14:textId="77777777" w:rsidR="00414AB6" w:rsidRPr="00414AB6" w:rsidRDefault="00414AB6" w:rsidP="00414AB6">
      <w:pPr>
        <w:pStyle w:val="Paragrafoelenco"/>
        <w:rPr>
          <w:sz w:val="21"/>
          <w:szCs w:val="21"/>
        </w:rPr>
      </w:pPr>
      <w:r w:rsidRPr="00414AB6">
        <w:rPr>
          <w:sz w:val="21"/>
          <w:szCs w:val="21"/>
        </w:rPr>
        <w:t xml:space="preserve">Con il sostegno della Regione </w:t>
      </w:r>
      <w:proofErr w:type="gramStart"/>
      <w:r w:rsidRPr="00414AB6">
        <w:rPr>
          <w:sz w:val="21"/>
          <w:szCs w:val="21"/>
        </w:rPr>
        <w:t>Emilia Romagna</w:t>
      </w:r>
      <w:proofErr w:type="gramEnd"/>
      <w:r w:rsidRPr="00414AB6">
        <w:rPr>
          <w:sz w:val="21"/>
          <w:szCs w:val="21"/>
        </w:rPr>
        <w:t xml:space="preserve">, Gruppo SGR, Romagna Acque, Alleanza Coop 3.0 e </w:t>
      </w:r>
      <w:proofErr w:type="spellStart"/>
      <w:r w:rsidRPr="00414AB6">
        <w:rPr>
          <w:sz w:val="21"/>
          <w:szCs w:val="21"/>
        </w:rPr>
        <w:t>Adrias</w:t>
      </w:r>
      <w:proofErr w:type="spellEnd"/>
      <w:r w:rsidRPr="00414AB6">
        <w:rPr>
          <w:sz w:val="21"/>
          <w:szCs w:val="21"/>
        </w:rPr>
        <w:t xml:space="preserve"> Online. Con il supporto dei “vicini di casa” della Colonia: </w:t>
      </w:r>
      <w:proofErr w:type="spellStart"/>
      <w:r w:rsidRPr="00414AB6">
        <w:rPr>
          <w:sz w:val="21"/>
          <w:szCs w:val="21"/>
        </w:rPr>
        <w:t>Riminiterme</w:t>
      </w:r>
      <w:proofErr w:type="spellEnd"/>
      <w:r w:rsidRPr="00414AB6">
        <w:rPr>
          <w:sz w:val="21"/>
          <w:szCs w:val="21"/>
        </w:rPr>
        <w:t xml:space="preserve">, Pro Loco di Miramare, Bar Oasi, gli stabilimenti balneari Gustavo e dell’Aeronautica Militare 15° Stormo, Impresa Edile Marino Bellucci, IC Miramare. Si ringraziano per la collaborazione il Centro Sociale Grottarossa di Rimini e </w:t>
      </w:r>
      <w:proofErr w:type="spellStart"/>
      <w:r w:rsidRPr="00414AB6">
        <w:rPr>
          <w:sz w:val="21"/>
          <w:szCs w:val="21"/>
        </w:rPr>
        <w:t>VolontaRimini</w:t>
      </w:r>
      <w:proofErr w:type="spellEnd"/>
      <w:r w:rsidRPr="00414AB6">
        <w:rPr>
          <w:sz w:val="21"/>
          <w:szCs w:val="21"/>
        </w:rPr>
        <w:t xml:space="preserve">. </w:t>
      </w:r>
    </w:p>
    <w:p w14:paraId="7210251B" w14:textId="77777777" w:rsidR="00414AB6" w:rsidRPr="00414AB6" w:rsidRDefault="00414AB6" w:rsidP="00414AB6">
      <w:pPr>
        <w:pStyle w:val="Paragrafoelenco"/>
        <w:rPr>
          <w:b/>
          <w:bCs/>
          <w:sz w:val="21"/>
          <w:szCs w:val="21"/>
        </w:rPr>
      </w:pPr>
      <w:r w:rsidRPr="00414AB6">
        <w:rPr>
          <w:sz w:val="21"/>
          <w:szCs w:val="21"/>
        </w:rPr>
        <w:t xml:space="preserve"> </w:t>
      </w:r>
    </w:p>
    <w:p w14:paraId="706C6050" w14:textId="1CB680F6" w:rsidR="00414AB6" w:rsidRPr="00414AB6" w:rsidRDefault="00414AB6" w:rsidP="00414AB6">
      <w:pPr>
        <w:pStyle w:val="Paragrafoelenco"/>
        <w:jc w:val="center"/>
        <w:rPr>
          <w:b/>
          <w:bCs/>
          <w:sz w:val="21"/>
          <w:szCs w:val="21"/>
        </w:rPr>
      </w:pPr>
    </w:p>
    <w:p w14:paraId="08B7D660" w14:textId="207E27FF" w:rsidR="00414AB6" w:rsidRPr="00414AB6" w:rsidRDefault="00414AB6" w:rsidP="00414AB6">
      <w:pPr>
        <w:pStyle w:val="Paragrafoelenco"/>
        <w:jc w:val="center"/>
        <w:rPr>
          <w:b/>
          <w:bCs/>
          <w:sz w:val="21"/>
          <w:szCs w:val="21"/>
        </w:rPr>
      </w:pPr>
      <w:r w:rsidRPr="00414AB6">
        <w:rPr>
          <w:b/>
          <w:bCs/>
          <w:sz w:val="21"/>
          <w:szCs w:val="21"/>
        </w:rPr>
        <w:t xml:space="preserve">UFFICIO STAMPA – Nuova Comunicazione Gruppo </w:t>
      </w:r>
      <w:proofErr w:type="spellStart"/>
      <w:r w:rsidRPr="00414AB6">
        <w:rPr>
          <w:b/>
          <w:bCs/>
          <w:sz w:val="21"/>
          <w:szCs w:val="21"/>
        </w:rPr>
        <w:t>Novacom</w:t>
      </w:r>
      <w:proofErr w:type="spellEnd"/>
    </w:p>
    <w:p w14:paraId="0FA7D75A" w14:textId="77777777" w:rsidR="00414AB6" w:rsidRPr="00414AB6" w:rsidRDefault="00414AB6" w:rsidP="00414AB6">
      <w:pPr>
        <w:pStyle w:val="Paragrafoelenco"/>
        <w:jc w:val="center"/>
        <w:rPr>
          <w:b/>
          <w:bCs/>
          <w:sz w:val="21"/>
          <w:szCs w:val="21"/>
        </w:rPr>
      </w:pPr>
      <w:r w:rsidRPr="00414AB6">
        <w:rPr>
          <w:b/>
          <w:bCs/>
          <w:sz w:val="21"/>
          <w:szCs w:val="21"/>
        </w:rPr>
        <w:t>Laura Ravasio 348 9330574 – ravasio@nuovacomunicazione.com</w:t>
      </w:r>
    </w:p>
    <w:p w14:paraId="19974393" w14:textId="34FD4D32" w:rsidR="009C60E5" w:rsidRPr="00414AB6" w:rsidRDefault="00414AB6" w:rsidP="00414AB6">
      <w:pPr>
        <w:pStyle w:val="Paragrafoelenco"/>
        <w:ind w:left="0"/>
        <w:jc w:val="center"/>
        <w:rPr>
          <w:b/>
          <w:bCs/>
          <w:sz w:val="21"/>
          <w:szCs w:val="21"/>
        </w:rPr>
      </w:pPr>
      <w:r w:rsidRPr="00414AB6">
        <w:rPr>
          <w:b/>
          <w:bCs/>
          <w:sz w:val="21"/>
          <w:szCs w:val="21"/>
        </w:rPr>
        <w:t xml:space="preserve">Barbara Bastianelli 335 </w:t>
      </w:r>
      <w:proofErr w:type="gramStart"/>
      <w:r w:rsidRPr="00414AB6">
        <w:rPr>
          <w:b/>
          <w:bCs/>
          <w:sz w:val="21"/>
          <w:szCs w:val="21"/>
        </w:rPr>
        <w:t>1386454  -</w:t>
      </w:r>
      <w:proofErr w:type="gramEnd"/>
      <w:r w:rsidRPr="00414AB6">
        <w:rPr>
          <w:b/>
          <w:bCs/>
          <w:sz w:val="21"/>
          <w:szCs w:val="21"/>
        </w:rPr>
        <w:t xml:space="preserve"> barbara@nuovacomunicazione.com</w:t>
      </w:r>
    </w:p>
    <w:p w14:paraId="5B082253" w14:textId="77777777" w:rsidR="009C60E5" w:rsidRDefault="009C60E5" w:rsidP="006B4508">
      <w:pPr>
        <w:pStyle w:val="Paragrafoelenco"/>
        <w:ind w:left="0"/>
        <w:rPr>
          <w:sz w:val="21"/>
          <w:szCs w:val="21"/>
        </w:rPr>
      </w:pPr>
    </w:p>
    <w:p w14:paraId="6219AA05" w14:textId="53EF2E08" w:rsidR="009C60E5" w:rsidRDefault="009C60E5" w:rsidP="006B4508">
      <w:pPr>
        <w:pStyle w:val="Paragrafoelenco"/>
        <w:ind w:left="0"/>
        <w:jc w:val="right"/>
        <w:rPr>
          <w:sz w:val="21"/>
          <w:szCs w:val="21"/>
        </w:rPr>
      </w:pPr>
    </w:p>
    <w:p w14:paraId="0D9C7E80" w14:textId="77777777" w:rsidR="006B4508" w:rsidRDefault="006B4508" w:rsidP="006B4508">
      <w:pPr>
        <w:pStyle w:val="Paragrafoelenco"/>
        <w:ind w:left="0"/>
        <w:rPr>
          <w:sz w:val="21"/>
          <w:szCs w:val="21"/>
        </w:rPr>
      </w:pPr>
    </w:p>
    <w:p w14:paraId="0D070254" w14:textId="5BBEADC0" w:rsidR="00C923CC" w:rsidRPr="00446ECA" w:rsidRDefault="00C923CC" w:rsidP="00446ECA">
      <w:pPr>
        <w:pStyle w:val="Paragrafoelenco"/>
        <w:ind w:left="0"/>
        <w:rPr>
          <w:sz w:val="21"/>
          <w:szCs w:val="21"/>
        </w:rPr>
      </w:pPr>
    </w:p>
    <w:sectPr w:rsidR="00C923CC" w:rsidRPr="00446ECA" w:rsidSect="00DE1A50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FD435" w14:textId="77777777" w:rsidR="007A2ADE" w:rsidRDefault="007A2ADE" w:rsidP="00EB4084">
      <w:r>
        <w:separator/>
      </w:r>
    </w:p>
  </w:endnote>
  <w:endnote w:type="continuationSeparator" w:id="0">
    <w:p w14:paraId="049CAAE7" w14:textId="77777777" w:rsidR="007A2ADE" w:rsidRDefault="007A2ADE" w:rsidP="00EB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9651805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BC1D01" w14:textId="77777777" w:rsidR="0037047D" w:rsidRDefault="0037047D" w:rsidP="0037047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B1AF31" w14:textId="77777777" w:rsidR="0037047D" w:rsidRDefault="0037047D" w:rsidP="00EB40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2103" w14:textId="77777777" w:rsidR="0037047D" w:rsidRDefault="0037047D" w:rsidP="00ED056D">
    <w:pPr>
      <w:pStyle w:val="Pidipagina"/>
    </w:pPr>
  </w:p>
  <w:p w14:paraId="2A613434" w14:textId="77777777" w:rsidR="0037047D" w:rsidRDefault="0037047D" w:rsidP="00EB40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2896" w14:textId="77777777" w:rsidR="007A2ADE" w:rsidRDefault="007A2ADE" w:rsidP="00EB4084">
      <w:r>
        <w:separator/>
      </w:r>
    </w:p>
  </w:footnote>
  <w:footnote w:type="continuationSeparator" w:id="0">
    <w:p w14:paraId="4F8ABFFB" w14:textId="77777777" w:rsidR="007A2ADE" w:rsidRDefault="007A2ADE" w:rsidP="00EB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1EF9"/>
    <w:multiLevelType w:val="hybridMultilevel"/>
    <w:tmpl w:val="A5B0ED08"/>
    <w:lvl w:ilvl="0" w:tplc="F7FE5F0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9A1300"/>
    <w:multiLevelType w:val="hybridMultilevel"/>
    <w:tmpl w:val="50785F58"/>
    <w:lvl w:ilvl="0" w:tplc="5ED6C8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A7868"/>
    <w:multiLevelType w:val="multilevel"/>
    <w:tmpl w:val="1BD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05F38"/>
    <w:multiLevelType w:val="hybridMultilevel"/>
    <w:tmpl w:val="6ECC1454"/>
    <w:lvl w:ilvl="0" w:tplc="D4D47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1689"/>
    <w:multiLevelType w:val="hybridMultilevel"/>
    <w:tmpl w:val="8DC41380"/>
    <w:lvl w:ilvl="0" w:tplc="845AE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369A"/>
    <w:multiLevelType w:val="multilevel"/>
    <w:tmpl w:val="F66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B5C7C"/>
    <w:multiLevelType w:val="hybridMultilevel"/>
    <w:tmpl w:val="95FC8E6E"/>
    <w:lvl w:ilvl="0" w:tplc="A4D4E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33828"/>
    <w:multiLevelType w:val="multilevel"/>
    <w:tmpl w:val="407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FC"/>
    <w:rsid w:val="000200D3"/>
    <w:rsid w:val="000319F5"/>
    <w:rsid w:val="00052BF5"/>
    <w:rsid w:val="00060B76"/>
    <w:rsid w:val="00074B5D"/>
    <w:rsid w:val="00074D9E"/>
    <w:rsid w:val="0008471D"/>
    <w:rsid w:val="000D7396"/>
    <w:rsid w:val="000E1D13"/>
    <w:rsid w:val="000F437A"/>
    <w:rsid w:val="00123159"/>
    <w:rsid w:val="00134424"/>
    <w:rsid w:val="00154AEE"/>
    <w:rsid w:val="0016515D"/>
    <w:rsid w:val="00166FF4"/>
    <w:rsid w:val="00177961"/>
    <w:rsid w:val="001A2922"/>
    <w:rsid w:val="001C499B"/>
    <w:rsid w:val="00235E90"/>
    <w:rsid w:val="002576C3"/>
    <w:rsid w:val="002705EB"/>
    <w:rsid w:val="002D0199"/>
    <w:rsid w:val="002D14FB"/>
    <w:rsid w:val="002E64A5"/>
    <w:rsid w:val="002E7395"/>
    <w:rsid w:val="00317DA6"/>
    <w:rsid w:val="003629CD"/>
    <w:rsid w:val="0037047D"/>
    <w:rsid w:val="003A0192"/>
    <w:rsid w:val="003E03C3"/>
    <w:rsid w:val="003F6589"/>
    <w:rsid w:val="00414AB6"/>
    <w:rsid w:val="00424B7C"/>
    <w:rsid w:val="00446ECA"/>
    <w:rsid w:val="004712EB"/>
    <w:rsid w:val="00472D36"/>
    <w:rsid w:val="004739C9"/>
    <w:rsid w:val="00494494"/>
    <w:rsid w:val="004C4AA7"/>
    <w:rsid w:val="00510452"/>
    <w:rsid w:val="00527090"/>
    <w:rsid w:val="00532B7E"/>
    <w:rsid w:val="00556DE5"/>
    <w:rsid w:val="00587757"/>
    <w:rsid w:val="00593AA0"/>
    <w:rsid w:val="005A3726"/>
    <w:rsid w:val="005A3881"/>
    <w:rsid w:val="005B1FC3"/>
    <w:rsid w:val="005B551D"/>
    <w:rsid w:val="005D5D6F"/>
    <w:rsid w:val="005E40F5"/>
    <w:rsid w:val="00616E26"/>
    <w:rsid w:val="00631981"/>
    <w:rsid w:val="00650FFE"/>
    <w:rsid w:val="00653499"/>
    <w:rsid w:val="00670B3F"/>
    <w:rsid w:val="006B4508"/>
    <w:rsid w:val="006C2401"/>
    <w:rsid w:val="00703698"/>
    <w:rsid w:val="00710E15"/>
    <w:rsid w:val="007433F7"/>
    <w:rsid w:val="00752912"/>
    <w:rsid w:val="0077029C"/>
    <w:rsid w:val="007771D0"/>
    <w:rsid w:val="00793255"/>
    <w:rsid w:val="007A2ADE"/>
    <w:rsid w:val="007A7071"/>
    <w:rsid w:val="0085535C"/>
    <w:rsid w:val="00895530"/>
    <w:rsid w:val="008A67D8"/>
    <w:rsid w:val="008B1F33"/>
    <w:rsid w:val="008F7EB6"/>
    <w:rsid w:val="0090018F"/>
    <w:rsid w:val="009477FC"/>
    <w:rsid w:val="009653A5"/>
    <w:rsid w:val="009C60E5"/>
    <w:rsid w:val="009D44D1"/>
    <w:rsid w:val="009D6905"/>
    <w:rsid w:val="009F287D"/>
    <w:rsid w:val="00A11FA4"/>
    <w:rsid w:val="00A333B9"/>
    <w:rsid w:val="00A97A09"/>
    <w:rsid w:val="00AE0FCA"/>
    <w:rsid w:val="00B0068C"/>
    <w:rsid w:val="00BD468A"/>
    <w:rsid w:val="00BE4667"/>
    <w:rsid w:val="00C04466"/>
    <w:rsid w:val="00C04AF8"/>
    <w:rsid w:val="00C13937"/>
    <w:rsid w:val="00C7742E"/>
    <w:rsid w:val="00C923CC"/>
    <w:rsid w:val="00CD6A05"/>
    <w:rsid w:val="00CE034E"/>
    <w:rsid w:val="00CE7004"/>
    <w:rsid w:val="00CF5E67"/>
    <w:rsid w:val="00D076E8"/>
    <w:rsid w:val="00D37EED"/>
    <w:rsid w:val="00D41D85"/>
    <w:rsid w:val="00D41F23"/>
    <w:rsid w:val="00D50EE6"/>
    <w:rsid w:val="00D52F6B"/>
    <w:rsid w:val="00D60AE8"/>
    <w:rsid w:val="00D72968"/>
    <w:rsid w:val="00D75199"/>
    <w:rsid w:val="00D77BCF"/>
    <w:rsid w:val="00DE1A50"/>
    <w:rsid w:val="00DE689C"/>
    <w:rsid w:val="00E27B35"/>
    <w:rsid w:val="00E94C59"/>
    <w:rsid w:val="00EA01D5"/>
    <w:rsid w:val="00EA0DE8"/>
    <w:rsid w:val="00EB4084"/>
    <w:rsid w:val="00EC02E5"/>
    <w:rsid w:val="00EC08E5"/>
    <w:rsid w:val="00ED056D"/>
    <w:rsid w:val="00F01EB5"/>
    <w:rsid w:val="00F06DA8"/>
    <w:rsid w:val="00F158F4"/>
    <w:rsid w:val="00F327DC"/>
    <w:rsid w:val="00F43C07"/>
    <w:rsid w:val="00F4573C"/>
    <w:rsid w:val="00F459F5"/>
    <w:rsid w:val="00F81572"/>
    <w:rsid w:val="00FA0C1A"/>
    <w:rsid w:val="00FA1573"/>
    <w:rsid w:val="00FA6D82"/>
    <w:rsid w:val="00FB0C42"/>
    <w:rsid w:val="00FE28F9"/>
    <w:rsid w:val="00FF02AE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FDA8"/>
  <w15:chartTrackingRefBased/>
  <w15:docId w15:val="{16BB200C-FCFA-624D-82D6-41A8A3F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57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7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157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D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7DA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F4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B40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084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B4084"/>
  </w:style>
  <w:style w:type="paragraph" w:styleId="Intestazione">
    <w:name w:val="header"/>
    <w:basedOn w:val="Normale"/>
    <w:link w:val="IntestazioneCarattere"/>
    <w:uiPriority w:val="99"/>
    <w:unhideWhenUsed/>
    <w:rsid w:val="00AE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FCA"/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AE0FCA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unhideWhenUsed/>
    <w:rsid w:val="002D14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41AC4-CA38-4D40-86A6-36F9CD7D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traviglia</dc:creator>
  <cp:keywords/>
  <dc:description/>
  <cp:lastModifiedBy>Barbara Bastianelli</cp:lastModifiedBy>
  <cp:revision>2</cp:revision>
  <dcterms:created xsi:type="dcterms:W3CDTF">2020-08-21T16:36:00Z</dcterms:created>
  <dcterms:modified xsi:type="dcterms:W3CDTF">2020-08-21T16:36:00Z</dcterms:modified>
</cp:coreProperties>
</file>