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-17144</wp:posOffset>
            </wp:positionV>
            <wp:extent cx="2425700" cy="2286000"/>
            <wp:effectExtent l="0" t="0" r="0" b="0"/>
            <wp:wrapNone/>
            <wp:docPr id="104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2"/>
          <w:szCs w:val="22"/>
        </w:rPr>
        <w:t>Mostra Personale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a cura di </w:t>
      </w:r>
      <w:r>
        <w:rPr>
          <w:rFonts w:ascii="Arial Narrow" w:eastAsia="Arial Narrow" w:hAnsi="Arial Narrow" w:cs="Arial Narrow"/>
          <w:b/>
          <w:smallCaps/>
          <w:color w:val="000000"/>
          <w:sz w:val="22"/>
          <w:szCs w:val="22"/>
        </w:rPr>
        <w:t xml:space="preserve">Monica </w:t>
      </w:r>
      <w:proofErr w:type="spellStart"/>
      <w:r>
        <w:rPr>
          <w:rFonts w:ascii="Arial Narrow" w:eastAsia="Arial Narrow" w:hAnsi="Arial Narrow" w:cs="Arial Narrow"/>
          <w:b/>
          <w:smallCaps/>
          <w:color w:val="000000"/>
          <w:sz w:val="22"/>
          <w:szCs w:val="22"/>
        </w:rPr>
        <w:t>Fasan</w:t>
      </w:r>
      <w:proofErr w:type="spellEnd"/>
      <w:r>
        <w:rPr>
          <w:rFonts w:ascii="Arial Narrow" w:eastAsia="Arial Narrow" w:hAnsi="Arial Narrow" w:cs="Arial Narrow"/>
          <w:b/>
          <w:smallCaps/>
          <w:color w:val="000000"/>
          <w:sz w:val="22"/>
          <w:szCs w:val="22"/>
        </w:rPr>
        <w:t xml:space="preserve"> &amp; Elisabetta Silvello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Dal 14 aprile al 12 giugno 2022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2"/>
          <w:szCs w:val="22"/>
        </w:rPr>
        <w:t xml:space="preserve">Hotel </w:t>
      </w:r>
      <w:proofErr w:type="spellStart"/>
      <w:r>
        <w:rPr>
          <w:rFonts w:ascii="Arial Narrow" w:eastAsia="Arial Narrow" w:hAnsi="Arial Narrow" w:cs="Arial Narrow"/>
          <w:b/>
          <w:smallCaps/>
          <w:color w:val="000000"/>
          <w:sz w:val="22"/>
          <w:szCs w:val="22"/>
        </w:rPr>
        <w:t>Plaza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Via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Ilarione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Petitti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18, Torino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Lunedì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>- Sabato ore 10.00 – 16.00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Domenica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>ore 11.00 - 16.00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  <w:u w:val="single"/>
        </w:rPr>
        <w:t>Opening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  <w:u w:val="single"/>
        </w:rPr>
        <w:t xml:space="preserve">Giovedì 14 </w:t>
      </w:r>
      <w:proofErr w:type="gramStart"/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  <w:u w:val="single"/>
        </w:rPr>
        <w:t>Aprile</w:t>
      </w:r>
      <w:proofErr w:type="gramEnd"/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 xml:space="preserve"> 20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 xml:space="preserve">22 ore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19.00 - 21.00</w:t>
      </w: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>COMUNICATO STAMPA:</w:t>
      </w: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>True</w:t>
      </w:r>
      <w:proofErr w:type="spellEnd"/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>Colors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mostra personale di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Filiberto </w:t>
      </w:r>
      <w:proofErr w:type="spellStart"/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>Crosa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curata da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Monica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Fasan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</w:t>
      </w:r>
      <w:proofErr w:type="gram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Elisabetta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Silvello,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 collaborazione con le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Associazioni Culturali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Galfer20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 </w:t>
      </w:r>
      <w:proofErr w:type="spellStart"/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WhatsArt</w:t>
      </w:r>
      <w:proofErr w:type="spellEnd"/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?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con l’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Hotel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Plaza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, patrocin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ata dalla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Città Metropolitana di Torino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naugurerà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mallCaps/>
          <w:color w:val="000000"/>
          <w:sz w:val="22"/>
          <w:szCs w:val="22"/>
        </w:rPr>
        <w:t xml:space="preserve">Giovedì 14 Aprile 2022 dalle ore 19.00 alle ore 21.00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presso gli spazi dell’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Hotel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Plaza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(Via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Ilarione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Petitti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18) a Torino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 resterà aperta fino a domenica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12 </w:t>
      </w:r>
      <w:r>
        <w:rPr>
          <w:rFonts w:ascii="Arial Narrow" w:eastAsia="Arial Narrow" w:hAnsi="Arial Narrow" w:cs="Arial Narrow"/>
          <w:b/>
          <w:smallCaps/>
          <w:color w:val="000000"/>
          <w:sz w:val="22"/>
          <w:szCs w:val="22"/>
        </w:rPr>
        <w:t>giugno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2022. 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Gli sponsor della mostra sono alcuni esercizi commerciali del quartiere: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Hair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Fitness</w:t>
      </w:r>
      <w:r>
        <w:rPr>
          <w:rFonts w:ascii="Arial Narrow" w:eastAsia="Arial Narrow" w:hAnsi="Arial Narrow" w:cs="Arial Narrow"/>
          <w:sz w:val="22"/>
          <w:szCs w:val="22"/>
        </w:rPr>
        <w:t>, il salone di bellezza dal marchio registrato dedicato all’allenamento, alla cura e alla salute dei capelli, in via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Ilarione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Petitti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16/B e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Home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Concept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 negozio di desig</w:t>
      </w:r>
      <w:r>
        <w:rPr>
          <w:rFonts w:ascii="Arial Narrow" w:eastAsia="Arial Narrow" w:hAnsi="Arial Narrow" w:cs="Arial Narrow"/>
          <w:sz w:val="22"/>
          <w:szCs w:val="22"/>
        </w:rPr>
        <w:t xml:space="preserve">n dedicato alla progettazione e sviluppo di spazi interni, al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relooking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di case e ambienti, alla domotica, sito in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corso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Dante 62. Volontà del progetto è anche mettere in relazione diversi ambiti del Terzo Settore volendo contribuire a creare possibilità e</w:t>
      </w:r>
      <w:r>
        <w:rPr>
          <w:rFonts w:ascii="Arial Narrow" w:eastAsia="Arial Narrow" w:hAnsi="Arial Narrow" w:cs="Arial Narrow"/>
          <w:sz w:val="22"/>
          <w:szCs w:val="22"/>
        </w:rPr>
        <w:t xml:space="preserve"> sinergie proficue per una ripresa dello stesso.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La serata inaugurale sarà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ad</w:t>
      </w:r>
      <w:proofErr w:type="gram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ingresso gratuito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ponsorizzata da</w:t>
      </w:r>
      <w:r>
        <w:rPr>
          <w:rFonts w:ascii="Arial Narrow" w:eastAsia="Arial Narrow" w:hAnsi="Arial Narrow" w:cs="Arial Narrow"/>
          <w:sz w:val="22"/>
          <w:szCs w:val="22"/>
        </w:rPr>
        <w:t>ll’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Azienda Agricola Ca’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Moranda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produttori di vino della Bassa Langa con sede a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Neviglie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(CN).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Nei giorni successivi, l’accesso alla mostra continuerà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ad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essere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libero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 sarà possibile visitarla durante gli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orari di apertura dell’Hotel (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Lun-Sa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b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10.00 – 1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6.00,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Dom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11.00 - 16.00).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strike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Nel quadro di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una Torino che ospiterà l’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Eurovision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Song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Contest e che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si </w:t>
      </w:r>
      <w:r>
        <w:rPr>
          <w:rFonts w:ascii="Arial Narrow" w:eastAsia="Arial Narrow" w:hAnsi="Arial Narrow" w:cs="Arial Narrow"/>
          <w:sz w:val="22"/>
          <w:szCs w:val="22"/>
        </w:rPr>
        <w:t>propone come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meta di rinnovate presenze turistiche, le curatrici, con quest’evento - che dà il via al progetto più ampio “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ARTinHOTELS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”-  volendo contribuire in modo originale all’offerta culturale della città, si sono immaginate di creare con l</w:t>
      </w:r>
      <w:r>
        <w:rPr>
          <w:rFonts w:ascii="Arial Narrow" w:eastAsia="Arial Narrow" w:hAnsi="Arial Narrow" w:cs="Arial Narrow"/>
          <w:sz w:val="22"/>
          <w:szCs w:val="22"/>
        </w:rPr>
        <w:t>’arte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un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ponte tra </w:t>
      </w:r>
      <w:r>
        <w:rPr>
          <w:rFonts w:ascii="Arial Narrow" w:eastAsia="Arial Narrow" w:hAnsi="Arial Narrow" w:cs="Arial Narrow"/>
          <w:sz w:val="22"/>
          <w:szCs w:val="22"/>
        </w:rPr>
        <w:t xml:space="preserve">i torinesi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 il mondo, grazie a quella finestra che sono gli Hotel! 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 titolo della mostra vuole fare un occhiolino alla vita, ai suoi colori e alla sua musica, alle sue luci e alle sue ombre, e al potere che abbiamo come esseri umani in bilico tra questi due mondi, di scegliere dove stare, nonostante tutto. “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True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Colors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” 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ono quindi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 “colori veri” della vita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che il noto artista e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Interior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Designer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torinese,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Filiberto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Crosa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ci rivela con le sue vivaci opere dalle quali trapela una riflessione sulle piccole, vere cose dell’esistenza. Qui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si 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incontrano realtà e sogni, spazi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intimi e cieli aperti, natura, animali e affetti, con poesia o ironia. Un tuffo nei colori tra leggerezza e profondità. Armonie e cromie. Mondi negli spazi di un hotel. Cieli nelle stanze.</w:t>
      </w: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>INFO MOSTRA: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True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Colors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– Mostra Personale di FILIBERTO CROSA</w:t>
      </w:r>
      <w:proofErr w:type="gram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</w:t>
      </w:r>
      <w:proofErr w:type="gramEnd"/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 cura di Monica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Fasan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Elisabetta Silvello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con le Associazioni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WhatsArt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?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Dialoghi con l’Arte e Galfer20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 xml:space="preserve">Da giovedì 14 aprile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a domenica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 xml:space="preserve"> 12 giugno 2022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Orari di apertura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: Lunedì – Sabato 10.00 – 16.00 / Domenica 11.00 - 16.00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INGRESSO GRATUITO 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L’artista o le curatrici saranno presenti su appuntamento e i lunedì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mattina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Hotel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Plaza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– Via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Ilarione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Petitti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, 18 – 10126, Torino</w:t>
      </w: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  <w:u w:val="single"/>
        </w:rPr>
      </w:pPr>
    </w:p>
    <w:p w:rsidR="00B43DB0" w:rsidRDefault="00D43D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Contatti: </w:t>
      </w:r>
    </w:p>
    <w:p w:rsidR="00B43DB0" w:rsidRDefault="00D43D5B">
      <w:pPr>
        <w:pStyle w:val="normal"/>
        <w:numPr>
          <w:ilvl w:val="0"/>
          <w:numId w:val="3"/>
        </w:numPr>
        <w:ind w:left="42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Gli organizzatori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</w:p>
    <w:p w:rsidR="00B43DB0" w:rsidRDefault="00D43D5B">
      <w:pPr>
        <w:pStyle w:val="normal"/>
        <w:ind w:left="42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Associazione Culturale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Galfer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20 </w:t>
      </w:r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114300" distR="114300">
            <wp:extent cx="144145" cy="143510"/>
            <wp:effectExtent l="0" t="0" r="0" b="0"/>
            <wp:docPr id="10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3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114300" distR="114300">
            <wp:extent cx="130175" cy="128270"/>
            <wp:effectExtent l="0" t="0" r="0" b="0"/>
            <wp:docPr id="104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proofErr w:type="gramEnd"/>
      <w:r>
        <w:rPr>
          <w:rFonts w:ascii="Arial Narrow" w:eastAsia="Arial Narrow" w:hAnsi="Arial Narrow" w:cs="Arial Narrow"/>
          <w:sz w:val="22"/>
          <w:szCs w:val="22"/>
          <w:u w:val="single"/>
        </w:rPr>
        <w:t>sito web</w:t>
      </w:r>
      <w:r>
        <w:rPr>
          <w:rFonts w:ascii="Arial Narrow" w:eastAsia="Arial Narrow" w:hAnsi="Arial Narrow" w:cs="Arial Narrow"/>
          <w:sz w:val="22"/>
          <w:szCs w:val="22"/>
        </w:rPr>
        <w:t xml:space="preserve"> www.galfer20.org; 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e-mail</w:t>
      </w:r>
      <w:r>
        <w:rPr>
          <w:rFonts w:ascii="Arial Narrow" w:eastAsia="Arial Narrow" w:hAnsi="Arial Narrow" w:cs="Arial Narrow"/>
          <w:sz w:val="22"/>
          <w:szCs w:val="22"/>
        </w:rPr>
        <w:t xml:space="preserve"> associazioneculturale@galfer20.com</w:t>
      </w:r>
    </w:p>
    <w:p w:rsidR="00B43DB0" w:rsidRDefault="00D43D5B">
      <w:pPr>
        <w:pStyle w:val="normal"/>
        <w:ind w:left="425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WhatsArt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? Dialoghi con l’arte </w:t>
      </w:r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114300" distR="114300">
            <wp:extent cx="144145" cy="143510"/>
            <wp:effectExtent l="0" t="0" r="0" b="0"/>
            <wp:docPr id="10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3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114300" distR="114300">
            <wp:extent cx="130175" cy="128270"/>
            <wp:effectExtent l="0" t="0" r="0" b="0"/>
            <wp:docPr id="104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z w:val="22"/>
          <w:szCs w:val="22"/>
        </w:rPr>
        <w:t>: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e-mail</w:t>
      </w:r>
      <w:r>
        <w:rPr>
          <w:rFonts w:ascii="Arial Narrow" w:eastAsia="Arial Narrow" w:hAnsi="Arial Narrow" w:cs="Arial Narrow"/>
          <w:sz w:val="22"/>
          <w:szCs w:val="22"/>
        </w:rPr>
        <w:t xml:space="preserve"> dialoghiconlarte@gmail.com </w:t>
      </w:r>
    </w:p>
    <w:p w:rsidR="00B43DB0" w:rsidRDefault="00D43D5B">
      <w:pPr>
        <w:pStyle w:val="normal"/>
        <w:numPr>
          <w:ilvl w:val="0"/>
          <w:numId w:val="2"/>
        </w:numPr>
        <w:ind w:left="425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Le curatrici: </w:t>
      </w:r>
    </w:p>
    <w:p w:rsidR="00B43DB0" w:rsidRDefault="00D43D5B">
      <w:pPr>
        <w:pStyle w:val="normal"/>
        <w:ind w:left="42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Monica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Fasan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e-mail</w:t>
      </w:r>
      <w:r>
        <w:rPr>
          <w:rFonts w:ascii="Arial Narrow" w:eastAsia="Arial Narrow" w:hAnsi="Arial Narrow" w:cs="Arial Narrow"/>
          <w:sz w:val="22"/>
          <w:szCs w:val="22"/>
        </w:rPr>
        <w:t xml:space="preserve"> mf.curator@gmail.com;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sito web</w:t>
      </w:r>
      <w:r>
        <w:rPr>
          <w:rFonts w:ascii="Arial Narrow" w:eastAsia="Arial Narrow" w:hAnsi="Arial Narrow" w:cs="Arial Narrow"/>
          <w:sz w:val="22"/>
          <w:szCs w:val="22"/>
        </w:rPr>
        <w:t xml:space="preserve"> www.monicafasan.com </w:t>
      </w:r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114300" distR="114300">
            <wp:extent cx="144145" cy="143510"/>
            <wp:effectExtent l="0" t="0" r="0" 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3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114300" distR="114300">
            <wp:extent cx="130175" cy="128270"/>
            <wp:effectExtent l="0" t="0" r="0" b="0"/>
            <wp:docPr id="103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B43DB0" w:rsidRDefault="00D43D5B">
      <w:pPr>
        <w:pStyle w:val="normal"/>
        <w:ind w:left="42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Elisabetta Silvello: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elisabetta.silvello@gmail.com</w:t>
      </w:r>
    </w:p>
    <w:p w:rsidR="00B43DB0" w:rsidRDefault="00D43D5B">
      <w:pPr>
        <w:pStyle w:val="normal"/>
        <w:numPr>
          <w:ilvl w:val="0"/>
          <w:numId w:val="1"/>
        </w:numPr>
        <w:ind w:left="42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La strut</w:t>
      </w:r>
      <w:r>
        <w:rPr>
          <w:rFonts w:ascii="Arial Narrow" w:eastAsia="Arial Narrow" w:hAnsi="Arial Narrow" w:cs="Arial Narrow"/>
          <w:b/>
          <w:sz w:val="22"/>
          <w:szCs w:val="22"/>
        </w:rPr>
        <w:t>tura alberghiera ospitante: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B43DB0" w:rsidRDefault="00D43D5B">
      <w:pPr>
        <w:pStyle w:val="normal"/>
        <w:ind w:left="42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Hotel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Plaza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114300" distR="114300">
            <wp:extent cx="144145" cy="143510"/>
            <wp:effectExtent l="0" t="0" r="0" b="0"/>
            <wp:docPr id="10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3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114300" distR="114300">
            <wp:extent cx="130175" cy="128270"/>
            <wp:effectExtent l="0" t="0" r="0" b="0"/>
            <wp:docPr id="104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z w:val="22"/>
          <w:szCs w:val="22"/>
        </w:rPr>
        <w:t>: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sito web</w:t>
      </w:r>
      <w:r>
        <w:rPr>
          <w:rFonts w:ascii="Arial Narrow" w:eastAsia="Arial Narrow" w:hAnsi="Arial Narrow" w:cs="Arial Narrow"/>
          <w:sz w:val="22"/>
          <w:szCs w:val="22"/>
        </w:rPr>
        <w:t xml:space="preserve"> www.hotelplazatorino.it; 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e-mail</w:t>
      </w:r>
      <w:r>
        <w:rPr>
          <w:rFonts w:ascii="Arial Narrow" w:eastAsia="Arial Narrow" w:hAnsi="Arial Narrow" w:cs="Arial Narrow"/>
          <w:sz w:val="22"/>
          <w:szCs w:val="22"/>
        </w:rPr>
        <w:t xml:space="preserve"> info@hotelplazatorino.it;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el.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+39 011.6632424  </w:t>
      </w: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B43DB0" w:rsidRDefault="00B43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sectPr w:rsidR="00B43DB0" w:rsidSect="00B43D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5B" w:rsidRDefault="00D43D5B" w:rsidP="000F31D9">
      <w:pPr>
        <w:spacing w:line="240" w:lineRule="auto"/>
        <w:ind w:left="0" w:hanging="2"/>
      </w:pPr>
      <w:r>
        <w:separator/>
      </w:r>
    </w:p>
  </w:endnote>
  <w:endnote w:type="continuationSeparator" w:id="0">
    <w:p w:rsidR="00D43D5B" w:rsidRDefault="00D43D5B" w:rsidP="000F31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D9" w:rsidRDefault="000F31D9" w:rsidP="000F31D9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B0" w:rsidRDefault="00D43D5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161007</wp:posOffset>
          </wp:positionV>
          <wp:extent cx="2715488" cy="1357744"/>
          <wp:effectExtent l="0" t="0" r="0" b="0"/>
          <wp:wrapNone/>
          <wp:docPr id="104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5488" cy="1357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DB0" w:rsidRDefault="00B43D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2"/>
        <w:szCs w:val="22"/>
      </w:rPr>
    </w:pPr>
  </w:p>
  <w:p w:rsidR="00B43DB0" w:rsidRDefault="00D43D5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76200</wp:posOffset>
          </wp:positionV>
          <wp:extent cx="1968874" cy="533400"/>
          <wp:effectExtent l="0" t="0" r="0" b="0"/>
          <wp:wrapNone/>
          <wp:docPr id="104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874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DB0" w:rsidRDefault="00B43D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2"/>
        <w:szCs w:val="22"/>
      </w:rPr>
    </w:pPr>
  </w:p>
  <w:p w:rsidR="00B43DB0" w:rsidRDefault="00B43D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2"/>
        <w:szCs w:val="22"/>
      </w:rPr>
    </w:pPr>
  </w:p>
  <w:p w:rsidR="00B43DB0" w:rsidRDefault="00B43D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2"/>
        <w:szCs w:val="22"/>
      </w:rPr>
    </w:pPr>
  </w:p>
  <w:p w:rsidR="00B43DB0" w:rsidRDefault="00B43D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D9" w:rsidRDefault="000F31D9" w:rsidP="000F31D9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5B" w:rsidRDefault="00D43D5B" w:rsidP="000F31D9">
      <w:pPr>
        <w:spacing w:line="240" w:lineRule="auto"/>
        <w:ind w:left="0" w:hanging="2"/>
      </w:pPr>
      <w:r>
        <w:separator/>
      </w:r>
    </w:p>
  </w:footnote>
  <w:footnote w:type="continuationSeparator" w:id="0">
    <w:p w:rsidR="00D43D5B" w:rsidRDefault="00D43D5B" w:rsidP="000F31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D9" w:rsidRDefault="000F31D9" w:rsidP="000F31D9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B0" w:rsidRDefault="000F31D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2"/>
        <w:szCs w:val="22"/>
      </w:rPr>
    </w:pPr>
    <w:r w:rsidRPr="000F31D9">
      <w:rPr>
        <w:color w:val="000000"/>
        <w:sz w:val="22"/>
        <w:szCs w:val="22"/>
      </w:rPr>
      <w:t> </w:t>
    </w:r>
    <w:r w:rsidR="00D43D5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20320</wp:posOffset>
          </wp:positionV>
          <wp:extent cx="985520" cy="861060"/>
          <wp:effectExtent l="0" t="0" r="0" b="0"/>
          <wp:wrapNone/>
          <wp:docPr id="10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DB0" w:rsidRDefault="000F31D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pict>
        <v:group id="_x0000_s2049" style="position:absolute;left:0;text-align:left;margin-left:1.35pt;margin-top:-.1pt;width:188.15pt;height:41.7pt;z-index:251665408" coordorigin="956,14884" coordsize="4947,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56;top:14884;width:4947;height:1020">
            <v:imagedata r:id="rId2" o:title="logo WhatsApp_ Dialoghiconlarte vettoriale" cropright="20445f"/>
          </v:shape>
          <v:shape id="_x0000_s2051" type="#_x0000_t75" style="position:absolute;left:2800;top:15690;width:2462;height:474">
            <v:imagedata r:id="rId2" o:title="logo WhatsApp_ Dialoghiconlarte vettoriale" croptop="35081f" cropleft="43551f" cropright="-456f"/>
          </v:shape>
        </v:group>
      </w:pic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1981200</wp:posOffset>
            </wp:positionH>
            <wp:positionV relativeFrom="paragraph">
              <wp:posOffset>228600</wp:posOffset>
            </wp:positionV>
            <wp:extent cx="187325" cy="257175"/>
            <wp:effectExtent b="0" l="0" r="0" t="0"/>
            <wp:wrapNone/>
            <wp:docPr id="1035" name=""/>
            <a:graphic>
              <a:graphicData uri="http://schemas.microsoft.com/office/word/2010/wordprocessingShape">
                <wps:wsp>
                  <wps:cNvSpPr/>
                  <wps:cNvPr id="6" name="Shape 6"/>
                  <wps:spPr>
                    <a:xfrm>
                      <a:off x="5257100" y="3656175"/>
                      <a:ext cx="177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cmpd="sng" w="9525">
                      <a:solidFill>
                        <a:srgbClr val="FFFFFF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both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both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 w:rsidR="00D43D5B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228600</wp:posOffset>
              </wp:positionV>
              <wp:extent cx="187325" cy="257175"/>
              <wp:effectExtent l="0" t="0" r="0" b="0"/>
              <wp:wrapNone/>
              <wp:docPr id="1035" name="image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325" cy="2571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 w:rsidR="00D43D5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4340860</wp:posOffset>
          </wp:positionH>
          <wp:positionV relativeFrom="paragraph">
            <wp:posOffset>-150494</wp:posOffset>
          </wp:positionV>
          <wp:extent cx="1758950" cy="681990"/>
          <wp:effectExtent l="0" t="0" r="0" b="0"/>
          <wp:wrapNone/>
          <wp:docPr id="104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95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DB0" w:rsidRDefault="000F31D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84.5pt;margin-top:6.75pt;width:8.85pt;height:15.45pt;z-index:251666432" fillcolor="white [3212]" stroked="f">
          <v:textbox>
            <w:txbxContent>
              <w:p w:rsidR="000F31D9" w:rsidRDefault="000F31D9" w:rsidP="000F31D9">
                <w:pPr>
                  <w:ind w:left="0" w:hanging="2"/>
                </w:pPr>
              </w:p>
            </w:txbxContent>
          </v:textbox>
        </v:shape>
      </w:pict>
    </w:r>
  </w:p>
  <w:p w:rsidR="00B43DB0" w:rsidRDefault="00B43D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2"/>
        <w:szCs w:val="22"/>
      </w:rPr>
    </w:pPr>
  </w:p>
  <w:p w:rsidR="00B43DB0" w:rsidRDefault="00D43D5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160"/>
      </w:tabs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  <w:p w:rsidR="00B43DB0" w:rsidRDefault="00B43D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160"/>
      </w:tabs>
      <w:jc w:val="both"/>
      <w:rPr>
        <w:color w:val="000000"/>
        <w:sz w:val="22"/>
        <w:szCs w:val="22"/>
      </w:rPr>
    </w:pPr>
  </w:p>
  <w:p w:rsidR="00B43DB0" w:rsidRDefault="00D43D5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160"/>
      </w:tabs>
      <w:jc w:val="both"/>
      <w:rPr>
        <w:color w:val="000000"/>
        <w:sz w:val="22"/>
        <w:szCs w:val="22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1270000</wp:posOffset>
            </wp:positionH>
            <wp:positionV relativeFrom="paragraph">
              <wp:posOffset>0</wp:posOffset>
            </wp:positionV>
            <wp:extent cx="3569970" cy="19050"/>
            <wp:effectExtent b="0" l="0" r="0" t="0"/>
            <wp:wrapNone/>
            <wp:docPr id="1036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3561015" y="3780000"/>
                      <a:ext cx="3569970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9050">
                      <a:solidFill>
                        <a:srgbClr val="7F7F7F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3569970" cy="19050"/>
              <wp:effectExtent l="0" t="0" r="0" b="0"/>
              <wp:wrapNone/>
              <wp:docPr id="1036" name="image10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0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9970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D9" w:rsidRDefault="000F31D9" w:rsidP="000F31D9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189"/>
    <w:multiLevelType w:val="multilevel"/>
    <w:tmpl w:val="C4F22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572A76"/>
    <w:multiLevelType w:val="multilevel"/>
    <w:tmpl w:val="50CAB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78551F"/>
    <w:multiLevelType w:val="multilevel"/>
    <w:tmpl w:val="946A3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3DB0"/>
    <w:rsid w:val="000F31D9"/>
    <w:rsid w:val="00B43DB0"/>
    <w:rsid w:val="00D4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43DB0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B43D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43D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43D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43D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43D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43DB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43DB0"/>
  </w:style>
  <w:style w:type="table" w:customStyle="1" w:styleId="TableNormal">
    <w:name w:val="Table Normal"/>
    <w:rsid w:val="00B43D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43DB0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B43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B43DB0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B43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B43DB0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rsid w:val="00B43DB0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stofumetto">
    <w:name w:val="Balloon Text"/>
    <w:basedOn w:val="Normale"/>
    <w:qFormat/>
    <w:rsid w:val="00B43DB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B43DB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qFormat/>
    <w:rsid w:val="00B43DB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rsid w:val="00B43DB0"/>
    <w:pPr>
      <w:spacing w:before="240" w:after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"/>
    <w:next w:val="normal"/>
    <w:rsid w:val="00B43D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XGELpG/VvyKjpYn40pChWSMJQ==">AMUW2mXt2K/kuBJ1R1GpA9JtgUWOgAI5Jy3rgiRkTxcoo28QB3Swg4MKO1GekZT1kzJcWWmxqUICQVYsfk8U7Za5BNAdnaNN/1wzWkIdaO443kterCQbM4k=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dcterms:created xsi:type="dcterms:W3CDTF">2022-02-14T20:11:00Z</dcterms:created>
  <dcterms:modified xsi:type="dcterms:W3CDTF">2022-04-04T07:06:00Z</dcterms:modified>
</cp:coreProperties>
</file>