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DD04" w14:textId="77777777" w:rsidR="008E3D8F" w:rsidRDefault="008E3D8F" w:rsidP="008E3D8F">
      <w:pPr>
        <w:jc w:val="center"/>
      </w:pPr>
      <w:r>
        <w:rPr>
          <w:noProof/>
        </w:rPr>
        <w:drawing>
          <wp:inline distT="0" distB="0" distL="0" distR="0" wp14:anchorId="42018C2B" wp14:editId="506B2091">
            <wp:extent cx="6120130" cy="1530350"/>
            <wp:effectExtent l="0" t="0" r="0" b="0"/>
            <wp:docPr id="1421103074" name="Immagine 1" descr="Immagine che contiene testo, schermata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03074" name="Immagine 1" descr="Immagine che contiene testo, schermata, Carattere, design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9E8B" w14:textId="77777777" w:rsidR="008E3D8F" w:rsidRDefault="008E3D8F" w:rsidP="008E3D8F">
      <w:pPr>
        <w:rPr>
          <w:b/>
          <w:bCs/>
          <w:color w:val="FF0000"/>
        </w:rPr>
      </w:pPr>
    </w:p>
    <w:p w14:paraId="53BE2E42" w14:textId="77777777" w:rsidR="008E3D8F" w:rsidRPr="00A447FD" w:rsidRDefault="008E3D8F" w:rsidP="008E3D8F">
      <w:pPr>
        <w:rPr>
          <w:b/>
          <w:bCs/>
          <w:color w:val="FF0000"/>
        </w:rPr>
      </w:pPr>
      <w:r w:rsidRPr="00A447FD">
        <w:rPr>
          <w:b/>
          <w:bCs/>
          <w:color w:val="FF0000"/>
        </w:rPr>
        <w:t>MUSIKÈ 202</w:t>
      </w:r>
      <w:r>
        <w:rPr>
          <w:b/>
          <w:bCs/>
          <w:color w:val="FF0000"/>
        </w:rPr>
        <w:t>5</w:t>
      </w:r>
      <w:r w:rsidRPr="00A447FD">
        <w:rPr>
          <w:b/>
          <w:bCs/>
          <w:color w:val="FF0000"/>
        </w:rPr>
        <w:br/>
      </w:r>
      <w:r>
        <w:rPr>
          <w:b/>
          <w:bCs/>
          <w:color w:val="FF0000"/>
        </w:rPr>
        <w:t>Quattordicesima edizione</w:t>
      </w:r>
    </w:p>
    <w:p w14:paraId="02E42EBB" w14:textId="50C39797" w:rsidR="008E3D8F" w:rsidRPr="008E3D8F" w:rsidRDefault="008E3D8F">
      <w:pPr>
        <w:rPr>
          <w:sz w:val="18"/>
          <w:szCs w:val="18"/>
        </w:rPr>
      </w:pPr>
      <w:r w:rsidRPr="008E3D8F">
        <w:rPr>
          <w:b/>
          <w:bCs/>
          <w:sz w:val="18"/>
          <w:szCs w:val="18"/>
        </w:rPr>
        <w:t>Giovedì 17 aprile 2025, ore 21.00</w:t>
      </w:r>
      <w:r w:rsidRPr="008E3D8F">
        <w:rPr>
          <w:sz w:val="18"/>
          <w:szCs w:val="18"/>
        </w:rPr>
        <w:br/>
        <w:t>Padova, Teatro ai Colli</w:t>
      </w:r>
    </w:p>
    <w:p w14:paraId="6F8EA00B" w14:textId="0A29A3CA" w:rsidR="008E3D8F" w:rsidRPr="008E3D8F" w:rsidRDefault="008E3D8F" w:rsidP="008E3D8F">
      <w:pPr>
        <w:rPr>
          <w:b/>
          <w:bCs/>
          <w:sz w:val="18"/>
          <w:szCs w:val="18"/>
        </w:rPr>
      </w:pPr>
      <w:r w:rsidRPr="008E3D8F">
        <w:rPr>
          <w:b/>
          <w:bCs/>
          <w:sz w:val="18"/>
          <w:szCs w:val="18"/>
        </w:rPr>
        <w:t>LUCREZIA LANTE DELLA ROVERE</w:t>
      </w:r>
      <w:r w:rsidRPr="008E3D8F">
        <w:rPr>
          <w:b/>
          <w:bCs/>
          <w:sz w:val="18"/>
          <w:szCs w:val="18"/>
        </w:rPr>
        <w:br/>
        <w:t xml:space="preserve"> e ARCANGELO IANNACE</w:t>
      </w:r>
    </w:p>
    <w:p w14:paraId="36EDDFE9" w14:textId="31932639" w:rsidR="008E3D8F" w:rsidRPr="008E3D8F" w:rsidRDefault="008E3D8F" w:rsidP="008E3D8F">
      <w:pPr>
        <w:rPr>
          <w:sz w:val="18"/>
          <w:szCs w:val="18"/>
        </w:rPr>
      </w:pPr>
      <w:r w:rsidRPr="008E3D8F">
        <w:rPr>
          <w:b/>
          <w:bCs/>
          <w:i/>
          <w:iCs/>
          <w:sz w:val="18"/>
          <w:szCs w:val="18"/>
        </w:rPr>
        <w:t>Non si fa così</w:t>
      </w:r>
      <w:r w:rsidRPr="008E3D8F">
        <w:rPr>
          <w:sz w:val="18"/>
          <w:szCs w:val="18"/>
        </w:rPr>
        <w:br/>
        <w:t>di Audrey Schebat</w:t>
      </w:r>
    </w:p>
    <w:p w14:paraId="78A4C6DD" w14:textId="1ED0989D" w:rsidR="008E3D8F" w:rsidRPr="008E3D8F" w:rsidRDefault="008E3D8F" w:rsidP="008E3D8F">
      <w:pPr>
        <w:rPr>
          <w:sz w:val="18"/>
          <w:szCs w:val="18"/>
        </w:rPr>
      </w:pPr>
      <w:r w:rsidRPr="008E3D8F">
        <w:rPr>
          <w:sz w:val="18"/>
          <w:szCs w:val="18"/>
        </w:rPr>
        <w:t>Prima Regionale</w:t>
      </w:r>
    </w:p>
    <w:p w14:paraId="55A14828" w14:textId="73A54916" w:rsidR="008E3D8F" w:rsidRPr="008E3D8F" w:rsidRDefault="008E3D8F" w:rsidP="008E3D8F">
      <w:pPr>
        <w:rPr>
          <w:sz w:val="18"/>
          <w:szCs w:val="18"/>
        </w:rPr>
      </w:pPr>
      <w:r w:rsidRPr="008E3D8F">
        <w:rPr>
          <w:sz w:val="18"/>
          <w:szCs w:val="18"/>
        </w:rPr>
        <w:t>Regia di Francesco Zecca</w:t>
      </w:r>
    </w:p>
    <w:p w14:paraId="2186AFDE" w14:textId="7C153686" w:rsidR="008E3D8F" w:rsidRDefault="008E3D8F" w:rsidP="008E3D8F">
      <w:pPr>
        <w:rPr>
          <w:sz w:val="18"/>
          <w:szCs w:val="18"/>
        </w:rPr>
      </w:pPr>
      <w:r w:rsidRPr="008E3D8F">
        <w:rPr>
          <w:sz w:val="18"/>
          <w:szCs w:val="18"/>
        </w:rPr>
        <w:t>Biglietto unico 10 euro (più prevendita e commissioni)</w:t>
      </w:r>
      <w:r w:rsidRPr="008E3D8F">
        <w:rPr>
          <w:sz w:val="18"/>
          <w:szCs w:val="18"/>
        </w:rPr>
        <w:br/>
        <w:t xml:space="preserve">Biglietti in vendita su </w:t>
      </w:r>
      <w:hyperlink r:id="rId5" w:history="1">
        <w:r w:rsidRPr="008E3D8F">
          <w:rPr>
            <w:rStyle w:val="Collegamentoipertestuale"/>
            <w:sz w:val="18"/>
            <w:szCs w:val="18"/>
          </w:rPr>
          <w:t>www.ticketone.it</w:t>
        </w:r>
      </w:hyperlink>
      <w:r w:rsidRPr="008E3D8F">
        <w:rPr>
          <w:sz w:val="18"/>
          <w:szCs w:val="18"/>
        </w:rPr>
        <w:br/>
        <w:t>e al botteghino del teatro un’ora prima dell’inizio dello spettacolo</w:t>
      </w:r>
    </w:p>
    <w:p w14:paraId="12E2A987" w14:textId="418EC07C" w:rsidR="008E3D8F" w:rsidRDefault="008E3D8F" w:rsidP="008E3D8F">
      <w:pPr>
        <w:rPr>
          <w:color w:val="FF0000"/>
        </w:rPr>
      </w:pPr>
      <w:r w:rsidRPr="00975656">
        <w:rPr>
          <w:b/>
          <w:bCs/>
          <w:color w:val="FF0000"/>
        </w:rPr>
        <w:t>Una sola notte per lasciarsi o per amarsi di nuovo</w:t>
      </w:r>
      <w:r w:rsidR="00975656" w:rsidRPr="00975656">
        <w:rPr>
          <w:b/>
          <w:bCs/>
          <w:color w:val="FF0000"/>
        </w:rPr>
        <w:t>.</w:t>
      </w:r>
      <w:r w:rsidR="00DB1120">
        <w:rPr>
          <w:b/>
          <w:bCs/>
          <w:color w:val="FF0000"/>
        </w:rPr>
        <w:t xml:space="preserve"> </w:t>
      </w:r>
      <w:r w:rsidR="00DB1120" w:rsidRPr="00DB1120">
        <w:rPr>
          <w:b/>
          <w:bCs/>
          <w:color w:val="FF0000"/>
        </w:rPr>
        <w:t>Una sola notte per reinventare il proprio destino.</w:t>
      </w:r>
      <w:r w:rsidR="00975656" w:rsidRPr="00975656">
        <w:rPr>
          <w:b/>
          <w:bCs/>
          <w:color w:val="FF0000"/>
        </w:rPr>
        <w:br/>
      </w:r>
      <w:r w:rsidR="00975656">
        <w:rPr>
          <w:b/>
          <w:bCs/>
          <w:color w:val="FF0000"/>
        </w:rPr>
        <w:t>I</w:t>
      </w:r>
      <w:r w:rsidR="00975656" w:rsidRPr="00975656">
        <w:rPr>
          <w:b/>
          <w:bCs/>
          <w:color w:val="FF0000"/>
        </w:rPr>
        <w:t xml:space="preserve">n prima regionale a </w:t>
      </w:r>
      <w:r w:rsidR="00975656" w:rsidRPr="00D66942">
        <w:rPr>
          <w:b/>
          <w:bCs/>
          <w:i/>
          <w:iCs/>
          <w:color w:val="FF0000"/>
        </w:rPr>
        <w:t>Musikè</w:t>
      </w:r>
      <w:r w:rsidR="00975656" w:rsidRPr="00975656">
        <w:rPr>
          <w:b/>
          <w:bCs/>
          <w:color w:val="FF0000"/>
        </w:rPr>
        <w:t xml:space="preserve"> Lucrezia Lante della Rovere e Arcangelo Iannace con </w:t>
      </w:r>
      <w:r w:rsidR="00975656" w:rsidRPr="00975656">
        <w:rPr>
          <w:b/>
          <w:bCs/>
          <w:i/>
          <w:iCs/>
          <w:color w:val="FF0000"/>
        </w:rPr>
        <w:t xml:space="preserve">Non si fa così </w:t>
      </w:r>
      <w:r w:rsidR="00975656" w:rsidRPr="00975656">
        <w:rPr>
          <w:b/>
          <w:bCs/>
          <w:color w:val="FF0000"/>
        </w:rPr>
        <w:t>di Audrey Schebat</w:t>
      </w:r>
    </w:p>
    <w:p w14:paraId="0BB9F4CD" w14:textId="3277E77E" w:rsidR="00217E96" w:rsidRDefault="00217E96" w:rsidP="00217E96">
      <w:pPr>
        <w:jc w:val="both"/>
      </w:pPr>
      <w:r w:rsidRPr="00217E96">
        <w:rPr>
          <w:b/>
          <w:bCs/>
        </w:rPr>
        <w:t>Giovedì 17 aprile</w:t>
      </w:r>
      <w:r>
        <w:t xml:space="preserve"> alle </w:t>
      </w:r>
      <w:r w:rsidRPr="00B21B1A">
        <w:rPr>
          <w:b/>
          <w:bCs/>
        </w:rPr>
        <w:t>21.00</w:t>
      </w:r>
      <w:r w:rsidR="00B21B1A">
        <w:t>,</w:t>
      </w:r>
      <w:r>
        <w:t xml:space="preserve"> </w:t>
      </w:r>
      <w:r w:rsidRPr="00D66942">
        <w:rPr>
          <w:b/>
          <w:bCs/>
          <w:i/>
          <w:iCs/>
        </w:rPr>
        <w:t>Musikè</w:t>
      </w:r>
      <w:r>
        <w:t>, la</w:t>
      </w:r>
      <w:r w:rsidRPr="00217E96">
        <w:rPr>
          <w:b/>
          <w:bCs/>
        </w:rPr>
        <w:t xml:space="preserve"> </w:t>
      </w:r>
      <w:r w:rsidRPr="00D66942">
        <w:rPr>
          <w:b/>
          <w:bCs/>
        </w:rPr>
        <w:t>rassegna di musica, teatro, danza</w:t>
      </w:r>
      <w:r w:rsidRPr="00217E96">
        <w:rPr>
          <w:b/>
          <w:bCs/>
        </w:rPr>
        <w:t xml:space="preserve"> </w:t>
      </w:r>
      <w:r w:rsidRPr="00D66942">
        <w:t>della</w:t>
      </w:r>
      <w:r w:rsidRPr="00217E96">
        <w:rPr>
          <w:b/>
          <w:bCs/>
        </w:rPr>
        <w:t xml:space="preserve"> Fondazione Cassa di Risparmio di Padova e Rovigo</w:t>
      </w:r>
      <w:r>
        <w:t xml:space="preserve"> porterà</w:t>
      </w:r>
      <w:r w:rsidRPr="00217E96">
        <w:rPr>
          <w:b/>
          <w:bCs/>
        </w:rPr>
        <w:t xml:space="preserve"> in prima regionale </w:t>
      </w:r>
      <w:r>
        <w:t xml:space="preserve">al </w:t>
      </w:r>
      <w:r w:rsidRPr="00217E96">
        <w:rPr>
          <w:b/>
          <w:bCs/>
        </w:rPr>
        <w:t xml:space="preserve">Teatro ai Colli </w:t>
      </w:r>
      <w:r>
        <w:t xml:space="preserve">di </w:t>
      </w:r>
      <w:r w:rsidRPr="00217E96">
        <w:rPr>
          <w:b/>
          <w:bCs/>
        </w:rPr>
        <w:t xml:space="preserve">Padova </w:t>
      </w:r>
      <w:r w:rsidRPr="00217E96">
        <w:rPr>
          <w:b/>
          <w:bCs/>
          <w:i/>
          <w:iCs/>
        </w:rPr>
        <w:t>Non si fa così</w:t>
      </w:r>
      <w:r>
        <w:t xml:space="preserve"> della scrittrice e interprete teatrale francese </w:t>
      </w:r>
      <w:r w:rsidRPr="00D66942">
        <w:rPr>
          <w:b/>
          <w:bCs/>
        </w:rPr>
        <w:t>Audrey Schebat</w:t>
      </w:r>
      <w:r>
        <w:t xml:space="preserve">. </w:t>
      </w:r>
    </w:p>
    <w:p w14:paraId="6D5BF92F" w14:textId="0538F029" w:rsidR="00D66942" w:rsidRDefault="00217E96" w:rsidP="00F264EB">
      <w:pPr>
        <w:jc w:val="both"/>
      </w:pPr>
      <w:r>
        <w:t xml:space="preserve">La pièce ha debuttato al Théâtre des Bouffes Parisiens nel 2023 con protagonisti Sophie Marceau e François Berléand. </w:t>
      </w:r>
      <w:r w:rsidR="00D66942" w:rsidRPr="00D66942">
        <w:t>Nella versione italiana gli interpreti sono due attori tra i più noti e più amati dal pubblico:</w:t>
      </w:r>
      <w:r w:rsidR="00D66942" w:rsidRPr="00D66942">
        <w:rPr>
          <w:b/>
          <w:bCs/>
        </w:rPr>
        <w:t xml:space="preserve"> Lucrezia Lante della Rovere</w:t>
      </w:r>
      <w:r w:rsidR="00D66942" w:rsidRPr="00D66942">
        <w:t xml:space="preserve"> e </w:t>
      </w:r>
      <w:r w:rsidR="00D66942" w:rsidRPr="00D66942">
        <w:rPr>
          <w:b/>
          <w:bCs/>
        </w:rPr>
        <w:t>Arcangelo Iannace</w:t>
      </w:r>
      <w:r w:rsidR="00D66942" w:rsidRPr="00D66942">
        <w:t>.</w:t>
      </w:r>
      <w:r w:rsidR="00D66942">
        <w:t xml:space="preserve"> </w:t>
      </w:r>
    </w:p>
    <w:p w14:paraId="546F04D5" w14:textId="56404536" w:rsidR="00B21B1A" w:rsidRPr="003633FD" w:rsidRDefault="00B21B1A" w:rsidP="00B21B1A">
      <w:pPr>
        <w:jc w:val="both"/>
      </w:pPr>
      <w:r w:rsidRPr="003633FD">
        <w:t>Francesca e Giulio sembrano una coppia solida, ma tutto cambia quando lei, celebre pianista</w:t>
      </w:r>
      <w:r w:rsidR="00DB1120">
        <w:t xml:space="preserve"> di fama mondiale</w:t>
      </w:r>
      <w:r w:rsidRPr="003633FD">
        <w:t xml:space="preserve">, </w:t>
      </w:r>
      <w:r w:rsidR="00DB1120" w:rsidRPr="00DB1120">
        <w:t>tornando in anticipo da una tournée</w:t>
      </w:r>
      <w:r w:rsidR="00DB1120">
        <w:t xml:space="preserve"> scopre e</w:t>
      </w:r>
      <w:r w:rsidRPr="003633FD">
        <w:t xml:space="preserve"> impedisce a Giulio, noto psicoanalista, di togliersi la vita. Senza una lettera di spiegazione, Francesca si trova a interrogarsi sulle ragioni del suo gesto.</w:t>
      </w:r>
    </w:p>
    <w:p w14:paraId="421954F1" w14:textId="77777777" w:rsidR="00B21B1A" w:rsidRPr="003633FD" w:rsidRDefault="00B21B1A" w:rsidP="00B21B1A">
      <w:pPr>
        <w:jc w:val="both"/>
      </w:pPr>
      <w:r w:rsidRPr="003633FD">
        <w:t>Così ha inizio una notte di confronto intenso, in cui emergono dubbi, insoddisfazioni e la fragilità della loro relazione. Tra scelte mancate, desideri inespressi e la routine che li ha intrappolati, i due devono decidere se lasciarsi o riscoprirsi. In bilico tra dolore e speranza, hanno solo una notte per reinventare il proprio destino.</w:t>
      </w:r>
    </w:p>
    <w:p w14:paraId="60DC7B2A" w14:textId="2546638D" w:rsidR="00B21B1A" w:rsidRDefault="00B21B1A" w:rsidP="00B21B1A">
      <w:pPr>
        <w:jc w:val="both"/>
      </w:pPr>
      <w:r w:rsidRPr="00B21B1A">
        <w:t xml:space="preserve">Il testo di </w:t>
      </w:r>
      <w:r w:rsidRPr="00B21B1A">
        <w:rPr>
          <w:b/>
          <w:bCs/>
        </w:rPr>
        <w:t>Audrey Schebat</w:t>
      </w:r>
      <w:r w:rsidRPr="00B21B1A">
        <w:t xml:space="preserve">, alternando rabbia e umorismo, </w:t>
      </w:r>
      <w:r w:rsidR="00866AA6">
        <w:t xml:space="preserve">ci invita a riflettere sul fatto che </w:t>
      </w:r>
      <w:r w:rsidR="002965A4" w:rsidRPr="00430E71">
        <w:t>ogni giorno</w:t>
      </w:r>
      <w:r w:rsidR="002965A4">
        <w:t xml:space="preserve"> </w:t>
      </w:r>
      <w:r>
        <w:t xml:space="preserve">ci </w:t>
      </w:r>
      <w:r w:rsidRPr="00430E71">
        <w:t xml:space="preserve">nascondiamo dietro la routine, aggrappati a lavori più o meno soddisfacenti, alla ricerca di successi tanto agognati che, da motore delle nostre esistenze, sono diventati trappole per le nostre anime. </w:t>
      </w:r>
    </w:p>
    <w:p w14:paraId="056DDD64" w14:textId="64AC21B5" w:rsidR="00B21B1A" w:rsidRDefault="00B21B1A" w:rsidP="00B21B1A">
      <w:pPr>
        <w:jc w:val="both"/>
      </w:pPr>
      <w:r w:rsidRPr="00430E71">
        <w:lastRenderedPageBreak/>
        <w:t>Davanti</w:t>
      </w:r>
      <w:r w:rsidR="00866AA6">
        <w:t>, dunque,</w:t>
      </w:r>
      <w:r w:rsidRPr="00430E71">
        <w:t xml:space="preserve"> a</w:t>
      </w:r>
      <w:r w:rsidR="00866AA6">
        <w:t>d</w:t>
      </w:r>
      <w:r w:rsidRPr="00430E71">
        <w:t xml:space="preserve"> un grande dolore ci sono</w:t>
      </w:r>
      <w:r w:rsidR="00866AA6">
        <w:t xml:space="preserve"> solo</w:t>
      </w:r>
      <w:r w:rsidRPr="00430E71">
        <w:t xml:space="preserve"> due possibilità: soccombere, o ritrovare la motivazione per riaccendere lo sguardo, gettando la maschera che avevamo portato fino a quel momento.</w:t>
      </w:r>
    </w:p>
    <w:p w14:paraId="7E11A534" w14:textId="77777777" w:rsidR="00B21B1A" w:rsidRPr="009E3F0F" w:rsidRDefault="00B21B1A" w:rsidP="00B21B1A">
      <w:r w:rsidRPr="009E3F0F">
        <w:t xml:space="preserve">Biglietto unico </w:t>
      </w:r>
      <w:r w:rsidRPr="009E3F0F">
        <w:rPr>
          <w:b/>
          <w:bCs/>
        </w:rPr>
        <w:t>10 euro</w:t>
      </w:r>
      <w:r w:rsidRPr="009E3F0F">
        <w:t xml:space="preserve"> (più prevendita e commissioni)</w:t>
      </w:r>
    </w:p>
    <w:p w14:paraId="05FBB6ED" w14:textId="77777777" w:rsidR="00B21B1A" w:rsidRPr="0045457C" w:rsidRDefault="00B21B1A" w:rsidP="00B21B1A">
      <w:pPr>
        <w:rPr>
          <w:b/>
          <w:bCs/>
        </w:rPr>
      </w:pPr>
      <w:r w:rsidRPr="0045457C">
        <w:rPr>
          <w:b/>
          <w:bCs/>
        </w:rPr>
        <w:t xml:space="preserve">Biglietti in vendita su </w:t>
      </w:r>
      <w:hyperlink r:id="rId6" w:history="1">
        <w:r w:rsidRPr="0045457C">
          <w:rPr>
            <w:rStyle w:val="Collegamentoipertestuale"/>
            <w:b/>
            <w:bCs/>
          </w:rPr>
          <w:t>www.ticketone.it</w:t>
        </w:r>
      </w:hyperlink>
      <w:r w:rsidRPr="0045457C">
        <w:rPr>
          <w:b/>
          <w:bCs/>
        </w:rPr>
        <w:br/>
        <w:t>e al botteghino</w:t>
      </w:r>
      <w:r>
        <w:rPr>
          <w:b/>
          <w:bCs/>
        </w:rPr>
        <w:t xml:space="preserve"> del teatro</w:t>
      </w:r>
      <w:r w:rsidRPr="0045457C">
        <w:rPr>
          <w:b/>
          <w:bCs/>
        </w:rPr>
        <w:t xml:space="preserve"> un’ora prima dell’inizio dello spettacolo</w:t>
      </w:r>
    </w:p>
    <w:p w14:paraId="24A55F77" w14:textId="77777777" w:rsidR="00B21B1A" w:rsidRDefault="00B21B1A" w:rsidP="00B21B1A">
      <w:r w:rsidRPr="008A2D9F">
        <w:rPr>
          <w:b/>
          <w:bCs/>
        </w:rPr>
        <w:t>Per informazioni</w:t>
      </w:r>
      <w:r w:rsidRPr="0054260B">
        <w:br/>
      </w:r>
      <w:hyperlink r:id="rId7" w:history="1">
        <w:r w:rsidRPr="0054260B">
          <w:rPr>
            <w:rStyle w:val="Collegamentoipertestuale"/>
          </w:rPr>
          <w:t>info@rassegnamusike.it</w:t>
        </w:r>
      </w:hyperlink>
      <w:r w:rsidRPr="0054260B">
        <w:br/>
      </w:r>
      <w:hyperlink r:id="rId8" w:history="1">
        <w:r w:rsidRPr="0054260B">
          <w:rPr>
            <w:rStyle w:val="Collegamentoipertestuale"/>
          </w:rPr>
          <w:t>www.rassegnamusike.it</w:t>
        </w:r>
      </w:hyperlink>
    </w:p>
    <w:p w14:paraId="2930684B" w14:textId="77777777" w:rsidR="00B21B1A" w:rsidRPr="00B3209B" w:rsidRDefault="00B21B1A" w:rsidP="00B21B1A">
      <w:r w:rsidRPr="00B3209B">
        <w:rPr>
          <w:b/>
          <w:bCs/>
          <w:i/>
          <w:iCs/>
        </w:rPr>
        <w:t>Musikè</w:t>
      </w:r>
      <w:r w:rsidRPr="00B3209B">
        <w:t xml:space="preserve"> è </w:t>
      </w:r>
      <w:r>
        <w:t>un progetto</w:t>
      </w:r>
      <w:r w:rsidRPr="00B3209B">
        <w:t xml:space="preserve"> della</w:t>
      </w:r>
      <w:r w:rsidRPr="00B3209B">
        <w:br/>
      </w:r>
      <w:r w:rsidRPr="00B3209B">
        <w:rPr>
          <w:b/>
          <w:bCs/>
        </w:rPr>
        <w:t>Fondazione Cassa di Risparmio di Padova e Rovigo</w:t>
      </w:r>
    </w:p>
    <w:p w14:paraId="411DDF03" w14:textId="77777777" w:rsidR="00B21B1A" w:rsidRDefault="00B21B1A" w:rsidP="00B21B1A">
      <w:pPr>
        <w:rPr>
          <w:b/>
          <w:bCs/>
        </w:rPr>
      </w:pPr>
      <w:r>
        <w:t>Direzione</w:t>
      </w:r>
      <w:r w:rsidRPr="00B3209B">
        <w:t xml:space="preserve"> artistica </w:t>
      </w:r>
      <w:r w:rsidRPr="00B3209B">
        <w:br/>
      </w:r>
      <w:r w:rsidRPr="00B3209B">
        <w:rPr>
          <w:b/>
          <w:bCs/>
        </w:rPr>
        <w:t>Alessandro Zattarin</w:t>
      </w:r>
    </w:p>
    <w:p w14:paraId="320140CB" w14:textId="77777777" w:rsidR="00B21B1A" w:rsidRPr="00217EA6" w:rsidRDefault="00B21B1A" w:rsidP="00B21B1A">
      <w:pPr>
        <w:spacing w:after="0"/>
      </w:pPr>
      <w:r w:rsidRPr="00217EA6">
        <w:t>Organizzazione</w:t>
      </w:r>
    </w:p>
    <w:p w14:paraId="751F8941" w14:textId="77777777" w:rsidR="00B21B1A" w:rsidRDefault="00B21B1A" w:rsidP="00B21B1A">
      <w:pPr>
        <w:spacing w:after="0"/>
        <w:rPr>
          <w:b/>
          <w:bCs/>
        </w:rPr>
      </w:pPr>
      <w:r>
        <w:rPr>
          <w:b/>
          <w:bCs/>
        </w:rPr>
        <w:t>Fondazione Cassa di Risparmio di Padova e Rovigo</w:t>
      </w:r>
    </w:p>
    <w:p w14:paraId="55E176D3" w14:textId="77777777" w:rsidR="00B21B1A" w:rsidRDefault="00B21B1A" w:rsidP="00B21B1A">
      <w:pPr>
        <w:spacing w:after="0"/>
        <w:rPr>
          <w:b/>
          <w:bCs/>
          <w:lang w:val="en-US"/>
        </w:rPr>
      </w:pPr>
      <w:r w:rsidRPr="00217EA6">
        <w:rPr>
          <w:b/>
          <w:bCs/>
          <w:lang w:val="en-US"/>
        </w:rPr>
        <w:t xml:space="preserve">IMARTS </w:t>
      </w:r>
      <w:r>
        <w:rPr>
          <w:b/>
          <w:bCs/>
          <w:lang w:val="en-US"/>
        </w:rPr>
        <w:t xml:space="preserve">– </w:t>
      </w:r>
      <w:r w:rsidRPr="00217EA6">
        <w:rPr>
          <w:b/>
          <w:bCs/>
          <w:lang w:val="en-US"/>
        </w:rPr>
        <w:t>International Music and A</w:t>
      </w:r>
      <w:r>
        <w:rPr>
          <w:b/>
          <w:bCs/>
          <w:lang w:val="en-US"/>
        </w:rPr>
        <w:t>rts</w:t>
      </w:r>
    </w:p>
    <w:p w14:paraId="4598725D" w14:textId="77777777" w:rsidR="00B21B1A" w:rsidRDefault="00B21B1A" w:rsidP="00B21B1A">
      <w:pPr>
        <w:spacing w:after="0"/>
        <w:rPr>
          <w:b/>
          <w:bCs/>
          <w:lang w:val="en-US"/>
        </w:rPr>
      </w:pPr>
    </w:p>
    <w:p w14:paraId="04684157" w14:textId="77777777" w:rsidR="00B21B1A" w:rsidRPr="00DB1120" w:rsidRDefault="00B21B1A" w:rsidP="00B21B1A">
      <w:pPr>
        <w:spacing w:after="0"/>
        <w:rPr>
          <w:b/>
          <w:bCs/>
          <w:lang w:val="en-US"/>
        </w:rPr>
      </w:pPr>
      <w:r w:rsidRPr="00DB1120">
        <w:rPr>
          <w:lang w:val="en-US"/>
        </w:rPr>
        <w:t>Ufficio stampa</w:t>
      </w:r>
      <w:r w:rsidRPr="00DB1120">
        <w:rPr>
          <w:lang w:val="en-US"/>
        </w:rPr>
        <w:br/>
      </w:r>
      <w:r w:rsidRPr="00DB1120">
        <w:rPr>
          <w:b/>
          <w:bCs/>
          <w:lang w:val="en-US"/>
        </w:rPr>
        <w:t xml:space="preserve">Giuseppe Bettiol </w:t>
      </w:r>
      <w:r w:rsidRPr="00DB1120">
        <w:rPr>
          <w:lang w:val="en-US"/>
        </w:rPr>
        <w:br/>
        <w:t xml:space="preserve">349.1734262: </w:t>
      </w:r>
      <w:hyperlink r:id="rId9" w:history="1">
        <w:r w:rsidRPr="00DB1120">
          <w:rPr>
            <w:rStyle w:val="Collegamentoipertestuale"/>
            <w:lang w:val="en-US"/>
          </w:rPr>
          <w:t>comunicati@giuseppebettiol.it</w:t>
        </w:r>
      </w:hyperlink>
      <w:r w:rsidRPr="00DB1120">
        <w:rPr>
          <w:lang w:val="en-US"/>
        </w:rPr>
        <w:br/>
      </w:r>
      <w:hyperlink r:id="rId10" w:history="1">
        <w:r w:rsidRPr="00DB1120">
          <w:rPr>
            <w:rStyle w:val="Collegamentoipertestuale"/>
            <w:lang w:val="en-US"/>
          </w:rPr>
          <w:t>www.studiopierrepi.it</w:t>
        </w:r>
      </w:hyperlink>
      <w:r w:rsidRPr="00DB1120">
        <w:rPr>
          <w:lang w:val="en-US"/>
        </w:rPr>
        <w:br/>
      </w:r>
      <w:hyperlink r:id="rId11" w:history="1">
        <w:r w:rsidRPr="00DB1120">
          <w:rPr>
            <w:rStyle w:val="Collegamentoipertestuale"/>
            <w:lang w:val="en-US"/>
          </w:rPr>
          <w:t>www.giuseppebettiol.it</w:t>
        </w:r>
      </w:hyperlink>
    </w:p>
    <w:p w14:paraId="2E9F5B22" w14:textId="77777777" w:rsidR="00B21B1A" w:rsidRPr="00DB1120" w:rsidRDefault="00B21B1A" w:rsidP="00B21B1A">
      <w:pPr>
        <w:rPr>
          <w:lang w:val="en-US"/>
        </w:rPr>
      </w:pPr>
    </w:p>
    <w:p w14:paraId="6D8C60D9" w14:textId="77777777" w:rsidR="00B21B1A" w:rsidRPr="00DB1120" w:rsidRDefault="00B21B1A" w:rsidP="00B21B1A">
      <w:pPr>
        <w:jc w:val="both"/>
        <w:rPr>
          <w:lang w:val="en-US"/>
        </w:rPr>
      </w:pPr>
    </w:p>
    <w:p w14:paraId="54546443" w14:textId="77777777" w:rsidR="00D66942" w:rsidRPr="00DB1120" w:rsidRDefault="00D66942" w:rsidP="00F264EB">
      <w:pPr>
        <w:jc w:val="both"/>
        <w:rPr>
          <w:color w:val="FF0000"/>
          <w:lang w:val="en-US"/>
        </w:rPr>
      </w:pPr>
    </w:p>
    <w:p w14:paraId="13215017" w14:textId="77777777" w:rsidR="008E3D8F" w:rsidRPr="00DB1120" w:rsidRDefault="008E3D8F">
      <w:pPr>
        <w:rPr>
          <w:lang w:val="en-US"/>
        </w:rPr>
      </w:pPr>
      <w:r w:rsidRPr="00DB1120">
        <w:rPr>
          <w:lang w:val="en-US"/>
        </w:rPr>
        <w:br w:type="page"/>
      </w:r>
    </w:p>
    <w:p w14:paraId="762A6523" w14:textId="77777777" w:rsidR="00212E71" w:rsidRPr="00DB1120" w:rsidRDefault="00212E71">
      <w:pPr>
        <w:rPr>
          <w:lang w:val="en-US"/>
        </w:rPr>
      </w:pPr>
    </w:p>
    <w:p w14:paraId="3CA29A16" w14:textId="77777777" w:rsidR="008E3D8F" w:rsidRPr="00DB1120" w:rsidRDefault="008E3D8F">
      <w:pPr>
        <w:rPr>
          <w:lang w:val="en-US"/>
        </w:rPr>
      </w:pPr>
    </w:p>
    <w:sectPr w:rsidR="008E3D8F" w:rsidRPr="00DB1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8F"/>
    <w:rsid w:val="00073956"/>
    <w:rsid w:val="00212E71"/>
    <w:rsid w:val="00217E96"/>
    <w:rsid w:val="002965A4"/>
    <w:rsid w:val="003D4BAF"/>
    <w:rsid w:val="00496CEE"/>
    <w:rsid w:val="006C0423"/>
    <w:rsid w:val="00866AA6"/>
    <w:rsid w:val="008E3D8F"/>
    <w:rsid w:val="00975656"/>
    <w:rsid w:val="00B21B1A"/>
    <w:rsid w:val="00D66942"/>
    <w:rsid w:val="00DB1120"/>
    <w:rsid w:val="00F122B1"/>
    <w:rsid w:val="00F207A0"/>
    <w:rsid w:val="00F2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957B"/>
  <w15:chartTrackingRefBased/>
  <w15:docId w15:val="{D496829E-6C5F-460F-A28D-1E3EADC6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D8F"/>
  </w:style>
  <w:style w:type="paragraph" w:styleId="Titolo1">
    <w:name w:val="heading 1"/>
    <w:basedOn w:val="Normale"/>
    <w:next w:val="Normale"/>
    <w:link w:val="Titolo1Carattere"/>
    <w:uiPriority w:val="9"/>
    <w:qFormat/>
    <w:rsid w:val="008E3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3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3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3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3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3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3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3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D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D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D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3D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3D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3D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3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3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3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3D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3D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3D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3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3D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3D8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E3D8F"/>
    <w:rPr>
      <w:color w:val="467886" w:themeColor="hyperlink"/>
      <w:u w:val="single"/>
    </w:rPr>
  </w:style>
  <w:style w:type="paragraph" w:styleId="Revisione">
    <w:name w:val="Revision"/>
    <w:hidden/>
    <w:uiPriority w:val="99"/>
    <w:semiHidden/>
    <w:rsid w:val="00DB1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segnamusik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rassegnamusik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ketone.it" TargetMode="External"/><Relationship Id="rId11" Type="http://schemas.openxmlformats.org/officeDocument/2006/relationships/hyperlink" Target="http://www.giuseppebettiol.it" TargetMode="External"/><Relationship Id="rId5" Type="http://schemas.openxmlformats.org/officeDocument/2006/relationships/hyperlink" Target="http://www.ticketone.it" TargetMode="External"/><Relationship Id="rId10" Type="http://schemas.openxmlformats.org/officeDocument/2006/relationships/hyperlink" Target="http://www.studiopierrepi.it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comunicati@giuseppebettio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Bettiol</dc:creator>
  <cp:keywords/>
  <dc:description/>
  <cp:lastModifiedBy>Giuseppe Bettiol</cp:lastModifiedBy>
  <cp:revision>5</cp:revision>
  <dcterms:created xsi:type="dcterms:W3CDTF">2025-03-26T09:41:00Z</dcterms:created>
  <dcterms:modified xsi:type="dcterms:W3CDTF">2025-04-02T14:03:00Z</dcterms:modified>
</cp:coreProperties>
</file>