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576BE" w14:textId="6817B6B5" w:rsidR="00C531F4" w:rsidRPr="005D1AD5" w:rsidRDefault="004B4024" w:rsidP="007012D6">
      <w:pPr>
        <w:pStyle w:val="Standard"/>
        <w:tabs>
          <w:tab w:val="left" w:pos="3969"/>
          <w:tab w:val="left" w:pos="6096"/>
        </w:tabs>
        <w:spacing w:after="0"/>
        <w:jc w:val="center"/>
        <w:rPr>
          <w:rFonts w:ascii="Arial" w:hAnsi="Arial" w:cs="Arial"/>
          <w:noProof/>
          <w:sz w:val="20"/>
          <w:szCs w:val="20"/>
        </w:rPr>
      </w:pPr>
      <w:r>
        <w:rPr>
          <w:noProof/>
        </w:rPr>
        <w:drawing>
          <wp:inline distT="0" distB="0" distL="0" distR="0" wp14:anchorId="49827AED" wp14:editId="76CFF396">
            <wp:extent cx="2133600" cy="1253670"/>
            <wp:effectExtent l="0" t="0" r="0" b="3810"/>
            <wp:docPr id="1" name="Immagine 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Carattere, Elementi grafici, grafica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6277" cy="1255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0457F" w14:textId="333405AF" w:rsidR="00745F06" w:rsidRPr="005D1AD5" w:rsidRDefault="00745F06" w:rsidP="007012D6">
      <w:pPr>
        <w:pStyle w:val="Paragrafobase"/>
        <w:jc w:val="center"/>
        <w:rPr>
          <w:rFonts w:ascii="Arial" w:hAnsi="Arial" w:cs="Arial"/>
          <w:sz w:val="20"/>
          <w:szCs w:val="20"/>
        </w:rPr>
      </w:pPr>
    </w:p>
    <w:p w14:paraId="5049C597" w14:textId="77777777" w:rsidR="00490E06" w:rsidRPr="005D1AD5" w:rsidRDefault="00490E06" w:rsidP="007012D6">
      <w:pPr>
        <w:pStyle w:val="Standard"/>
        <w:spacing w:after="0"/>
        <w:jc w:val="center"/>
        <w:rPr>
          <w:rFonts w:ascii="Arial" w:hAnsi="Arial" w:cs="Arial"/>
          <w:color w:val="ED7D31" w:themeColor="accent2"/>
          <w:sz w:val="20"/>
          <w:szCs w:val="20"/>
        </w:rPr>
      </w:pPr>
      <w:bookmarkStart w:id="0" w:name="_Hlk136959054"/>
    </w:p>
    <w:p w14:paraId="392E0267" w14:textId="77777777" w:rsidR="00490E06" w:rsidRPr="00987621" w:rsidRDefault="00490E06" w:rsidP="00934EE9">
      <w:pPr>
        <w:pStyle w:val="Paragrafobase"/>
        <w:rPr>
          <w:rFonts w:asciiTheme="minorHAnsi" w:hAnsiTheme="minorHAnsi" w:cstheme="minorHAnsi"/>
          <w:sz w:val="22"/>
          <w:szCs w:val="22"/>
        </w:rPr>
      </w:pPr>
      <w:r w:rsidRPr="00987621">
        <w:rPr>
          <w:rFonts w:asciiTheme="minorHAnsi" w:hAnsiTheme="minorHAnsi" w:cstheme="minorHAnsi"/>
          <w:sz w:val="22"/>
          <w:szCs w:val="22"/>
        </w:rPr>
        <w:t xml:space="preserve">Rete Fotografia presenta la X edizione di </w:t>
      </w:r>
      <w:r w:rsidRPr="00987621">
        <w:rPr>
          <w:rFonts w:asciiTheme="minorHAnsi" w:hAnsiTheme="minorHAnsi" w:cstheme="minorHAnsi"/>
          <w:b/>
          <w:bCs/>
          <w:color w:val="ED7D31" w:themeColor="accent2"/>
          <w:sz w:val="22"/>
          <w:szCs w:val="22"/>
        </w:rPr>
        <w:t>ARCHIVI APERTI</w:t>
      </w:r>
    </w:p>
    <w:p w14:paraId="351F0D60" w14:textId="77777777" w:rsidR="00490E06" w:rsidRPr="00987621" w:rsidRDefault="00490E06" w:rsidP="00934EE9">
      <w:pPr>
        <w:pStyle w:val="Standard"/>
        <w:spacing w:after="0"/>
        <w:rPr>
          <w:rFonts w:asciiTheme="minorHAnsi" w:hAnsiTheme="minorHAnsi" w:cstheme="minorHAnsi"/>
          <w:b/>
          <w:bCs/>
          <w:color w:val="ED7D31" w:themeColor="accent2"/>
        </w:rPr>
      </w:pPr>
      <w:r w:rsidRPr="00987621">
        <w:rPr>
          <w:rFonts w:asciiTheme="minorHAnsi" w:hAnsiTheme="minorHAnsi" w:cstheme="minorHAnsi"/>
          <w:b/>
          <w:bCs/>
          <w:color w:val="ED7D31" w:themeColor="accent2"/>
        </w:rPr>
        <w:t>PAGINE DI FOTOGRAFIA</w:t>
      </w:r>
    </w:p>
    <w:p w14:paraId="0350DB32" w14:textId="77777777" w:rsidR="00490E06" w:rsidRDefault="00490E06" w:rsidP="00934EE9">
      <w:pPr>
        <w:pStyle w:val="Paragrafobase"/>
        <w:rPr>
          <w:rFonts w:asciiTheme="minorHAnsi" w:hAnsiTheme="minorHAnsi" w:cstheme="minorHAnsi"/>
          <w:sz w:val="22"/>
          <w:szCs w:val="22"/>
        </w:rPr>
      </w:pPr>
      <w:r w:rsidRPr="00987621">
        <w:rPr>
          <w:rFonts w:asciiTheme="minorHAnsi" w:hAnsiTheme="minorHAnsi" w:cstheme="minorHAnsi"/>
          <w:sz w:val="22"/>
          <w:szCs w:val="22"/>
        </w:rPr>
        <w:t>Sedi varie | 11-20 ottobre 2024</w:t>
      </w:r>
    </w:p>
    <w:p w14:paraId="42D37A94" w14:textId="77777777" w:rsidR="00934EE9" w:rsidRPr="00934EE9" w:rsidRDefault="00934EE9" w:rsidP="00934EE9">
      <w:pPr>
        <w:pStyle w:val="Paragrafobase"/>
        <w:rPr>
          <w:rFonts w:asciiTheme="minorHAnsi" w:hAnsiTheme="minorHAnsi" w:cstheme="minorHAnsi"/>
          <w:sz w:val="20"/>
          <w:szCs w:val="20"/>
        </w:rPr>
      </w:pPr>
    </w:p>
    <w:p w14:paraId="46124779" w14:textId="77777777" w:rsidR="00934EE9" w:rsidRPr="00934EE9" w:rsidRDefault="00934EE9" w:rsidP="00934EE9">
      <w:pPr>
        <w:pStyle w:val="Paragrafobase"/>
        <w:rPr>
          <w:rFonts w:asciiTheme="minorHAnsi" w:hAnsiTheme="minorHAnsi" w:cstheme="minorHAnsi"/>
          <w:sz w:val="20"/>
          <w:szCs w:val="20"/>
        </w:rPr>
      </w:pPr>
      <w:r w:rsidRPr="00934EE9">
        <w:rPr>
          <w:rFonts w:asciiTheme="minorHAnsi" w:hAnsiTheme="minorHAnsi" w:cstheme="minorHAnsi"/>
          <w:sz w:val="20"/>
          <w:szCs w:val="20"/>
        </w:rPr>
        <w:t>CONVEGNO DI APERTURA</w:t>
      </w:r>
    </w:p>
    <w:p w14:paraId="464CC047" w14:textId="77777777" w:rsidR="00934EE9" w:rsidRPr="00934EE9" w:rsidRDefault="00934EE9" w:rsidP="00934EE9">
      <w:pPr>
        <w:pStyle w:val="Paragrafobase"/>
        <w:rPr>
          <w:rFonts w:asciiTheme="minorHAnsi" w:hAnsiTheme="minorHAnsi" w:cstheme="minorHAnsi"/>
          <w:i/>
          <w:iCs/>
          <w:sz w:val="20"/>
          <w:szCs w:val="20"/>
        </w:rPr>
      </w:pPr>
      <w:r w:rsidRPr="00934EE9">
        <w:rPr>
          <w:rFonts w:asciiTheme="minorHAnsi" w:hAnsiTheme="minorHAnsi" w:cstheme="minorHAnsi"/>
          <w:b/>
          <w:sz w:val="20"/>
          <w:szCs w:val="20"/>
        </w:rPr>
        <w:t>Venerdì 11 ottobre ore</w:t>
      </w:r>
      <w:r w:rsidRPr="00934EE9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14.30-17</w:t>
      </w:r>
    </w:p>
    <w:p w14:paraId="09DAF6F4" w14:textId="77777777" w:rsidR="00934EE9" w:rsidRDefault="00934EE9" w:rsidP="00934EE9">
      <w:pPr>
        <w:pStyle w:val="Paragrafobase"/>
        <w:rPr>
          <w:rFonts w:asciiTheme="minorHAnsi" w:hAnsiTheme="minorHAnsi" w:cstheme="minorHAnsi"/>
          <w:sz w:val="20"/>
          <w:szCs w:val="20"/>
        </w:rPr>
      </w:pPr>
      <w:r w:rsidRPr="00934EE9">
        <w:rPr>
          <w:rFonts w:asciiTheme="minorHAnsi" w:hAnsiTheme="minorHAnsi" w:cstheme="minorHAnsi"/>
          <w:sz w:val="20"/>
          <w:szCs w:val="20"/>
        </w:rPr>
        <w:t xml:space="preserve">Milano, Palazzo Lombardia, Sala Marco Biagi, Piazza Città di Lombardia 1 (Ingresso 4, via Melchiorre Gioia 37)  </w:t>
      </w:r>
    </w:p>
    <w:p w14:paraId="09793D09" w14:textId="0514CBCC" w:rsidR="00934EE9" w:rsidRPr="00934EE9" w:rsidRDefault="00934EE9" w:rsidP="00934EE9">
      <w:pPr>
        <w:pStyle w:val="Paragrafobase"/>
        <w:rPr>
          <w:rFonts w:asciiTheme="minorHAnsi" w:hAnsiTheme="minorHAnsi" w:cstheme="minorHAnsi"/>
          <w:sz w:val="20"/>
          <w:szCs w:val="20"/>
        </w:rPr>
      </w:pPr>
      <w:r w:rsidRPr="00934EE9">
        <w:rPr>
          <w:rFonts w:asciiTheme="minorHAnsi" w:hAnsiTheme="minorHAnsi" w:cstheme="minorHAnsi"/>
          <w:iCs/>
          <w:sz w:val="20"/>
          <w:szCs w:val="20"/>
        </w:rPr>
        <w:t>Prenotazioni: https://www.eventbrite.it/e/archivi-aperti-pagine-di-fotografia-convegno-tickets-1008218076407</w:t>
      </w:r>
    </w:p>
    <w:p w14:paraId="0B274290" w14:textId="77777777" w:rsidR="00934EE9" w:rsidRPr="00934EE9" w:rsidRDefault="00934EE9" w:rsidP="00934EE9">
      <w:pPr>
        <w:pStyle w:val="Paragrafobase"/>
        <w:rPr>
          <w:rFonts w:asciiTheme="minorHAnsi" w:hAnsiTheme="minorHAnsi" w:cstheme="minorHAnsi"/>
          <w:b/>
          <w:iCs/>
          <w:sz w:val="20"/>
          <w:szCs w:val="20"/>
        </w:rPr>
      </w:pPr>
    </w:p>
    <w:bookmarkEnd w:id="0"/>
    <w:p w14:paraId="53E60A89" w14:textId="77777777" w:rsidR="009B68FB" w:rsidRPr="00987621" w:rsidRDefault="009B68FB" w:rsidP="009B68FB">
      <w:pP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p w14:paraId="1A00BA3F" w14:textId="2164910C" w:rsidR="00651074" w:rsidRPr="00987621" w:rsidRDefault="00651074" w:rsidP="00651074">
      <w:pPr>
        <w:jc w:val="right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val="en-US" w:eastAsia="ar-SA"/>
        </w:rPr>
      </w:pPr>
      <w:r w:rsidRPr="00987621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val="en-US" w:eastAsia="ar-SA"/>
        </w:rPr>
        <w:t xml:space="preserve">Download press kit </w:t>
      </w:r>
      <w:r w:rsidRPr="00987621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val="en-US" w:eastAsia="ar-SA"/>
        </w:rPr>
        <w:t>https://bit.ly/3Yl55rt</w:t>
      </w:r>
    </w:p>
    <w:p w14:paraId="3151470E" w14:textId="161FA341" w:rsidR="00651074" w:rsidRPr="00987621" w:rsidRDefault="00651074" w:rsidP="00651074">
      <w:pPr>
        <w:jc w:val="right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987621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Comunicato stampa n. 1</w:t>
      </w:r>
    </w:p>
    <w:p w14:paraId="1EE063E2" w14:textId="77777777" w:rsidR="00651074" w:rsidRPr="008418EB" w:rsidRDefault="00651074" w:rsidP="00651074">
      <w:pPr>
        <w:jc w:val="right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p w14:paraId="2A0FDCB2" w14:textId="77777777" w:rsidR="00C374EA" w:rsidRPr="00C374EA" w:rsidRDefault="00C374EA" w:rsidP="00C374EA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C374E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 </w:t>
      </w:r>
    </w:p>
    <w:p w14:paraId="2BF2425F" w14:textId="48768EE6" w:rsidR="00E02E4C" w:rsidRPr="008418EB" w:rsidRDefault="00C374EA" w:rsidP="008612B7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C374E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>Pagine di Fotografia</w:t>
      </w:r>
      <w:r w:rsidRPr="00C374E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 è il titolo della </w:t>
      </w:r>
      <w:r w:rsidRPr="00C374E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>X edizione di Archivi Aperti </w:t>
      </w:r>
      <w:r w:rsidRPr="00C374E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(sedi varie, 11-20 ottobre 2924</w:t>
      </w:r>
      <w:proofErr w:type="gramStart"/>
      <w:r w:rsidRPr="00C374E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),  promossa</w:t>
      </w:r>
      <w:proofErr w:type="gramEnd"/>
      <w:r w:rsidRPr="00C374E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da Rete Fotografia, appuntamento fondamentale nell’ambito della cultura fotografica, rivolto a un pubblico non solo specialistico.</w:t>
      </w:r>
    </w:p>
    <w:p w14:paraId="7B81B0F0" w14:textId="77777777" w:rsidR="00E02E4C" w:rsidRDefault="009B68FB" w:rsidP="008418EB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bookmarkStart w:id="1" w:name="_Hlk176181119"/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La nuova edizione affronterà il complesso rapporto tra </w:t>
      </w:r>
      <w:r w:rsidRPr="008418EB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>Fotografia e Editoria</w:t>
      </w:r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, a partire dal convegno di apertura che si terrà venerdì 11 ottobre presso la Sala </w:t>
      </w:r>
      <w:r w:rsidR="00637490"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Marco </w:t>
      </w:r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Biagi di Regione Lombardia</w:t>
      </w:r>
      <w:r w:rsidR="00637490"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a Milano</w:t>
      </w:r>
      <w:r w:rsidR="008418EB"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dalle ore 14.30 alle ore 17</w:t>
      </w:r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. </w:t>
      </w:r>
    </w:p>
    <w:p w14:paraId="2F9A883C" w14:textId="77777777" w:rsidR="00E7444A" w:rsidRDefault="00E02E4C" w:rsidP="00E02E4C">
      <w:pPr>
        <w:suppressAutoHyphens/>
        <w:jc w:val="both"/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</w:pPr>
      <w:r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>L’incontro inizia alle ore 14.30 con i</w:t>
      </w:r>
      <w:r w:rsidRPr="009F61F5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 xml:space="preserve"> saluti i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stituzionali di </w:t>
      </w:r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Francesca Caruso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, Assessore alla Cultura di Regione Lombardi</w:t>
      </w: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a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, </w:t>
      </w:r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Fabrizio Trisoglio,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Presidente di Rete Fotografia e </w:t>
      </w:r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Silvia Paoli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Presidente Onorario di Rete Fotografia</w:t>
      </w: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. </w:t>
      </w:r>
    </w:p>
    <w:p w14:paraId="7B68B7E4" w14:textId="1DE842E3" w:rsidR="00E02E4C" w:rsidRPr="00E7444A" w:rsidRDefault="00E02E4C" w:rsidP="00853DF2">
      <w:pPr>
        <w:suppressAutoHyphens/>
        <w:jc w:val="both"/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</w:pP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A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lle ore 14.45</w:t>
      </w:r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 xml:space="preserve"> Mariateresa Cerretelli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, moderatrice e Presidente GRIN Gruppo Redattori Iconografici Nazionale</w:t>
      </w: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,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introdu</w:t>
      </w: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ce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le due tavole rotonde in programma. 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La prima, dal titolo </w:t>
      </w:r>
      <w:r w:rsidRPr="00217335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Editoria periodica e fotografia, </w:t>
      </w:r>
      <w:r w:rsidRPr="00217335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si avvale della</w:t>
      </w:r>
      <w:r w:rsidRPr="00217335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 </w:t>
      </w:r>
      <w:r w:rsidRPr="00217335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partecipazione di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</w:t>
      </w:r>
      <w:r w:rsidR="00787A50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Susanna Scafuri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,</w:t>
      </w:r>
      <w:r w:rsidR="00787A50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Photo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 editor</w:t>
      </w:r>
      <w:r w:rsidR="00787A50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, </w:t>
      </w:r>
      <w:r w:rsidRPr="00787A50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 xml:space="preserve">Renata </w:t>
      </w:r>
      <w:proofErr w:type="gramStart"/>
      <w:r w:rsidRPr="00787A50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Ferri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,  </w:t>
      </w:r>
      <w:r w:rsidR="00D20CE1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giornalis</w:t>
      </w:r>
      <w:r w:rsidR="00681C0A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ta</w:t>
      </w:r>
      <w:proofErr w:type="gramEnd"/>
      <w:r w:rsidR="00681C0A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e curatrice,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</w:t>
      </w:r>
      <w:r w:rsidRPr="0021733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Gabriele Micalizzi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, Fotografo collettivo Cesura e </w:t>
      </w:r>
      <w:proofErr w:type="spellStart"/>
      <w:r w:rsidRPr="0021733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Maysa</w:t>
      </w:r>
      <w:proofErr w:type="spellEnd"/>
      <w:r w:rsidRPr="0021733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 xml:space="preserve"> Moroni</w:t>
      </w:r>
      <w:r w:rsidRPr="0021733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, Photo editor e responsabile copertine “Internazionale”. 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La seconda </w:t>
      </w:r>
      <w:r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pone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 xml:space="preserve"> l’attenzione sul </w:t>
      </w:r>
      <w:r w:rsidRPr="009F61F5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libro fotografico oggi </w:t>
      </w:r>
      <w:r w:rsidRPr="009F61F5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e ved</w:t>
      </w:r>
      <w: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e </w:t>
      </w:r>
      <w:r w:rsidRPr="00D03233">
        <w:rPr>
          <w:rFonts w:asciiTheme="minorHAnsi" w:eastAsia="Arial Unicode MS" w:hAnsiTheme="minorHAnsi" w:cstheme="minorHAnsi"/>
          <w:bCs/>
          <w:i/>
          <w:kern w:val="3"/>
          <w:sz w:val="22"/>
          <w:szCs w:val="22"/>
          <w:lang w:eastAsia="ar-SA"/>
        </w:rPr>
        <w:t>Maria Agostina Lavagnino</w:t>
      </w:r>
      <w: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, Responsabile </w:t>
      </w:r>
      <w:r w:rsidRPr="009F61F5"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dell’Archivio di Etnografia </w:t>
      </w:r>
      <w:r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e Storia </w:t>
      </w:r>
      <w:r w:rsidRPr="009F61F5">
        <w:rPr>
          <w:rFonts w:asciiTheme="minorHAnsi" w:eastAsia="Arial Unicode MS" w:hAnsiTheme="minorHAnsi" w:cstheme="minorHAnsi"/>
          <w:sz w:val="22"/>
          <w:szCs w:val="22"/>
          <w:lang w:eastAsia="ar-SA"/>
        </w:rPr>
        <w:t>Sociale</w:t>
      </w:r>
      <w: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(AESS) – Direzione Generale Cultura di Regione Lombardia, dialogare con</w:t>
      </w:r>
      <w:r w:rsidRPr="009F61F5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 </w:t>
      </w:r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 xml:space="preserve">Claudio </w:t>
      </w:r>
      <w:proofErr w:type="spellStart"/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Corrivetti</w:t>
      </w:r>
      <w:proofErr w:type="spellEnd"/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, </w:t>
      </w:r>
      <w:r w:rsidRPr="009F61F5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 xml:space="preserve">Casa editrice </w:t>
      </w:r>
      <w:proofErr w:type="spellStart"/>
      <w:r w:rsidRPr="009F61F5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>Postcart</w:t>
      </w:r>
      <w:proofErr w:type="spellEnd"/>
      <w:r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>,</w:t>
      </w:r>
      <w:r w:rsidRPr="009F61F5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 xml:space="preserve"> </w:t>
      </w:r>
      <w:r w:rsidRPr="009F61F5">
        <w:rPr>
          <w:rFonts w:asciiTheme="minorHAnsi" w:eastAsia="Arial Unicode MS" w:hAnsiTheme="minorHAnsi" w:cstheme="minorHAnsi"/>
          <w:i/>
          <w:kern w:val="3"/>
          <w:sz w:val="22"/>
          <w:szCs w:val="22"/>
          <w:lang w:eastAsia="ar-SA"/>
        </w:rPr>
        <w:t>Giulia Zorzi</w:t>
      </w:r>
      <w:r w:rsidRPr="009F61F5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, </w:t>
      </w:r>
      <w:proofErr w:type="spellStart"/>
      <w:r w:rsidRPr="009F61F5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>MiCamera</w:t>
      </w:r>
      <w:proofErr w:type="spellEnd"/>
      <w:r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 xml:space="preserve"> e</w:t>
      </w:r>
      <w:r w:rsidRPr="009F61F5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 xml:space="preserve"> i </w:t>
      </w:r>
      <w:r w:rsidR="00853DF2" w:rsidRPr="00853DF2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 xml:space="preserve">fotografi </w:t>
      </w:r>
      <w:r w:rsidR="00853DF2" w:rsidRPr="00853DF2">
        <w:rPr>
          <w:rFonts w:asciiTheme="minorHAnsi" w:eastAsia="Arial Unicode MS" w:hAnsiTheme="minorHAnsi" w:cstheme="minorHAnsi"/>
          <w:i/>
          <w:iCs/>
          <w:kern w:val="3"/>
          <w:sz w:val="22"/>
          <w:szCs w:val="22"/>
          <w:lang w:eastAsia="ar-SA"/>
        </w:rPr>
        <w:t>Marco Introini e Stefano Torrione</w:t>
      </w:r>
      <w:r w:rsidR="00853DF2" w:rsidRPr="00853DF2">
        <w:rPr>
          <w:rFonts w:asciiTheme="minorHAnsi" w:eastAsia="Arial Unicode MS" w:hAnsiTheme="minorHAnsi" w:cstheme="minorHAnsi"/>
          <w:kern w:val="3"/>
          <w:sz w:val="22"/>
          <w:szCs w:val="22"/>
          <w:lang w:eastAsia="ar-SA"/>
        </w:rPr>
        <w:t>.</w:t>
      </w:r>
    </w:p>
    <w:p w14:paraId="215193D9" w14:textId="77777777" w:rsidR="00853DF2" w:rsidRDefault="00853DF2" w:rsidP="00853DF2">
      <w:pPr>
        <w:suppressAutoHyphens/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bookmarkEnd w:id="1"/>
    <w:p w14:paraId="30A3E325" w14:textId="77777777" w:rsidR="00E02E4C" w:rsidRPr="009F61F5" w:rsidRDefault="00E02E4C" w:rsidP="00E02E4C">
      <w:pPr>
        <w:suppressAutoHyphens/>
        <w:jc w:val="both"/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9F61F5">
        <w:rPr>
          <w:rFonts w:asciiTheme="minorHAnsi" w:eastAsia="Arial Unicode MS" w:hAnsiTheme="minorHAnsi" w:cstheme="minorHAnsi"/>
          <w:sz w:val="22"/>
          <w:szCs w:val="22"/>
          <w:lang w:eastAsia="ar-SA"/>
        </w:rPr>
        <w:t>Dal 12 al 20 ottobre si svolgeranno le visite alle collezioni degli Archivi partecipanti, guidate dai curatori e dai fotografi.</w:t>
      </w:r>
      <w:r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  </w:t>
      </w:r>
      <w:r w:rsidRPr="009F61F5">
        <w:rPr>
          <w:rFonts w:asciiTheme="minorHAnsi" w:hAnsiTheme="minorHAnsi" w:cstheme="minorHAnsi"/>
          <w:sz w:val="22"/>
          <w:szCs w:val="22"/>
        </w:rPr>
        <w:t xml:space="preserve">Continua per il secondo anno la collaborazione di </w:t>
      </w:r>
      <w:r w:rsidRPr="009F61F5">
        <w:rPr>
          <w:rFonts w:asciiTheme="minorHAnsi" w:hAnsiTheme="minorHAnsi" w:cstheme="minorHAnsi"/>
          <w:b/>
          <w:sz w:val="22"/>
          <w:szCs w:val="22"/>
        </w:rPr>
        <w:t>MuseoCity</w:t>
      </w:r>
      <w:r w:rsidRPr="009F61F5">
        <w:rPr>
          <w:rFonts w:asciiTheme="minorHAnsi" w:hAnsiTheme="minorHAnsi" w:cstheme="minorHAnsi"/>
          <w:sz w:val="22"/>
          <w:szCs w:val="22"/>
        </w:rPr>
        <w:t>, che promuove l’evento attraverso i suoi canali e la rete di musei e archivi d’artista, nella logica di un maggiore dialogo tra le due realtà.</w:t>
      </w:r>
    </w:p>
    <w:p w14:paraId="6A32A0FB" w14:textId="77777777" w:rsidR="009B68FB" w:rsidRPr="008C2256" w:rsidRDefault="009B68FB" w:rsidP="009B68FB">
      <w:pP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p w14:paraId="59A00B23" w14:textId="244F5074" w:rsidR="008418EB" w:rsidRPr="008418EB" w:rsidRDefault="009B68FB" w:rsidP="008418EB">
      <w:pPr>
        <w:rPr>
          <w:rFonts w:asciiTheme="minorHAnsi" w:eastAsia="Arial Unicode MS" w:hAnsiTheme="minorHAnsi" w:cstheme="minorHAnsi"/>
          <w:b/>
          <w:iCs/>
          <w:color w:val="ED7D31" w:themeColor="accent2"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b/>
          <w:iCs/>
          <w:color w:val="ED7D31" w:themeColor="accent2"/>
          <w:kern w:val="3"/>
          <w:sz w:val="22"/>
          <w:szCs w:val="22"/>
          <w:lang w:eastAsia="ar-SA"/>
        </w:rPr>
        <w:t>IL TEMA DELLA X EDIZIONE</w:t>
      </w:r>
      <w:r w:rsidR="00987621" w:rsidRPr="008C2256">
        <w:rPr>
          <w:rFonts w:asciiTheme="minorHAnsi" w:eastAsia="Arial Unicode MS" w:hAnsiTheme="minorHAnsi" w:cstheme="minorHAnsi"/>
          <w:b/>
          <w:iCs/>
          <w:color w:val="ED7D31" w:themeColor="accent2"/>
          <w:kern w:val="3"/>
          <w:sz w:val="22"/>
          <w:szCs w:val="22"/>
          <w:lang w:eastAsia="ar-SA"/>
        </w:rPr>
        <w:t xml:space="preserve"> </w:t>
      </w:r>
      <w:r w:rsidRPr="008C2256">
        <w:rPr>
          <w:rFonts w:asciiTheme="minorHAnsi" w:eastAsia="Arial Unicode MS" w:hAnsiTheme="minorHAnsi" w:cstheme="minorHAnsi"/>
          <w:b/>
          <w:iCs/>
          <w:color w:val="ED7D31" w:themeColor="accent2"/>
          <w:kern w:val="3"/>
          <w:sz w:val="22"/>
          <w:szCs w:val="22"/>
          <w:lang w:eastAsia="ar-SA"/>
        </w:rPr>
        <w:t xml:space="preserve">– </w:t>
      </w:r>
      <w:r w:rsidR="00987621" w:rsidRPr="008C2256">
        <w:rPr>
          <w:rFonts w:asciiTheme="minorHAnsi" w:eastAsia="Arial Unicode MS" w:hAnsiTheme="minorHAnsi" w:cstheme="minorHAnsi"/>
          <w:b/>
          <w:iCs/>
          <w:color w:val="ED7D31" w:themeColor="accent2"/>
          <w:kern w:val="3"/>
          <w:sz w:val="22"/>
          <w:szCs w:val="22"/>
          <w:lang w:eastAsia="ar-SA"/>
        </w:rPr>
        <w:t>PAGINE DI FOTOGRAFIA</w:t>
      </w:r>
      <w:bookmarkStart w:id="2" w:name="_Hlk172707392"/>
    </w:p>
    <w:p w14:paraId="767C8A6F" w14:textId="77777777" w:rsidR="00724EBA" w:rsidRPr="00724EBA" w:rsidRDefault="00724EBA" w:rsidP="00724EBA">
      <w:pPr>
        <w:jc w:val="both"/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</w:pPr>
      <w:r w:rsidRPr="00724EB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 xml:space="preserve">I processi di selezione e di riflessione sul lavoro del fotografo, gli archivi sedimentati e in generale la diffusione della cultura fotografica passano attraverso l’articolato rapporto tra fotografia </w:t>
      </w:r>
      <w:proofErr w:type="gramStart"/>
      <w:r w:rsidRPr="00724EB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>ed</w:t>
      </w:r>
      <w:proofErr w:type="gramEnd"/>
      <w:r w:rsidRPr="00724EB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 xml:space="preserve"> editoria.</w:t>
      </w:r>
    </w:p>
    <w:p w14:paraId="22D7CB92" w14:textId="77777777" w:rsidR="00724EBA" w:rsidRPr="00724EBA" w:rsidRDefault="00724EBA" w:rsidP="00724EBA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724EB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Rete Fotografia intende continuare a porre l’attenzione sulla sorte degli archivi dei fotografi italiani.  In parallelo alla conservazione dell’archivio del fotografo e del suo patrimonio documentale, la nuova edizione di Archivi Aperti pone quindi attenzione sull’importanza della</w:t>
      </w:r>
      <w:r w:rsidRPr="00724EB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 xml:space="preserve"> biblioteca personale del professionista, </w:t>
      </w:r>
      <w:r w:rsidRPr="00724EB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costituita sia da edizioni del suo lavoro, sia dai volumi raccolti per cultura e formazione personale</w:t>
      </w:r>
      <w:r w:rsidRPr="00724EBA"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  <w:t>, così come le biblioteche specialistiche conservate nelle istituzioni, archivi pubblici e privati e nelle case editrici</w:t>
      </w:r>
      <w:r w:rsidRPr="00724EB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. </w:t>
      </w:r>
    </w:p>
    <w:p w14:paraId="5E795852" w14:textId="11CE264B" w:rsidR="008418EB" w:rsidRPr="008C2256" w:rsidRDefault="008418EB" w:rsidP="006951C5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724EBA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lastRenderedPageBreak/>
        <w:t>Nel corso del convegno iniziale e negli eventi della rassegna si evidenzierà inoltre l’edizione della fotografia in tutte le sue forme</w:t>
      </w:r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. Dai cataloghi fotografici e monografici dei grandi autori ai libri d’artista e alle riviste specializzate. Dalle monografie storiche e dagli </w:t>
      </w:r>
      <w:r w:rsidRPr="008418EB">
        <w:rPr>
          <w:rFonts w:asciiTheme="minorHAnsi" w:eastAsia="Arial Unicode MS" w:hAnsiTheme="minorHAnsi" w:cstheme="minorHAnsi"/>
          <w:bCs/>
          <w:kern w:val="3"/>
          <w:sz w:val="22"/>
          <w:szCs w:val="22"/>
          <w:lang w:eastAsia="ar-SA"/>
        </w:rPr>
        <w:t>house-</w:t>
      </w:r>
      <w:proofErr w:type="spellStart"/>
      <w:r w:rsidRPr="008418EB">
        <w:rPr>
          <w:rFonts w:asciiTheme="minorHAnsi" w:eastAsia="Arial Unicode MS" w:hAnsiTheme="minorHAnsi" w:cstheme="minorHAnsi"/>
          <w:bCs/>
          <w:kern w:val="3"/>
          <w:sz w:val="22"/>
          <w:szCs w:val="22"/>
          <w:lang w:eastAsia="ar-SA"/>
        </w:rPr>
        <w:t>organ</w:t>
      </w:r>
      <w:proofErr w:type="spellEnd"/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 aziendali, sino alle forme più popolari ma anche più diffuse come i fumetti e le cartoline, dietro alle quali spesso si celano fotografi </w:t>
      </w:r>
      <w:proofErr w:type="gramStart"/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ed</w:t>
      </w:r>
      <w:proofErr w:type="gramEnd"/>
      <w:r w:rsidRPr="008418EB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editori di grande qualità.</w:t>
      </w:r>
    </w:p>
    <w:p w14:paraId="26F0E4F6" w14:textId="77777777" w:rsidR="00E92568" w:rsidRPr="008C2256" w:rsidRDefault="00E92568" w:rsidP="006951C5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p w14:paraId="23EA7536" w14:textId="77777777" w:rsidR="00E92568" w:rsidRDefault="00E92568" w:rsidP="00E92568">
      <w:pPr>
        <w:jc w:val="both"/>
        <w:rPr>
          <w:rFonts w:asciiTheme="minorHAnsi" w:eastAsia="Arial Unicode MS" w:hAnsiTheme="minorHAnsi" w:cstheme="minorHAnsi"/>
          <w:b/>
          <w:bCs/>
          <w:iCs/>
          <w:color w:val="ED7D31" w:themeColor="accent2"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b/>
          <w:bCs/>
          <w:iCs/>
          <w:color w:val="ED7D31" w:themeColor="accent2"/>
          <w:kern w:val="3"/>
          <w:sz w:val="22"/>
          <w:szCs w:val="22"/>
          <w:lang w:eastAsia="ar-SA"/>
        </w:rPr>
        <w:t>10 EDIZIONI DI ARCHIVI APERTI</w:t>
      </w:r>
    </w:p>
    <w:p w14:paraId="749F4EF0" w14:textId="77777777" w:rsidR="00E92568" w:rsidRDefault="00E92568" w:rsidP="00E92568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La manifestazione, nata nel 2016 con lo scopo di rendere il pubblico coinvolto più consapevole del patrimonio fotografico conservato negli archivi italiani e sensibile al valore storico e culturale della fotografia, è cresciuta considerevolmente negli ultimi anni, per numero di archivi partecipanti, pubblico e notorietà, grazie anche alla collaborazione di AFIP International e GRIN-Gruppo Redattori Iconografici Nazionale e, dal 2019, TAU Visual, soci di Rete Fotografia.</w:t>
      </w:r>
    </w:p>
    <w:p w14:paraId="069281E3" w14:textId="7DED9852" w:rsidR="00F5105A" w:rsidRPr="00F5105A" w:rsidRDefault="00F5105A" w:rsidP="00E92568">
      <w:pPr>
        <w:jc w:val="both"/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</w:pPr>
      <w:r w:rsidRPr="00F5105A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Le due prime edizioni nel 2016 hanno avuto la caratteristica di aprire per la prima volta archivi fotografici storici dei partecipanti, per lo più soci di RF, per mostrare la ricchezza e la vastità delle loro collezioni. Sono state occasioni preziose che hanno permesso di far conoscere lo straordinario patrimonio di fotografie che unisce testimonianze della nostra cultura e della nostra storia, ma anche dell’evoluzione del mezzo fotografico, dall’Ottocento ai giorni nostri.</w:t>
      </w:r>
    </w:p>
    <w:p w14:paraId="1E70BB91" w14:textId="3123AF3C" w:rsidR="00E92568" w:rsidRPr="008C2256" w:rsidRDefault="00E92568" w:rsidP="00E92568">
      <w:pPr>
        <w:jc w:val="both"/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</w:pPr>
      <w:bookmarkStart w:id="3" w:name="_Hlk171329640"/>
      <w:r w:rsidRPr="008C2256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A partire dall’edizione del 2017 “Archivi Aperti” ha sempre posto ampie riflessioni su tematiche di grande attualità nel mondo dell’immagine, affrontando alcune delle importanti trasformazioni in atto nel mondo della fotografia</w:t>
      </w:r>
      <w:bookmarkEnd w:id="3"/>
      <w:r w:rsidRPr="008C2256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.</w:t>
      </w:r>
    </w:p>
    <w:p w14:paraId="65D85FC6" w14:textId="77777777" w:rsidR="00E92568" w:rsidRPr="008C2256" w:rsidRDefault="00E92568" w:rsidP="00E92568">
      <w:pPr>
        <w:jc w:val="both"/>
        <w:rPr>
          <w:rFonts w:asciiTheme="minorHAnsi" w:eastAsia="Arial Unicode MS" w:hAnsiTheme="minorHAnsi" w:cstheme="minorHAnsi"/>
          <w:b/>
          <w:bCs/>
          <w:iCs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La manifestazione ha continuato a trasformarsi anni aprendo la partecipazione ad altre realtà grandi e piccole su tutto il territorio nazionale:</w:t>
      </w: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</w:t>
      </w:r>
      <w:r w:rsidRPr="008C2256">
        <w:rPr>
          <w:rFonts w:asciiTheme="minorHAnsi" w:eastAsia="Arial Unicode MS" w:hAnsiTheme="minorHAnsi" w:cstheme="minorHAnsi"/>
          <w:iCs/>
          <w:kern w:val="3"/>
          <w:sz w:val="22"/>
          <w:szCs w:val="22"/>
          <w:lang w:eastAsia="ar-SA"/>
        </w:rPr>
        <w:t>delle vere e proprie scoperte arrivando a creare un sistema aperto di collegamenti e relazioni tra realtà pubbliche e private unite dal comune obiettivo di promozione, approfondimento e ricerca intorno all'ambito della fotografia.</w:t>
      </w:r>
    </w:p>
    <w:bookmarkEnd w:id="2"/>
    <w:p w14:paraId="2DA3CB23" w14:textId="77777777" w:rsidR="009B68FB" w:rsidRPr="008C2256" w:rsidRDefault="009B68FB" w:rsidP="009B68FB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p w14:paraId="7FB4BDA0" w14:textId="61A9B881" w:rsidR="009B68FB" w:rsidRPr="008C2256" w:rsidRDefault="009B68FB" w:rsidP="009B68FB">
      <w:pPr>
        <w:jc w:val="both"/>
        <w:rPr>
          <w:rFonts w:asciiTheme="minorHAnsi" w:eastAsia="Arial Unicode MS" w:hAnsiTheme="minorHAnsi" w:cstheme="minorHAnsi"/>
          <w:b/>
          <w:bCs/>
          <w:iCs/>
          <w:color w:val="ED7D31" w:themeColor="accent2"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b/>
          <w:bCs/>
          <w:iCs/>
          <w:color w:val="ED7D31" w:themeColor="accent2"/>
          <w:kern w:val="3"/>
          <w:sz w:val="22"/>
          <w:szCs w:val="22"/>
          <w:lang w:eastAsia="ar-SA"/>
        </w:rPr>
        <w:t xml:space="preserve">I PARTECIPANTI </w:t>
      </w:r>
      <w:r w:rsidR="00E92568" w:rsidRPr="008C2256">
        <w:rPr>
          <w:rFonts w:asciiTheme="minorHAnsi" w:eastAsia="Arial Unicode MS" w:hAnsiTheme="minorHAnsi" w:cstheme="minorHAnsi"/>
          <w:b/>
          <w:bCs/>
          <w:iCs/>
          <w:color w:val="ED7D31" w:themeColor="accent2"/>
          <w:kern w:val="3"/>
          <w:sz w:val="22"/>
          <w:szCs w:val="22"/>
          <w:lang w:eastAsia="ar-SA"/>
        </w:rPr>
        <w:t>DELLA X EDIZIONE</w:t>
      </w:r>
    </w:p>
    <w:p w14:paraId="12EB6638" w14:textId="04F9DA39" w:rsidR="00636914" w:rsidRPr="005C7338" w:rsidRDefault="00636914" w:rsidP="00636914">
      <w:pPr>
        <w:widowControl w:val="0"/>
        <w:suppressAutoHyphens/>
        <w:jc w:val="both"/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2A59FE">
        <w:rPr>
          <w:rFonts w:asciiTheme="minorHAnsi" w:eastAsia="Arial Unicode MS" w:hAnsiTheme="minorHAnsi" w:cstheme="minorHAnsi"/>
          <w:b/>
          <w:sz w:val="22"/>
          <w:szCs w:val="22"/>
          <w:lang w:eastAsia="ar-SA"/>
        </w:rPr>
        <w:t>Partecipano alla X edizioni di Archivi Aperti 5</w:t>
      </w:r>
      <w:r w:rsidR="00B96BE6">
        <w:rPr>
          <w:rFonts w:asciiTheme="minorHAnsi" w:eastAsia="Arial Unicode MS" w:hAnsiTheme="minorHAnsi" w:cstheme="minorHAnsi"/>
          <w:b/>
          <w:sz w:val="22"/>
          <w:szCs w:val="22"/>
          <w:lang w:eastAsia="ar-SA"/>
        </w:rPr>
        <w:t>7</w:t>
      </w:r>
      <w:r w:rsidRPr="002A59FE">
        <w:rPr>
          <w:rFonts w:asciiTheme="minorHAnsi" w:eastAsia="Arial Unicode MS" w:hAnsiTheme="minorHAnsi" w:cstheme="minorHAnsi"/>
          <w:b/>
          <w:sz w:val="22"/>
          <w:szCs w:val="22"/>
          <w:lang w:eastAsia="ar-SA"/>
        </w:rPr>
        <w:t xml:space="preserve"> archivi fotografici in 30 città e comuni italiani distribuiti in 10 Regioni</w:t>
      </w:r>
      <w:bookmarkStart w:id="4" w:name="_Hlk176452252"/>
      <w:r w:rsidRPr="002A59FE">
        <w:rPr>
          <w:rFonts w:asciiTheme="minorHAnsi" w:eastAsia="Arial Unicode MS" w:hAnsiTheme="minorHAnsi" w:cstheme="minorHAnsi"/>
          <w:b/>
          <w:sz w:val="22"/>
          <w:szCs w:val="22"/>
          <w:lang w:eastAsia="ar-SA"/>
        </w:rPr>
        <w:t xml:space="preserve">. </w:t>
      </w:r>
      <w:bookmarkEnd w:id="4"/>
      <w:r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 </w:t>
      </w:r>
      <w:bookmarkStart w:id="5" w:name="_Hlk172640423"/>
    </w:p>
    <w:bookmarkEnd w:id="5"/>
    <w:p w14:paraId="6B0953BE" w14:textId="77777777" w:rsidR="00636914" w:rsidRDefault="00636914" w:rsidP="009B68FB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</w:p>
    <w:p w14:paraId="33E8306D" w14:textId="67970F85" w:rsidR="00D705FC" w:rsidRPr="008C2256" w:rsidRDefault="00166637" w:rsidP="00AC1FC6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Molte le nuove adesioni, tra cui, il</w:t>
      </w:r>
      <w:r w:rsidR="004E3531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</w:t>
      </w:r>
      <w:r w:rsidR="004E3531" w:rsidRPr="008C2256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>Museo del Cinema di Torino</w:t>
      </w:r>
      <w:r w:rsidR="004E3531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e del </w:t>
      </w:r>
      <w:r w:rsidR="004E3531" w:rsidRPr="008C2256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>Complesso Museale Santa Maria della Scala a Siena,</w:t>
      </w:r>
      <w:r w:rsidR="004E3531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nuovi soci di Rete Fotografia</w:t>
      </w:r>
      <w: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.</w:t>
      </w:r>
      <w:r w:rsidR="004E3531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</w:t>
      </w:r>
      <w:r w:rsidR="00F92B63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T</w:t>
      </w:r>
      <w:r w:rsidR="006877B5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ra i nuovi partecipanti citiamo ancora</w:t>
      </w:r>
      <w:r w:rsidR="00D43EF3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l’</w:t>
      </w:r>
      <w:r w:rsidR="00D43EF3" w:rsidRPr="00D43EF3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>Archivio Gianni Berengo Gardin,</w:t>
      </w:r>
      <w:r w:rsidR="006877B5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</w:t>
      </w:r>
      <w:r w:rsidR="006877B5" w:rsidRPr="008C2256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>Fondazione Corrente e l’Associazione Giancarlo Iliprandi</w:t>
      </w:r>
      <w:r w:rsidR="00F92B63" w:rsidRPr="008C2256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 </w:t>
      </w:r>
      <w:r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>a Milano,</w:t>
      </w:r>
      <w:r w:rsidR="00F92B63" w:rsidRPr="008C2256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 l’Archivio Storico Tim</w:t>
      </w:r>
      <w:r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 a Torino, L’Archivio di Stato di Siena</w:t>
      </w:r>
      <w:r w:rsidR="00D43EF3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>,</w:t>
      </w:r>
      <w:r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 l’Archivio Carmelo Bene a Lecce</w:t>
      </w:r>
      <w:r w:rsidR="00D43EF3">
        <w:rPr>
          <w:rFonts w:asciiTheme="minorHAnsi" w:eastAsia="Arial Unicode MS" w:hAnsiTheme="minorHAnsi" w:cstheme="minorHAnsi"/>
          <w:b/>
          <w:iCs/>
          <w:kern w:val="3"/>
          <w:sz w:val="22"/>
          <w:szCs w:val="22"/>
          <w:lang w:eastAsia="ar-SA"/>
        </w:rPr>
        <w:t xml:space="preserve">, la </w:t>
      </w:r>
      <w:r w:rsidR="00D43EF3" w:rsidRPr="009F61F5">
        <w:rPr>
          <w:rFonts w:asciiTheme="minorHAnsi" w:hAnsiTheme="minorHAnsi" w:cstheme="minorHAnsi"/>
          <w:b/>
          <w:bCs/>
          <w:sz w:val="22"/>
          <w:szCs w:val="22"/>
        </w:rPr>
        <w:t>Fondazione Giuseppe Di Vagno a Conversano e il Centro Studi Pino Tosca a Modugno.</w:t>
      </w:r>
    </w:p>
    <w:p w14:paraId="0D42376F" w14:textId="77777777" w:rsidR="00FB5D69" w:rsidRPr="008C2256" w:rsidRDefault="00FB5D69" w:rsidP="00B421A7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6" w:name="_Hlk173314213"/>
    </w:p>
    <w:p w14:paraId="2ABCF95B" w14:textId="72558ECB" w:rsidR="00D43EF3" w:rsidRPr="00D43EF3" w:rsidRDefault="00FB5D69" w:rsidP="00F92B63">
      <w:pPr>
        <w:jc w:val="both"/>
        <w:rPr>
          <w:rFonts w:asciiTheme="minorHAnsi" w:eastAsia="Arial Unicode MS" w:hAnsiTheme="minorHAnsi" w:cstheme="minorHAnsi"/>
          <w:sz w:val="22"/>
          <w:szCs w:val="22"/>
          <w:lang w:eastAsia="ar-SA"/>
        </w:rPr>
      </w:pPr>
      <w:r w:rsidRPr="008C2256">
        <w:rPr>
          <w:rFonts w:asciiTheme="minorHAnsi" w:hAnsiTheme="minorHAnsi" w:cstheme="minorHAnsi"/>
          <w:sz w:val="22"/>
          <w:szCs w:val="22"/>
        </w:rPr>
        <w:t xml:space="preserve">La nuova edizione Archivi Aperti da Milano, dove è nata e dove vi sono la maggior parte </w:t>
      </w:r>
      <w:r w:rsidR="007D1D8C" w:rsidRPr="007D1D8C">
        <w:rPr>
          <w:rFonts w:asciiTheme="minorHAnsi" w:hAnsiTheme="minorHAnsi" w:cstheme="minorHAnsi"/>
          <w:sz w:val="22"/>
          <w:szCs w:val="22"/>
        </w:rPr>
        <w:t>dei soci di Rete Fotografia</w:t>
      </w:r>
      <w:r w:rsidRPr="008C2256">
        <w:rPr>
          <w:rFonts w:asciiTheme="minorHAnsi" w:hAnsiTheme="minorHAnsi" w:cstheme="minorHAnsi"/>
          <w:sz w:val="22"/>
          <w:szCs w:val="22"/>
        </w:rPr>
        <w:t xml:space="preserve">, </w:t>
      </w:r>
      <w:r w:rsidR="00C95BA2" w:rsidRPr="008C2256">
        <w:rPr>
          <w:rFonts w:asciiTheme="minorHAnsi" w:hAnsiTheme="minorHAnsi" w:cstheme="minorHAnsi"/>
          <w:sz w:val="22"/>
          <w:szCs w:val="22"/>
        </w:rPr>
        <w:t xml:space="preserve">si espande su tutto il territorio nazionale </w:t>
      </w:r>
      <w:r w:rsidR="00D705FC" w:rsidRPr="008C2256">
        <w:rPr>
          <w:rFonts w:asciiTheme="minorHAnsi" w:hAnsiTheme="minorHAnsi" w:cstheme="minorHAnsi"/>
          <w:sz w:val="22"/>
          <w:szCs w:val="22"/>
        </w:rPr>
        <w:t xml:space="preserve">e crea </w:t>
      </w:r>
      <w:r w:rsidRPr="008C2256">
        <w:rPr>
          <w:rFonts w:asciiTheme="minorHAnsi" w:hAnsiTheme="minorHAnsi" w:cstheme="minorHAnsi"/>
          <w:sz w:val="22"/>
          <w:szCs w:val="22"/>
        </w:rPr>
        <w:t>percors</w:t>
      </w:r>
      <w:r w:rsidR="00D705FC" w:rsidRPr="008C2256">
        <w:rPr>
          <w:rFonts w:asciiTheme="minorHAnsi" w:hAnsiTheme="minorHAnsi" w:cstheme="minorHAnsi"/>
          <w:sz w:val="22"/>
          <w:szCs w:val="22"/>
        </w:rPr>
        <w:t>i</w:t>
      </w:r>
      <w:r w:rsidR="00C95BA2" w:rsidRPr="008C2256">
        <w:rPr>
          <w:rFonts w:asciiTheme="minorHAnsi" w:hAnsiTheme="minorHAnsi" w:cstheme="minorHAnsi"/>
          <w:sz w:val="22"/>
          <w:szCs w:val="22"/>
        </w:rPr>
        <w:t xml:space="preserve"> cittadini e regionali</w:t>
      </w:r>
      <w:r w:rsidR="00D705FC" w:rsidRPr="008C2256">
        <w:rPr>
          <w:rFonts w:asciiTheme="minorHAnsi" w:hAnsiTheme="minorHAnsi" w:cstheme="minorHAnsi"/>
          <w:sz w:val="22"/>
          <w:szCs w:val="22"/>
        </w:rPr>
        <w:t xml:space="preserve"> facilmente fruibili dal pubblico nei 10 giorni</w:t>
      </w:r>
      <w:r w:rsidR="000F43A0" w:rsidRPr="008C2256">
        <w:rPr>
          <w:rFonts w:asciiTheme="minorHAnsi" w:hAnsiTheme="minorHAnsi" w:cstheme="minorHAnsi"/>
          <w:sz w:val="22"/>
          <w:szCs w:val="22"/>
        </w:rPr>
        <w:t xml:space="preserve"> di </w:t>
      </w:r>
      <w:r w:rsidR="007A0363" w:rsidRPr="008C2256">
        <w:rPr>
          <w:rFonts w:asciiTheme="minorHAnsi" w:hAnsiTheme="minorHAnsi" w:cstheme="minorHAnsi"/>
          <w:sz w:val="22"/>
          <w:szCs w:val="22"/>
        </w:rPr>
        <w:t>apertura</w:t>
      </w:r>
      <w:r w:rsidRPr="008C2256">
        <w:rPr>
          <w:rFonts w:asciiTheme="minorHAnsi" w:hAnsiTheme="minorHAnsi" w:cstheme="minorHAnsi"/>
          <w:sz w:val="22"/>
          <w:szCs w:val="22"/>
        </w:rPr>
        <w:t xml:space="preserve">. </w:t>
      </w:r>
      <w:r w:rsidR="006951C5" w:rsidRPr="008C2256">
        <w:rPr>
          <w:rFonts w:asciiTheme="minorHAnsi" w:hAnsiTheme="minorHAnsi" w:cstheme="minorHAnsi"/>
          <w:sz w:val="22"/>
          <w:szCs w:val="22"/>
        </w:rPr>
        <w:t>Da</w:t>
      </w:r>
      <w:r w:rsidRPr="008C2256">
        <w:rPr>
          <w:rFonts w:asciiTheme="minorHAnsi" w:hAnsiTheme="minorHAnsi" w:cstheme="minorHAnsi"/>
          <w:sz w:val="22"/>
          <w:szCs w:val="22"/>
        </w:rPr>
        <w:t xml:space="preserve"> Trieste</w:t>
      </w:r>
      <w:r w:rsidR="003864DB" w:rsidRPr="008C2256">
        <w:rPr>
          <w:rFonts w:asciiTheme="minorHAnsi" w:hAnsiTheme="minorHAnsi" w:cstheme="minorHAnsi"/>
          <w:sz w:val="22"/>
          <w:szCs w:val="22"/>
        </w:rPr>
        <w:t xml:space="preserve"> e Venezia</w:t>
      </w:r>
      <w:r w:rsidR="002A2E06">
        <w:rPr>
          <w:rFonts w:asciiTheme="minorHAnsi" w:hAnsiTheme="minorHAnsi" w:cstheme="minorHAnsi"/>
          <w:sz w:val="22"/>
          <w:szCs w:val="22"/>
        </w:rPr>
        <w:t xml:space="preserve"> a Cairo Montenotte (SV)</w:t>
      </w:r>
      <w:r w:rsidR="00F92B63" w:rsidRPr="008C2256">
        <w:rPr>
          <w:rFonts w:asciiTheme="minorHAnsi" w:hAnsiTheme="minorHAnsi" w:cstheme="minorHAnsi"/>
          <w:sz w:val="22"/>
          <w:szCs w:val="22"/>
        </w:rPr>
        <w:t>,</w:t>
      </w:r>
      <w:r w:rsidR="003864DB" w:rsidRPr="008C2256">
        <w:rPr>
          <w:rFonts w:asciiTheme="minorHAnsi" w:hAnsiTheme="minorHAnsi" w:cstheme="minorHAnsi"/>
          <w:sz w:val="22"/>
          <w:szCs w:val="22"/>
        </w:rPr>
        <w:t xml:space="preserve"> </w:t>
      </w:r>
      <w:r w:rsidR="002A2E06">
        <w:rPr>
          <w:rFonts w:asciiTheme="minorHAnsi" w:hAnsiTheme="minorHAnsi" w:cstheme="minorHAnsi"/>
          <w:sz w:val="22"/>
          <w:szCs w:val="22"/>
        </w:rPr>
        <w:t xml:space="preserve">da </w:t>
      </w:r>
      <w:r w:rsidR="003864DB" w:rsidRPr="008C2256">
        <w:rPr>
          <w:rFonts w:asciiTheme="minorHAnsi" w:hAnsiTheme="minorHAnsi" w:cstheme="minorHAnsi"/>
          <w:sz w:val="22"/>
          <w:szCs w:val="22"/>
        </w:rPr>
        <w:t>Torino</w:t>
      </w:r>
      <w:r w:rsidR="002A2E06" w:rsidRPr="002A2E06">
        <w:rPr>
          <w:rFonts w:asciiTheme="minorHAnsi" w:hAnsiTheme="minorHAnsi" w:cstheme="minorHAnsi"/>
          <w:sz w:val="22"/>
          <w:szCs w:val="22"/>
        </w:rPr>
        <w:t xml:space="preserve"> </w:t>
      </w:r>
      <w:r w:rsidR="003864DB" w:rsidRPr="008C2256">
        <w:rPr>
          <w:rFonts w:asciiTheme="minorHAnsi" w:hAnsiTheme="minorHAnsi" w:cstheme="minorHAnsi"/>
          <w:sz w:val="22"/>
          <w:szCs w:val="22"/>
        </w:rPr>
        <w:t xml:space="preserve">fino in </w:t>
      </w:r>
      <w:r w:rsidR="00F92B63" w:rsidRPr="008C2256">
        <w:rPr>
          <w:rFonts w:asciiTheme="minorHAnsi" w:hAnsiTheme="minorHAnsi" w:cstheme="minorHAnsi"/>
          <w:sz w:val="22"/>
          <w:szCs w:val="22"/>
        </w:rPr>
        <w:t>Calabria</w:t>
      </w:r>
      <w:r w:rsidR="008C2256" w:rsidRPr="008C2256">
        <w:rPr>
          <w:rFonts w:asciiTheme="minorHAnsi" w:hAnsiTheme="minorHAnsi" w:cstheme="minorHAnsi"/>
          <w:sz w:val="22"/>
          <w:szCs w:val="22"/>
        </w:rPr>
        <w:t xml:space="preserve"> e in Puglia,</w:t>
      </w:r>
      <w:r w:rsidR="003864DB" w:rsidRPr="008C2256">
        <w:rPr>
          <w:rFonts w:asciiTheme="minorHAnsi" w:hAnsiTheme="minorHAnsi" w:cstheme="minorHAnsi"/>
          <w:sz w:val="22"/>
          <w:szCs w:val="22"/>
        </w:rPr>
        <w:t xml:space="preserve"> </w:t>
      </w:r>
      <w:bookmarkEnd w:id="6"/>
      <w:r w:rsidR="003864DB" w:rsidRPr="008C2256">
        <w:rPr>
          <w:rFonts w:asciiTheme="minorHAnsi" w:hAnsiTheme="minorHAnsi" w:cstheme="minorHAnsi"/>
          <w:sz w:val="22"/>
          <w:szCs w:val="22"/>
        </w:rPr>
        <w:t>dove grazie</w:t>
      </w:r>
      <w:r w:rsidR="003864DB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</w:t>
      </w:r>
      <w:r w:rsidR="00D43EF3" w:rsidRPr="009F61F5"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alla partecipazione della </w:t>
      </w:r>
      <w:r w:rsidR="00D43EF3" w:rsidRPr="009F61F5">
        <w:rPr>
          <w:rFonts w:asciiTheme="minorHAnsi" w:eastAsia="Arial Unicode MS" w:hAnsiTheme="minorHAnsi" w:cstheme="minorHAnsi"/>
          <w:b/>
          <w:sz w:val="22"/>
          <w:szCs w:val="22"/>
          <w:lang w:eastAsia="ar-SA"/>
        </w:rPr>
        <w:t>Soprintendenza Archivistica e Bibliografica</w:t>
      </w:r>
      <w:r w:rsidR="00D43EF3" w:rsidRPr="009F61F5"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 della Puglia partecipano nove realtà </w:t>
      </w:r>
      <w:r w:rsidR="00D43EF3" w:rsidRPr="009F61F5">
        <w:rPr>
          <w:rFonts w:asciiTheme="minorHAnsi" w:hAnsiTheme="minorHAnsi" w:cstheme="minorHAnsi"/>
          <w:sz w:val="22"/>
          <w:szCs w:val="22"/>
        </w:rPr>
        <w:t xml:space="preserve">che </w:t>
      </w:r>
      <w:r w:rsidR="00D43EF3" w:rsidRPr="009F61F5">
        <w:rPr>
          <w:rFonts w:asciiTheme="minorHAnsi" w:eastAsia="Arial Unicode MS" w:hAnsiTheme="minorHAnsi" w:cstheme="minorHAnsi"/>
          <w:sz w:val="22"/>
          <w:szCs w:val="22"/>
          <w:lang w:eastAsia="ar-SA"/>
        </w:rPr>
        <w:t xml:space="preserve">metteranno in risalto la ricchezza </w:t>
      </w:r>
      <w:r w:rsidR="00D43EF3" w:rsidRPr="009F61F5">
        <w:rPr>
          <w:rFonts w:asciiTheme="minorHAnsi" w:hAnsiTheme="minorHAnsi" w:cstheme="minorHAnsi"/>
          <w:sz w:val="22"/>
          <w:szCs w:val="22"/>
        </w:rPr>
        <w:t>degli archivi fotografici della Regione.</w:t>
      </w:r>
    </w:p>
    <w:p w14:paraId="4539A791" w14:textId="23790A95" w:rsidR="00636914" w:rsidRDefault="009B68FB" w:rsidP="00F92B63">
      <w:pPr>
        <w:pStyle w:val="Standard"/>
        <w:jc w:val="both"/>
        <w:rPr>
          <w:rFonts w:asciiTheme="minorHAnsi" w:hAnsiTheme="minorHAnsi" w:cstheme="minorHAnsi"/>
          <w:bCs/>
          <w:iCs/>
        </w:rPr>
      </w:pPr>
      <w:r w:rsidRPr="008C2256">
        <w:rPr>
          <w:rFonts w:asciiTheme="minorHAnsi" w:hAnsiTheme="minorHAnsi" w:cstheme="minorHAnsi"/>
          <w:bCs/>
          <w:iCs/>
        </w:rPr>
        <w:t xml:space="preserve">Tutti gli appuntamenti della rassegna, la maggior parte in presenza, sono volutamente </w:t>
      </w:r>
      <w:r w:rsidRPr="008C2256">
        <w:rPr>
          <w:rFonts w:asciiTheme="minorHAnsi" w:hAnsiTheme="minorHAnsi" w:cstheme="minorHAnsi"/>
          <w:b/>
          <w:bCs/>
          <w:iCs/>
        </w:rPr>
        <w:t>gratuiti</w:t>
      </w:r>
      <w:r w:rsidRPr="008C2256">
        <w:rPr>
          <w:rFonts w:asciiTheme="minorHAnsi" w:hAnsiTheme="minorHAnsi" w:cstheme="minorHAnsi"/>
          <w:bCs/>
          <w:iCs/>
        </w:rPr>
        <w:t xml:space="preserve">. Viene richiesta la sola prenotazione. </w:t>
      </w:r>
    </w:p>
    <w:p w14:paraId="13E71764" w14:textId="6177F52E" w:rsidR="00636914" w:rsidRPr="008C2256" w:rsidRDefault="00636914" w:rsidP="00636914">
      <w:pPr>
        <w:jc w:val="both"/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L’elenco degli archivi partecipanti e il calendario sono consultabili sul sito della manifestazione </w:t>
      </w:r>
      <w:hyperlink r:id="rId9" w:history="1">
        <w:r w:rsidRPr="008C2256">
          <w:rPr>
            <w:rStyle w:val="Collegamentoipertestuale"/>
            <w:rFonts w:asciiTheme="minorHAnsi" w:eastAsia="Arial Unicode MS" w:hAnsiTheme="minorHAnsi" w:cstheme="minorHAnsi"/>
            <w:bCs/>
            <w:iCs/>
            <w:kern w:val="3"/>
            <w:sz w:val="22"/>
            <w:szCs w:val="22"/>
            <w:lang w:eastAsia="ar-SA"/>
          </w:rPr>
          <w:t>www.archiviaperti.it</w:t>
        </w:r>
      </w:hyperlink>
      <w:r w:rsidR="00E7444A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(online dal 16 settembre).</w:t>
      </w:r>
    </w:p>
    <w:p w14:paraId="1B6885F0" w14:textId="77777777" w:rsidR="00636914" w:rsidRPr="008418EB" w:rsidRDefault="00636914" w:rsidP="00F92B63">
      <w:pPr>
        <w:pStyle w:val="Standard"/>
        <w:jc w:val="both"/>
        <w:rPr>
          <w:rFonts w:asciiTheme="minorHAnsi" w:hAnsiTheme="minorHAnsi" w:cstheme="minorHAnsi"/>
          <w:bCs/>
          <w:iCs/>
        </w:rPr>
      </w:pPr>
    </w:p>
    <w:p w14:paraId="0136746E" w14:textId="7CD9CA06" w:rsidR="009B68FB" w:rsidRPr="008C2256" w:rsidRDefault="009B68FB" w:rsidP="009B68FB">
      <w:pP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u w:val="single"/>
          <w:lang w:eastAsia="ar-SA"/>
        </w:rPr>
      </w:pP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Ufficio stampa | Alessandra Pozzi Tel. +39 338.5965789, </w:t>
      </w:r>
      <w:hyperlink r:id="rId10" w:history="1">
        <w:r w:rsidRPr="008C2256">
          <w:rPr>
            <w:rStyle w:val="Collegamentoipertestuale"/>
            <w:rFonts w:asciiTheme="minorHAnsi" w:eastAsia="Arial Unicode MS" w:hAnsiTheme="minorHAnsi" w:cstheme="minorHAnsi"/>
            <w:bCs/>
            <w:iCs/>
            <w:kern w:val="3"/>
            <w:sz w:val="22"/>
            <w:szCs w:val="22"/>
            <w:lang w:eastAsia="ar-SA"/>
          </w:rPr>
          <w:t>press@alessandrapozzi.com</w:t>
        </w:r>
      </w:hyperlink>
    </w:p>
    <w:p w14:paraId="211D5CBB" w14:textId="4E973786" w:rsidR="009B68FB" w:rsidRPr="008C2256" w:rsidRDefault="009B68FB" w:rsidP="009B68FB">
      <w:pPr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</w:pP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FOLLOW US  </w:t>
      </w:r>
      <w:r w:rsidRPr="008C2256">
        <w:rPr>
          <w:rFonts w:asciiTheme="minorHAnsi" w:eastAsia="Arial Unicode MS" w:hAnsiTheme="minorHAnsi" w:cstheme="minorHAnsi"/>
          <w:bCs/>
          <w:iCs/>
          <w:noProof/>
          <w:kern w:val="3"/>
          <w:sz w:val="22"/>
          <w:szCs w:val="22"/>
        </w:rPr>
        <w:drawing>
          <wp:inline distT="0" distB="0" distL="0" distR="0" wp14:anchorId="5526B355" wp14:editId="7FB8D23C">
            <wp:extent cx="171450" cy="171450"/>
            <wp:effectExtent l="0" t="0" r="0" b="0"/>
            <wp:docPr id="593324599" name="Immagine 16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  </w:t>
      </w:r>
      <w:r w:rsidRPr="008C2256">
        <w:rPr>
          <w:rFonts w:asciiTheme="minorHAnsi" w:eastAsia="Arial Unicode MS" w:hAnsiTheme="minorHAnsi" w:cstheme="minorHAnsi"/>
          <w:bCs/>
          <w:iCs/>
          <w:noProof/>
          <w:kern w:val="3"/>
          <w:sz w:val="22"/>
          <w:szCs w:val="22"/>
        </w:rPr>
        <w:drawing>
          <wp:inline distT="0" distB="0" distL="0" distR="0" wp14:anchorId="48BAA18A" wp14:editId="6297C80B">
            <wp:extent cx="238125" cy="171450"/>
            <wp:effectExtent l="0" t="0" r="9525" b="0"/>
            <wp:docPr id="1226607765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 </w:t>
      </w:r>
      <w:r w:rsidRPr="008C2256">
        <w:rPr>
          <w:rFonts w:asciiTheme="minorHAnsi" w:eastAsia="Arial Unicode MS" w:hAnsiTheme="minorHAnsi" w:cstheme="minorHAnsi"/>
          <w:bCs/>
          <w:iCs/>
          <w:noProof/>
          <w:kern w:val="3"/>
          <w:sz w:val="22"/>
          <w:szCs w:val="22"/>
        </w:rPr>
        <w:drawing>
          <wp:inline distT="0" distB="0" distL="0" distR="0" wp14:anchorId="3AD406EC" wp14:editId="07909C4D">
            <wp:extent cx="190500" cy="180975"/>
            <wp:effectExtent l="0" t="0" r="0" b="9525"/>
            <wp:docPr id="65224059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  </w:t>
      </w:r>
      <w:r w:rsidRPr="008C2256">
        <w:rPr>
          <w:rFonts w:asciiTheme="minorHAnsi" w:eastAsia="Arial Unicode MS" w:hAnsiTheme="minorHAnsi" w:cstheme="minorHAnsi"/>
          <w:bCs/>
          <w:iCs/>
          <w:noProof/>
          <w:kern w:val="3"/>
          <w:sz w:val="22"/>
          <w:szCs w:val="22"/>
        </w:rPr>
        <w:drawing>
          <wp:inline distT="0" distB="0" distL="0" distR="0" wp14:anchorId="731A52C3" wp14:editId="20B62AB1">
            <wp:extent cx="180975" cy="180975"/>
            <wp:effectExtent l="0" t="0" r="9525" b="9525"/>
            <wp:docPr id="751258739" name="Immagine 13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  @retefotografia    #ArchiviAperti202</w:t>
      </w:r>
      <w:r w:rsidR="004819C0"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>4</w:t>
      </w:r>
      <w:r w:rsidRPr="008C2256">
        <w:rPr>
          <w:rFonts w:asciiTheme="minorHAnsi" w:eastAsia="Arial Unicode MS" w:hAnsiTheme="minorHAnsi" w:cstheme="minorHAnsi"/>
          <w:bCs/>
          <w:iCs/>
          <w:kern w:val="3"/>
          <w:sz w:val="22"/>
          <w:szCs w:val="22"/>
          <w:lang w:eastAsia="ar-SA"/>
        </w:rPr>
        <w:t xml:space="preserve">     #ArchiviAperti</w:t>
      </w:r>
    </w:p>
    <w:sectPr w:rsidR="009B68FB" w:rsidRPr="008C2256" w:rsidSect="005D1AD5">
      <w:type w:val="continuous"/>
      <w:pgSz w:w="11906" w:h="16838"/>
      <w:pgMar w:top="1021" w:right="1134" w:bottom="1021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431C89" w14:textId="77777777" w:rsidR="00EC6394" w:rsidRDefault="00EC6394">
      <w:r>
        <w:separator/>
      </w:r>
    </w:p>
  </w:endnote>
  <w:endnote w:type="continuationSeparator" w:id="0">
    <w:p w14:paraId="08FC99E8" w14:textId="77777777" w:rsidR="00EC6394" w:rsidRDefault="00EC6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204050305030609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1FB50" w14:textId="77777777" w:rsidR="00EC6394" w:rsidRDefault="00EC6394">
      <w:r>
        <w:rPr>
          <w:color w:val="000000"/>
        </w:rPr>
        <w:separator/>
      </w:r>
    </w:p>
  </w:footnote>
  <w:footnote w:type="continuationSeparator" w:id="0">
    <w:p w14:paraId="07236B33" w14:textId="77777777" w:rsidR="00EC6394" w:rsidRDefault="00EC6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35BE"/>
    <w:multiLevelType w:val="hybridMultilevel"/>
    <w:tmpl w:val="01B6DE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6526"/>
    <w:multiLevelType w:val="hybridMultilevel"/>
    <w:tmpl w:val="7EDC58E2"/>
    <w:lvl w:ilvl="0" w:tplc="72DA816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F0F19"/>
    <w:multiLevelType w:val="multilevel"/>
    <w:tmpl w:val="C3CAAF02"/>
    <w:styleLink w:val="WWNum3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3" w15:restartNumberingAfterBreak="0">
    <w:nsid w:val="1CB46E89"/>
    <w:multiLevelType w:val="hybridMultilevel"/>
    <w:tmpl w:val="9886B6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48B3"/>
    <w:multiLevelType w:val="multilevel"/>
    <w:tmpl w:val="8092D29E"/>
    <w:styleLink w:val="WWNum4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304571F4"/>
    <w:multiLevelType w:val="hybridMultilevel"/>
    <w:tmpl w:val="F61410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C4871"/>
    <w:multiLevelType w:val="multilevel"/>
    <w:tmpl w:val="BA3ABBD8"/>
    <w:styleLink w:val="WWNum1"/>
    <w:lvl w:ilvl="0">
      <w:numFmt w:val="bullet"/>
      <w:lvlText w:val=""/>
      <w:lvlJc w:val="left"/>
      <w:pPr>
        <w:ind w:left="765" w:hanging="360"/>
      </w:pPr>
    </w:lvl>
    <w:lvl w:ilvl="1">
      <w:numFmt w:val="bullet"/>
      <w:lvlText w:val="o"/>
      <w:lvlJc w:val="left"/>
      <w:pPr>
        <w:ind w:left="1485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205" w:hanging="360"/>
      </w:pPr>
    </w:lvl>
    <w:lvl w:ilvl="3">
      <w:numFmt w:val="bullet"/>
      <w:lvlText w:val=""/>
      <w:lvlJc w:val="left"/>
      <w:pPr>
        <w:ind w:left="2925" w:hanging="360"/>
      </w:pPr>
    </w:lvl>
    <w:lvl w:ilvl="4">
      <w:numFmt w:val="bullet"/>
      <w:lvlText w:val="o"/>
      <w:lvlJc w:val="left"/>
      <w:pPr>
        <w:ind w:left="3645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65" w:hanging="360"/>
      </w:pPr>
    </w:lvl>
    <w:lvl w:ilvl="6">
      <w:numFmt w:val="bullet"/>
      <w:lvlText w:val=""/>
      <w:lvlJc w:val="left"/>
      <w:pPr>
        <w:ind w:left="5085" w:hanging="360"/>
      </w:pPr>
    </w:lvl>
    <w:lvl w:ilvl="7">
      <w:numFmt w:val="bullet"/>
      <w:lvlText w:val="o"/>
      <w:lvlJc w:val="left"/>
      <w:pPr>
        <w:ind w:left="5805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525" w:hanging="360"/>
      </w:pPr>
    </w:lvl>
  </w:abstractNum>
  <w:abstractNum w:abstractNumId="7" w15:restartNumberingAfterBreak="0">
    <w:nsid w:val="36B15E24"/>
    <w:multiLevelType w:val="hybridMultilevel"/>
    <w:tmpl w:val="D5F496D2"/>
    <w:lvl w:ilvl="0" w:tplc="796E004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061697"/>
    <w:multiLevelType w:val="hybridMultilevel"/>
    <w:tmpl w:val="C53E7C3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A178C"/>
    <w:multiLevelType w:val="hybridMultilevel"/>
    <w:tmpl w:val="04429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514D71"/>
    <w:multiLevelType w:val="hybridMultilevel"/>
    <w:tmpl w:val="AE7695B6"/>
    <w:lvl w:ilvl="0" w:tplc="10829BA0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25F2D"/>
    <w:multiLevelType w:val="multilevel"/>
    <w:tmpl w:val="FB94285C"/>
    <w:styleLink w:val="WWNum7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77B77F2"/>
    <w:multiLevelType w:val="multilevel"/>
    <w:tmpl w:val="9C6A2F4A"/>
    <w:styleLink w:val="WWNum5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3" w15:restartNumberingAfterBreak="0">
    <w:nsid w:val="48077875"/>
    <w:multiLevelType w:val="multilevel"/>
    <w:tmpl w:val="DEAE5A66"/>
    <w:styleLink w:val="WWNum6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4" w15:restartNumberingAfterBreak="0">
    <w:nsid w:val="4A962BE7"/>
    <w:multiLevelType w:val="hybridMultilevel"/>
    <w:tmpl w:val="3AE25052"/>
    <w:lvl w:ilvl="0" w:tplc="63CE3C42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2041E9"/>
    <w:multiLevelType w:val="multilevel"/>
    <w:tmpl w:val="AC4A104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52BF3781"/>
    <w:multiLevelType w:val="hybridMultilevel"/>
    <w:tmpl w:val="0C92A05A"/>
    <w:lvl w:ilvl="0" w:tplc="712AB50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8E33CC"/>
    <w:multiLevelType w:val="hybridMultilevel"/>
    <w:tmpl w:val="C14E7F7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2475A"/>
    <w:multiLevelType w:val="multilevel"/>
    <w:tmpl w:val="053417B0"/>
    <w:styleLink w:val="WW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65A3D29"/>
    <w:multiLevelType w:val="hybridMultilevel"/>
    <w:tmpl w:val="69EA9D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9860759">
    <w:abstractNumId w:val="6"/>
  </w:num>
  <w:num w:numId="2" w16cid:durableId="811294172">
    <w:abstractNumId w:val="18"/>
  </w:num>
  <w:num w:numId="3" w16cid:durableId="1098453079">
    <w:abstractNumId w:val="2"/>
  </w:num>
  <w:num w:numId="4" w16cid:durableId="1133790342">
    <w:abstractNumId w:val="4"/>
  </w:num>
  <w:num w:numId="5" w16cid:durableId="1694452127">
    <w:abstractNumId w:val="12"/>
  </w:num>
  <w:num w:numId="6" w16cid:durableId="1668510491">
    <w:abstractNumId w:val="13"/>
  </w:num>
  <w:num w:numId="7" w16cid:durableId="973102698">
    <w:abstractNumId w:val="11"/>
  </w:num>
  <w:num w:numId="8" w16cid:durableId="1751122092">
    <w:abstractNumId w:val="15"/>
  </w:num>
  <w:num w:numId="9" w16cid:durableId="1261722172">
    <w:abstractNumId w:val="5"/>
  </w:num>
  <w:num w:numId="10" w16cid:durableId="1016083041">
    <w:abstractNumId w:val="9"/>
  </w:num>
  <w:num w:numId="11" w16cid:durableId="1879318131">
    <w:abstractNumId w:val="1"/>
  </w:num>
  <w:num w:numId="12" w16cid:durableId="204759902">
    <w:abstractNumId w:val="8"/>
  </w:num>
  <w:num w:numId="13" w16cid:durableId="1110735178">
    <w:abstractNumId w:val="3"/>
  </w:num>
  <w:num w:numId="14" w16cid:durableId="850755510">
    <w:abstractNumId w:val="0"/>
  </w:num>
  <w:num w:numId="15" w16cid:durableId="514080466">
    <w:abstractNumId w:val="17"/>
  </w:num>
  <w:num w:numId="16" w16cid:durableId="1666856511">
    <w:abstractNumId w:val="19"/>
  </w:num>
  <w:num w:numId="17" w16cid:durableId="1237743253">
    <w:abstractNumId w:val="10"/>
  </w:num>
  <w:num w:numId="18" w16cid:durableId="574315544">
    <w:abstractNumId w:val="7"/>
  </w:num>
  <w:num w:numId="19" w16cid:durableId="1464227907">
    <w:abstractNumId w:val="14"/>
  </w:num>
  <w:num w:numId="20" w16cid:durableId="12347762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F4"/>
    <w:rsid w:val="00002B0C"/>
    <w:rsid w:val="0001027F"/>
    <w:rsid w:val="000124F6"/>
    <w:rsid w:val="0001421B"/>
    <w:rsid w:val="00015198"/>
    <w:rsid w:val="00020B28"/>
    <w:rsid w:val="00022456"/>
    <w:rsid w:val="000225F7"/>
    <w:rsid w:val="00022DCB"/>
    <w:rsid w:val="00027E1D"/>
    <w:rsid w:val="00036F34"/>
    <w:rsid w:val="0004020F"/>
    <w:rsid w:val="0004095E"/>
    <w:rsid w:val="000418EF"/>
    <w:rsid w:val="00042266"/>
    <w:rsid w:val="00053914"/>
    <w:rsid w:val="000663F2"/>
    <w:rsid w:val="0006643F"/>
    <w:rsid w:val="00067A17"/>
    <w:rsid w:val="0007159A"/>
    <w:rsid w:val="00073A9F"/>
    <w:rsid w:val="00074642"/>
    <w:rsid w:val="00076B7D"/>
    <w:rsid w:val="000774AC"/>
    <w:rsid w:val="00083AFA"/>
    <w:rsid w:val="00086660"/>
    <w:rsid w:val="00090CC9"/>
    <w:rsid w:val="0009425D"/>
    <w:rsid w:val="000A4661"/>
    <w:rsid w:val="000A75FC"/>
    <w:rsid w:val="000B10C3"/>
    <w:rsid w:val="000B2C65"/>
    <w:rsid w:val="000C1063"/>
    <w:rsid w:val="000C18B4"/>
    <w:rsid w:val="000C72FB"/>
    <w:rsid w:val="000D3A2E"/>
    <w:rsid w:val="000E3D93"/>
    <w:rsid w:val="000E49C3"/>
    <w:rsid w:val="000E4ACE"/>
    <w:rsid w:val="000E4E80"/>
    <w:rsid w:val="000E682C"/>
    <w:rsid w:val="000F1BBA"/>
    <w:rsid w:val="000F3F17"/>
    <w:rsid w:val="000F43A0"/>
    <w:rsid w:val="000F4D37"/>
    <w:rsid w:val="000F5C08"/>
    <w:rsid w:val="000F5E25"/>
    <w:rsid w:val="000F5F00"/>
    <w:rsid w:val="000F6CA1"/>
    <w:rsid w:val="000F74EE"/>
    <w:rsid w:val="001006E8"/>
    <w:rsid w:val="0010232C"/>
    <w:rsid w:val="00102643"/>
    <w:rsid w:val="0010325B"/>
    <w:rsid w:val="00103A28"/>
    <w:rsid w:val="0010436C"/>
    <w:rsid w:val="001078BA"/>
    <w:rsid w:val="00110C91"/>
    <w:rsid w:val="00111CBE"/>
    <w:rsid w:val="0011202E"/>
    <w:rsid w:val="001158DC"/>
    <w:rsid w:val="00117CFC"/>
    <w:rsid w:val="00121D52"/>
    <w:rsid w:val="00126DAD"/>
    <w:rsid w:val="00136629"/>
    <w:rsid w:val="00142E9F"/>
    <w:rsid w:val="00144283"/>
    <w:rsid w:val="00144E9E"/>
    <w:rsid w:val="001472F2"/>
    <w:rsid w:val="001515FF"/>
    <w:rsid w:val="00151C18"/>
    <w:rsid w:val="00152540"/>
    <w:rsid w:val="001528D1"/>
    <w:rsid w:val="00153A17"/>
    <w:rsid w:val="0015579C"/>
    <w:rsid w:val="001656DD"/>
    <w:rsid w:val="00166637"/>
    <w:rsid w:val="001670E0"/>
    <w:rsid w:val="0017348C"/>
    <w:rsid w:val="001757A0"/>
    <w:rsid w:val="001770BE"/>
    <w:rsid w:val="00182FCF"/>
    <w:rsid w:val="00183A91"/>
    <w:rsid w:val="00186A97"/>
    <w:rsid w:val="001926AA"/>
    <w:rsid w:val="001A02E6"/>
    <w:rsid w:val="001A333F"/>
    <w:rsid w:val="001A4769"/>
    <w:rsid w:val="001A5CE5"/>
    <w:rsid w:val="001A6B81"/>
    <w:rsid w:val="001B452F"/>
    <w:rsid w:val="001B4CD7"/>
    <w:rsid w:val="001B4EE4"/>
    <w:rsid w:val="001B52E8"/>
    <w:rsid w:val="001B63F0"/>
    <w:rsid w:val="001B6C53"/>
    <w:rsid w:val="001C71BE"/>
    <w:rsid w:val="001D23D9"/>
    <w:rsid w:val="001D2C9A"/>
    <w:rsid w:val="001D53E8"/>
    <w:rsid w:val="001E0340"/>
    <w:rsid w:val="001E0791"/>
    <w:rsid w:val="001E26FF"/>
    <w:rsid w:val="001E46A9"/>
    <w:rsid w:val="001E4EAA"/>
    <w:rsid w:val="001F6F78"/>
    <w:rsid w:val="00205F39"/>
    <w:rsid w:val="0020650B"/>
    <w:rsid w:val="0020770A"/>
    <w:rsid w:val="002175F6"/>
    <w:rsid w:val="002204F7"/>
    <w:rsid w:val="0022281F"/>
    <w:rsid w:val="00223A73"/>
    <w:rsid w:val="00224BC5"/>
    <w:rsid w:val="00226A34"/>
    <w:rsid w:val="00230B6A"/>
    <w:rsid w:val="002312CE"/>
    <w:rsid w:val="0023186F"/>
    <w:rsid w:val="00236209"/>
    <w:rsid w:val="00241A1E"/>
    <w:rsid w:val="00242BEA"/>
    <w:rsid w:val="00244C24"/>
    <w:rsid w:val="00251380"/>
    <w:rsid w:val="00252FDB"/>
    <w:rsid w:val="00253492"/>
    <w:rsid w:val="00253AF8"/>
    <w:rsid w:val="0025430F"/>
    <w:rsid w:val="0025454F"/>
    <w:rsid w:val="00256526"/>
    <w:rsid w:val="00260A5B"/>
    <w:rsid w:val="0026613B"/>
    <w:rsid w:val="0026637D"/>
    <w:rsid w:val="0026743B"/>
    <w:rsid w:val="00275E4E"/>
    <w:rsid w:val="002770BE"/>
    <w:rsid w:val="00283D43"/>
    <w:rsid w:val="00284E3B"/>
    <w:rsid w:val="00286285"/>
    <w:rsid w:val="00286819"/>
    <w:rsid w:val="00294971"/>
    <w:rsid w:val="00296C5A"/>
    <w:rsid w:val="00297001"/>
    <w:rsid w:val="002A0E87"/>
    <w:rsid w:val="002A2E06"/>
    <w:rsid w:val="002A475C"/>
    <w:rsid w:val="002A51B3"/>
    <w:rsid w:val="002B16C8"/>
    <w:rsid w:val="002B4AB1"/>
    <w:rsid w:val="002B527C"/>
    <w:rsid w:val="002C1810"/>
    <w:rsid w:val="002D2157"/>
    <w:rsid w:val="002E3D62"/>
    <w:rsid w:val="002F27E8"/>
    <w:rsid w:val="00301F6A"/>
    <w:rsid w:val="00302394"/>
    <w:rsid w:val="00304CB5"/>
    <w:rsid w:val="00306B3B"/>
    <w:rsid w:val="003078FE"/>
    <w:rsid w:val="00310F56"/>
    <w:rsid w:val="0031420E"/>
    <w:rsid w:val="003148ED"/>
    <w:rsid w:val="00314DEB"/>
    <w:rsid w:val="0031596A"/>
    <w:rsid w:val="0032296F"/>
    <w:rsid w:val="00324261"/>
    <w:rsid w:val="0033552E"/>
    <w:rsid w:val="003434D3"/>
    <w:rsid w:val="0034655D"/>
    <w:rsid w:val="0035106D"/>
    <w:rsid w:val="00351B25"/>
    <w:rsid w:val="003532B8"/>
    <w:rsid w:val="003542FF"/>
    <w:rsid w:val="00362630"/>
    <w:rsid w:val="0036361C"/>
    <w:rsid w:val="00366DE2"/>
    <w:rsid w:val="003701F9"/>
    <w:rsid w:val="00376216"/>
    <w:rsid w:val="003765D9"/>
    <w:rsid w:val="003807CD"/>
    <w:rsid w:val="003864DB"/>
    <w:rsid w:val="00387D6B"/>
    <w:rsid w:val="00387DCD"/>
    <w:rsid w:val="0039011C"/>
    <w:rsid w:val="0039058A"/>
    <w:rsid w:val="0039336B"/>
    <w:rsid w:val="00393873"/>
    <w:rsid w:val="00396E30"/>
    <w:rsid w:val="00396E82"/>
    <w:rsid w:val="003A123C"/>
    <w:rsid w:val="003A1295"/>
    <w:rsid w:val="003A5589"/>
    <w:rsid w:val="003A609F"/>
    <w:rsid w:val="003A734D"/>
    <w:rsid w:val="003A7A56"/>
    <w:rsid w:val="003B0AC9"/>
    <w:rsid w:val="003B6B9E"/>
    <w:rsid w:val="003C1FBB"/>
    <w:rsid w:val="003C6A2B"/>
    <w:rsid w:val="003C792E"/>
    <w:rsid w:val="003C7FF6"/>
    <w:rsid w:val="003D0797"/>
    <w:rsid w:val="003D0D2A"/>
    <w:rsid w:val="003D394F"/>
    <w:rsid w:val="003D4749"/>
    <w:rsid w:val="003E1141"/>
    <w:rsid w:val="003E1DE6"/>
    <w:rsid w:val="003E2F72"/>
    <w:rsid w:val="003E34A6"/>
    <w:rsid w:val="003E4B76"/>
    <w:rsid w:val="003E593D"/>
    <w:rsid w:val="003E5B1E"/>
    <w:rsid w:val="003F1A64"/>
    <w:rsid w:val="003F2A50"/>
    <w:rsid w:val="003F34B1"/>
    <w:rsid w:val="003F3A73"/>
    <w:rsid w:val="00405C52"/>
    <w:rsid w:val="004063D2"/>
    <w:rsid w:val="00407F68"/>
    <w:rsid w:val="004117BB"/>
    <w:rsid w:val="0041326C"/>
    <w:rsid w:val="0041770C"/>
    <w:rsid w:val="00426407"/>
    <w:rsid w:val="00427413"/>
    <w:rsid w:val="00435174"/>
    <w:rsid w:val="00437512"/>
    <w:rsid w:val="0044086C"/>
    <w:rsid w:val="00443A54"/>
    <w:rsid w:val="00444452"/>
    <w:rsid w:val="0045072A"/>
    <w:rsid w:val="00452C0D"/>
    <w:rsid w:val="004543E9"/>
    <w:rsid w:val="004552F1"/>
    <w:rsid w:val="0046356F"/>
    <w:rsid w:val="00463E75"/>
    <w:rsid w:val="004703D5"/>
    <w:rsid w:val="004723C9"/>
    <w:rsid w:val="004768E9"/>
    <w:rsid w:val="00477614"/>
    <w:rsid w:val="00480037"/>
    <w:rsid w:val="004819C0"/>
    <w:rsid w:val="004826BA"/>
    <w:rsid w:val="0048751B"/>
    <w:rsid w:val="00490E06"/>
    <w:rsid w:val="004930CA"/>
    <w:rsid w:val="00493D34"/>
    <w:rsid w:val="004A364B"/>
    <w:rsid w:val="004A3AEC"/>
    <w:rsid w:val="004A4CF8"/>
    <w:rsid w:val="004A6FDE"/>
    <w:rsid w:val="004B4024"/>
    <w:rsid w:val="004B4D4A"/>
    <w:rsid w:val="004B5130"/>
    <w:rsid w:val="004B6434"/>
    <w:rsid w:val="004B646C"/>
    <w:rsid w:val="004B7A50"/>
    <w:rsid w:val="004C1530"/>
    <w:rsid w:val="004C3A8C"/>
    <w:rsid w:val="004C6474"/>
    <w:rsid w:val="004C7518"/>
    <w:rsid w:val="004E02D7"/>
    <w:rsid w:val="004E3531"/>
    <w:rsid w:val="004F6AFB"/>
    <w:rsid w:val="004F76FC"/>
    <w:rsid w:val="00511823"/>
    <w:rsid w:val="00514F9A"/>
    <w:rsid w:val="00517A9A"/>
    <w:rsid w:val="00520677"/>
    <w:rsid w:val="00521AC4"/>
    <w:rsid w:val="00524184"/>
    <w:rsid w:val="0054051E"/>
    <w:rsid w:val="005407FE"/>
    <w:rsid w:val="00551110"/>
    <w:rsid w:val="00552202"/>
    <w:rsid w:val="0056345E"/>
    <w:rsid w:val="00563F86"/>
    <w:rsid w:val="00567D12"/>
    <w:rsid w:val="00587E6C"/>
    <w:rsid w:val="00596C42"/>
    <w:rsid w:val="00596DD2"/>
    <w:rsid w:val="005A4201"/>
    <w:rsid w:val="005B653B"/>
    <w:rsid w:val="005C21C6"/>
    <w:rsid w:val="005C570C"/>
    <w:rsid w:val="005C6D75"/>
    <w:rsid w:val="005C7BF6"/>
    <w:rsid w:val="005D0A8D"/>
    <w:rsid w:val="005D1AD5"/>
    <w:rsid w:val="005D2EDF"/>
    <w:rsid w:val="005D4EDE"/>
    <w:rsid w:val="005D7543"/>
    <w:rsid w:val="005E0908"/>
    <w:rsid w:val="005E16AC"/>
    <w:rsid w:val="005E18FB"/>
    <w:rsid w:val="005E323C"/>
    <w:rsid w:val="005F1A5C"/>
    <w:rsid w:val="005F28B9"/>
    <w:rsid w:val="005F5EF1"/>
    <w:rsid w:val="005F666E"/>
    <w:rsid w:val="005F6CD7"/>
    <w:rsid w:val="00600621"/>
    <w:rsid w:val="006076C1"/>
    <w:rsid w:val="006111E3"/>
    <w:rsid w:val="0061293E"/>
    <w:rsid w:val="00614930"/>
    <w:rsid w:val="00625F91"/>
    <w:rsid w:val="00627235"/>
    <w:rsid w:val="006312CF"/>
    <w:rsid w:val="00635FA5"/>
    <w:rsid w:val="00636914"/>
    <w:rsid w:val="00636D2E"/>
    <w:rsid w:val="00637490"/>
    <w:rsid w:val="00640F3F"/>
    <w:rsid w:val="006418A3"/>
    <w:rsid w:val="00641CED"/>
    <w:rsid w:val="00651074"/>
    <w:rsid w:val="00651A61"/>
    <w:rsid w:val="00655412"/>
    <w:rsid w:val="006577C5"/>
    <w:rsid w:val="0066354F"/>
    <w:rsid w:val="00667576"/>
    <w:rsid w:val="0067699B"/>
    <w:rsid w:val="006804F4"/>
    <w:rsid w:val="00681C0A"/>
    <w:rsid w:val="00681D60"/>
    <w:rsid w:val="0068280D"/>
    <w:rsid w:val="006877B5"/>
    <w:rsid w:val="00687C0F"/>
    <w:rsid w:val="00692AFD"/>
    <w:rsid w:val="006951C5"/>
    <w:rsid w:val="00696504"/>
    <w:rsid w:val="006A0EB7"/>
    <w:rsid w:val="006A0FAD"/>
    <w:rsid w:val="006A2FB5"/>
    <w:rsid w:val="006A341D"/>
    <w:rsid w:val="006A67E0"/>
    <w:rsid w:val="006B022C"/>
    <w:rsid w:val="006B06C3"/>
    <w:rsid w:val="006B4D43"/>
    <w:rsid w:val="006B6E93"/>
    <w:rsid w:val="006B7874"/>
    <w:rsid w:val="006C03D9"/>
    <w:rsid w:val="006C2557"/>
    <w:rsid w:val="006C2CA9"/>
    <w:rsid w:val="006D09DA"/>
    <w:rsid w:val="006D1480"/>
    <w:rsid w:val="006D6199"/>
    <w:rsid w:val="006E0732"/>
    <w:rsid w:val="006E1317"/>
    <w:rsid w:val="006E3B93"/>
    <w:rsid w:val="006E4B75"/>
    <w:rsid w:val="006E5DA3"/>
    <w:rsid w:val="006F156E"/>
    <w:rsid w:val="006F2168"/>
    <w:rsid w:val="006F5D28"/>
    <w:rsid w:val="006F7769"/>
    <w:rsid w:val="00700BD5"/>
    <w:rsid w:val="007012D6"/>
    <w:rsid w:val="00703A3D"/>
    <w:rsid w:val="007044B0"/>
    <w:rsid w:val="00710E2B"/>
    <w:rsid w:val="00713039"/>
    <w:rsid w:val="00714734"/>
    <w:rsid w:val="00714AD4"/>
    <w:rsid w:val="007155A1"/>
    <w:rsid w:val="00715CDE"/>
    <w:rsid w:val="00717624"/>
    <w:rsid w:val="00724EBA"/>
    <w:rsid w:val="00725BFC"/>
    <w:rsid w:val="00725E47"/>
    <w:rsid w:val="0073370B"/>
    <w:rsid w:val="00734526"/>
    <w:rsid w:val="00736B7B"/>
    <w:rsid w:val="00736C17"/>
    <w:rsid w:val="00740A4D"/>
    <w:rsid w:val="00741F6F"/>
    <w:rsid w:val="00743363"/>
    <w:rsid w:val="00745F06"/>
    <w:rsid w:val="00746A22"/>
    <w:rsid w:val="007477DC"/>
    <w:rsid w:val="00756AF9"/>
    <w:rsid w:val="007604AD"/>
    <w:rsid w:val="00761CF4"/>
    <w:rsid w:val="00762C86"/>
    <w:rsid w:val="00762DB0"/>
    <w:rsid w:val="00765331"/>
    <w:rsid w:val="007656E1"/>
    <w:rsid w:val="00770772"/>
    <w:rsid w:val="00773CED"/>
    <w:rsid w:val="007843EC"/>
    <w:rsid w:val="00787453"/>
    <w:rsid w:val="0078760F"/>
    <w:rsid w:val="00787A50"/>
    <w:rsid w:val="00791047"/>
    <w:rsid w:val="00795CA2"/>
    <w:rsid w:val="007A0363"/>
    <w:rsid w:val="007A33A8"/>
    <w:rsid w:val="007A37F9"/>
    <w:rsid w:val="007A67C9"/>
    <w:rsid w:val="007A7E40"/>
    <w:rsid w:val="007B4592"/>
    <w:rsid w:val="007B5F04"/>
    <w:rsid w:val="007B7804"/>
    <w:rsid w:val="007C7729"/>
    <w:rsid w:val="007D0810"/>
    <w:rsid w:val="007D101C"/>
    <w:rsid w:val="007D1D8C"/>
    <w:rsid w:val="007D49A4"/>
    <w:rsid w:val="007D7011"/>
    <w:rsid w:val="007E03D0"/>
    <w:rsid w:val="007E360C"/>
    <w:rsid w:val="007F0EC5"/>
    <w:rsid w:val="007F1229"/>
    <w:rsid w:val="007F4BBB"/>
    <w:rsid w:val="007F4CA8"/>
    <w:rsid w:val="007F4E1B"/>
    <w:rsid w:val="008027D2"/>
    <w:rsid w:val="008030F6"/>
    <w:rsid w:val="008063FD"/>
    <w:rsid w:val="008128AE"/>
    <w:rsid w:val="00813731"/>
    <w:rsid w:val="00815542"/>
    <w:rsid w:val="00816160"/>
    <w:rsid w:val="008204E8"/>
    <w:rsid w:val="00822012"/>
    <w:rsid w:val="00825C8C"/>
    <w:rsid w:val="008277D0"/>
    <w:rsid w:val="00831049"/>
    <w:rsid w:val="008341EA"/>
    <w:rsid w:val="0083527B"/>
    <w:rsid w:val="00836FF9"/>
    <w:rsid w:val="008418EB"/>
    <w:rsid w:val="00841914"/>
    <w:rsid w:val="008453BC"/>
    <w:rsid w:val="00847E88"/>
    <w:rsid w:val="00851CAE"/>
    <w:rsid w:val="008522DA"/>
    <w:rsid w:val="00853DF2"/>
    <w:rsid w:val="00856169"/>
    <w:rsid w:val="00857DC5"/>
    <w:rsid w:val="008612B7"/>
    <w:rsid w:val="008617EC"/>
    <w:rsid w:val="0086184D"/>
    <w:rsid w:val="0086329A"/>
    <w:rsid w:val="00870641"/>
    <w:rsid w:val="00871D07"/>
    <w:rsid w:val="00873A9C"/>
    <w:rsid w:val="00880D97"/>
    <w:rsid w:val="008870C3"/>
    <w:rsid w:val="00890C8E"/>
    <w:rsid w:val="00891919"/>
    <w:rsid w:val="0089767A"/>
    <w:rsid w:val="008A6B95"/>
    <w:rsid w:val="008A73C8"/>
    <w:rsid w:val="008B2CA5"/>
    <w:rsid w:val="008B33B3"/>
    <w:rsid w:val="008B61E5"/>
    <w:rsid w:val="008C2256"/>
    <w:rsid w:val="008C6CB8"/>
    <w:rsid w:val="008C75B6"/>
    <w:rsid w:val="008D05A0"/>
    <w:rsid w:val="008D65C2"/>
    <w:rsid w:val="008E0EF3"/>
    <w:rsid w:val="008E1224"/>
    <w:rsid w:val="008E27CA"/>
    <w:rsid w:val="008E37C2"/>
    <w:rsid w:val="008E5DB7"/>
    <w:rsid w:val="008E6BD4"/>
    <w:rsid w:val="008E7A13"/>
    <w:rsid w:val="008F0CEC"/>
    <w:rsid w:val="008F2DDD"/>
    <w:rsid w:val="008F4FCC"/>
    <w:rsid w:val="008F5B6B"/>
    <w:rsid w:val="008F5BB7"/>
    <w:rsid w:val="00901016"/>
    <w:rsid w:val="00902782"/>
    <w:rsid w:val="00903F0E"/>
    <w:rsid w:val="00904D80"/>
    <w:rsid w:val="00907363"/>
    <w:rsid w:val="00911176"/>
    <w:rsid w:val="00911331"/>
    <w:rsid w:val="00914816"/>
    <w:rsid w:val="00920300"/>
    <w:rsid w:val="00923D4C"/>
    <w:rsid w:val="00925847"/>
    <w:rsid w:val="009272B4"/>
    <w:rsid w:val="00931C5B"/>
    <w:rsid w:val="0093234C"/>
    <w:rsid w:val="00934EE9"/>
    <w:rsid w:val="00936284"/>
    <w:rsid w:val="0094081E"/>
    <w:rsid w:val="0094167F"/>
    <w:rsid w:val="00942518"/>
    <w:rsid w:val="0094260A"/>
    <w:rsid w:val="00942953"/>
    <w:rsid w:val="00946041"/>
    <w:rsid w:val="00946F88"/>
    <w:rsid w:val="00953A0E"/>
    <w:rsid w:val="00954D3E"/>
    <w:rsid w:val="00955616"/>
    <w:rsid w:val="00956521"/>
    <w:rsid w:val="009565AA"/>
    <w:rsid w:val="00956EC7"/>
    <w:rsid w:val="00961846"/>
    <w:rsid w:val="00963897"/>
    <w:rsid w:val="009714A7"/>
    <w:rsid w:val="00971646"/>
    <w:rsid w:val="009726BD"/>
    <w:rsid w:val="00974A5A"/>
    <w:rsid w:val="00977845"/>
    <w:rsid w:val="00982A3C"/>
    <w:rsid w:val="00984AD1"/>
    <w:rsid w:val="00985241"/>
    <w:rsid w:val="00986E31"/>
    <w:rsid w:val="00987621"/>
    <w:rsid w:val="00987BCA"/>
    <w:rsid w:val="009913DF"/>
    <w:rsid w:val="009928B6"/>
    <w:rsid w:val="00996CB1"/>
    <w:rsid w:val="00997293"/>
    <w:rsid w:val="009A7C7B"/>
    <w:rsid w:val="009A7F45"/>
    <w:rsid w:val="009B090B"/>
    <w:rsid w:val="009B2804"/>
    <w:rsid w:val="009B68FB"/>
    <w:rsid w:val="009C220A"/>
    <w:rsid w:val="009D3D9F"/>
    <w:rsid w:val="009D43B8"/>
    <w:rsid w:val="009D7E2D"/>
    <w:rsid w:val="009E4368"/>
    <w:rsid w:val="009E60F5"/>
    <w:rsid w:val="009F28BD"/>
    <w:rsid w:val="009F2B60"/>
    <w:rsid w:val="009F4B14"/>
    <w:rsid w:val="009F56C0"/>
    <w:rsid w:val="00A0266A"/>
    <w:rsid w:val="00A02B18"/>
    <w:rsid w:val="00A10ACD"/>
    <w:rsid w:val="00A11772"/>
    <w:rsid w:val="00A12FB3"/>
    <w:rsid w:val="00A1436D"/>
    <w:rsid w:val="00A22189"/>
    <w:rsid w:val="00A2400F"/>
    <w:rsid w:val="00A24344"/>
    <w:rsid w:val="00A24D8D"/>
    <w:rsid w:val="00A3435F"/>
    <w:rsid w:val="00A3468A"/>
    <w:rsid w:val="00A35A88"/>
    <w:rsid w:val="00A35F06"/>
    <w:rsid w:val="00A3724D"/>
    <w:rsid w:val="00A411CF"/>
    <w:rsid w:val="00A427CA"/>
    <w:rsid w:val="00A43A98"/>
    <w:rsid w:val="00A44A79"/>
    <w:rsid w:val="00A50F75"/>
    <w:rsid w:val="00A5720A"/>
    <w:rsid w:val="00A578DB"/>
    <w:rsid w:val="00A57D6C"/>
    <w:rsid w:val="00A6205C"/>
    <w:rsid w:val="00A66B9A"/>
    <w:rsid w:val="00A67434"/>
    <w:rsid w:val="00A71C00"/>
    <w:rsid w:val="00A73862"/>
    <w:rsid w:val="00A81434"/>
    <w:rsid w:val="00A8173E"/>
    <w:rsid w:val="00A82FAB"/>
    <w:rsid w:val="00A843D1"/>
    <w:rsid w:val="00A962A7"/>
    <w:rsid w:val="00A9652A"/>
    <w:rsid w:val="00AA1C5C"/>
    <w:rsid w:val="00AA2964"/>
    <w:rsid w:val="00AA3C93"/>
    <w:rsid w:val="00AA4972"/>
    <w:rsid w:val="00AA6D49"/>
    <w:rsid w:val="00AA6FCB"/>
    <w:rsid w:val="00AB23F4"/>
    <w:rsid w:val="00AB4CD3"/>
    <w:rsid w:val="00AB7E59"/>
    <w:rsid w:val="00AC1FC6"/>
    <w:rsid w:val="00AD1867"/>
    <w:rsid w:val="00AD1928"/>
    <w:rsid w:val="00AD4893"/>
    <w:rsid w:val="00AD630E"/>
    <w:rsid w:val="00AE02EA"/>
    <w:rsid w:val="00AE0AE7"/>
    <w:rsid w:val="00AE13E1"/>
    <w:rsid w:val="00AE1614"/>
    <w:rsid w:val="00AE7D01"/>
    <w:rsid w:val="00AF02A3"/>
    <w:rsid w:val="00AF1BCD"/>
    <w:rsid w:val="00AF1E9C"/>
    <w:rsid w:val="00AF28CD"/>
    <w:rsid w:val="00AF69D5"/>
    <w:rsid w:val="00B02011"/>
    <w:rsid w:val="00B036F1"/>
    <w:rsid w:val="00B04B68"/>
    <w:rsid w:val="00B0507A"/>
    <w:rsid w:val="00B05653"/>
    <w:rsid w:val="00B068F8"/>
    <w:rsid w:val="00B1013F"/>
    <w:rsid w:val="00B22D84"/>
    <w:rsid w:val="00B232BE"/>
    <w:rsid w:val="00B26FD8"/>
    <w:rsid w:val="00B31B60"/>
    <w:rsid w:val="00B326AA"/>
    <w:rsid w:val="00B33003"/>
    <w:rsid w:val="00B33E17"/>
    <w:rsid w:val="00B346AD"/>
    <w:rsid w:val="00B3538B"/>
    <w:rsid w:val="00B4182E"/>
    <w:rsid w:val="00B421A7"/>
    <w:rsid w:val="00B456A5"/>
    <w:rsid w:val="00B4771F"/>
    <w:rsid w:val="00B5042A"/>
    <w:rsid w:val="00B54A19"/>
    <w:rsid w:val="00B57233"/>
    <w:rsid w:val="00B626C7"/>
    <w:rsid w:val="00B62B9F"/>
    <w:rsid w:val="00B66A28"/>
    <w:rsid w:val="00B72F3A"/>
    <w:rsid w:val="00B72F50"/>
    <w:rsid w:val="00B73A33"/>
    <w:rsid w:val="00B73BF2"/>
    <w:rsid w:val="00B7698F"/>
    <w:rsid w:val="00B85B9E"/>
    <w:rsid w:val="00B865AD"/>
    <w:rsid w:val="00B92E35"/>
    <w:rsid w:val="00B96BE6"/>
    <w:rsid w:val="00B97C1D"/>
    <w:rsid w:val="00BA13A7"/>
    <w:rsid w:val="00BA2C85"/>
    <w:rsid w:val="00BA545D"/>
    <w:rsid w:val="00BB5B95"/>
    <w:rsid w:val="00BB71F4"/>
    <w:rsid w:val="00BC2532"/>
    <w:rsid w:val="00BC499B"/>
    <w:rsid w:val="00BD142F"/>
    <w:rsid w:val="00BD208D"/>
    <w:rsid w:val="00BD22DE"/>
    <w:rsid w:val="00BD2531"/>
    <w:rsid w:val="00BD2D1D"/>
    <w:rsid w:val="00BD3F88"/>
    <w:rsid w:val="00BD5B60"/>
    <w:rsid w:val="00BE5469"/>
    <w:rsid w:val="00BE61DA"/>
    <w:rsid w:val="00BE6BA2"/>
    <w:rsid w:val="00BF0134"/>
    <w:rsid w:val="00BF014F"/>
    <w:rsid w:val="00BF406A"/>
    <w:rsid w:val="00BF6EC9"/>
    <w:rsid w:val="00C02275"/>
    <w:rsid w:val="00C05E60"/>
    <w:rsid w:val="00C14331"/>
    <w:rsid w:val="00C1468F"/>
    <w:rsid w:val="00C15365"/>
    <w:rsid w:val="00C20FC2"/>
    <w:rsid w:val="00C22B26"/>
    <w:rsid w:val="00C25E40"/>
    <w:rsid w:val="00C26109"/>
    <w:rsid w:val="00C27B3A"/>
    <w:rsid w:val="00C32143"/>
    <w:rsid w:val="00C33C20"/>
    <w:rsid w:val="00C34657"/>
    <w:rsid w:val="00C374EA"/>
    <w:rsid w:val="00C531F4"/>
    <w:rsid w:val="00C53445"/>
    <w:rsid w:val="00C54EEB"/>
    <w:rsid w:val="00C55141"/>
    <w:rsid w:val="00C636DE"/>
    <w:rsid w:val="00C66064"/>
    <w:rsid w:val="00C660DE"/>
    <w:rsid w:val="00C72DE0"/>
    <w:rsid w:val="00C745D5"/>
    <w:rsid w:val="00C7599E"/>
    <w:rsid w:val="00C82942"/>
    <w:rsid w:val="00C85009"/>
    <w:rsid w:val="00C91B2D"/>
    <w:rsid w:val="00C91E0D"/>
    <w:rsid w:val="00C95BA2"/>
    <w:rsid w:val="00CA05FC"/>
    <w:rsid w:val="00CA30B9"/>
    <w:rsid w:val="00CA6AD0"/>
    <w:rsid w:val="00CB2BD1"/>
    <w:rsid w:val="00CB4369"/>
    <w:rsid w:val="00CB6E8F"/>
    <w:rsid w:val="00CB7DC8"/>
    <w:rsid w:val="00CC0241"/>
    <w:rsid w:val="00CC2A0F"/>
    <w:rsid w:val="00CC7BB5"/>
    <w:rsid w:val="00CD0E1B"/>
    <w:rsid w:val="00CD4351"/>
    <w:rsid w:val="00CD5DE6"/>
    <w:rsid w:val="00CD60AB"/>
    <w:rsid w:val="00CE1BF9"/>
    <w:rsid w:val="00CE6D06"/>
    <w:rsid w:val="00CF20EA"/>
    <w:rsid w:val="00CF538C"/>
    <w:rsid w:val="00D024A7"/>
    <w:rsid w:val="00D030A6"/>
    <w:rsid w:val="00D038AB"/>
    <w:rsid w:val="00D03E01"/>
    <w:rsid w:val="00D04C77"/>
    <w:rsid w:val="00D12385"/>
    <w:rsid w:val="00D12DFC"/>
    <w:rsid w:val="00D20CE1"/>
    <w:rsid w:val="00D2210C"/>
    <w:rsid w:val="00D2472E"/>
    <w:rsid w:val="00D25045"/>
    <w:rsid w:val="00D268EF"/>
    <w:rsid w:val="00D26AA8"/>
    <w:rsid w:val="00D27A33"/>
    <w:rsid w:val="00D30874"/>
    <w:rsid w:val="00D34275"/>
    <w:rsid w:val="00D34455"/>
    <w:rsid w:val="00D36040"/>
    <w:rsid w:val="00D416A5"/>
    <w:rsid w:val="00D416E3"/>
    <w:rsid w:val="00D43EF3"/>
    <w:rsid w:val="00D4737A"/>
    <w:rsid w:val="00D52909"/>
    <w:rsid w:val="00D541DB"/>
    <w:rsid w:val="00D601CD"/>
    <w:rsid w:val="00D64157"/>
    <w:rsid w:val="00D705FC"/>
    <w:rsid w:val="00D714A8"/>
    <w:rsid w:val="00D74456"/>
    <w:rsid w:val="00D74BEF"/>
    <w:rsid w:val="00D77A46"/>
    <w:rsid w:val="00D862E2"/>
    <w:rsid w:val="00D87212"/>
    <w:rsid w:val="00D875F1"/>
    <w:rsid w:val="00D935C7"/>
    <w:rsid w:val="00D96C43"/>
    <w:rsid w:val="00DA3710"/>
    <w:rsid w:val="00DA7E34"/>
    <w:rsid w:val="00DC5213"/>
    <w:rsid w:val="00DD04BF"/>
    <w:rsid w:val="00DD23BE"/>
    <w:rsid w:val="00DD3F5E"/>
    <w:rsid w:val="00DE0262"/>
    <w:rsid w:val="00DE18EC"/>
    <w:rsid w:val="00DE1AD5"/>
    <w:rsid w:val="00DE4D4F"/>
    <w:rsid w:val="00DE74A1"/>
    <w:rsid w:val="00DF2687"/>
    <w:rsid w:val="00DF77C8"/>
    <w:rsid w:val="00E005E9"/>
    <w:rsid w:val="00E011E1"/>
    <w:rsid w:val="00E01668"/>
    <w:rsid w:val="00E02E4C"/>
    <w:rsid w:val="00E04780"/>
    <w:rsid w:val="00E11E63"/>
    <w:rsid w:val="00E133E5"/>
    <w:rsid w:val="00E134F4"/>
    <w:rsid w:val="00E177DD"/>
    <w:rsid w:val="00E22625"/>
    <w:rsid w:val="00E24BEC"/>
    <w:rsid w:val="00E264AA"/>
    <w:rsid w:val="00E26DF1"/>
    <w:rsid w:val="00E27EB3"/>
    <w:rsid w:val="00E301DB"/>
    <w:rsid w:val="00E329FF"/>
    <w:rsid w:val="00E33069"/>
    <w:rsid w:val="00E334E0"/>
    <w:rsid w:val="00E35717"/>
    <w:rsid w:val="00E37E3C"/>
    <w:rsid w:val="00E425FD"/>
    <w:rsid w:val="00E4380B"/>
    <w:rsid w:val="00E44B3E"/>
    <w:rsid w:val="00E52F8C"/>
    <w:rsid w:val="00E5788B"/>
    <w:rsid w:val="00E57AFF"/>
    <w:rsid w:val="00E74250"/>
    <w:rsid w:val="00E7444A"/>
    <w:rsid w:val="00E75EFD"/>
    <w:rsid w:val="00E81103"/>
    <w:rsid w:val="00E814F4"/>
    <w:rsid w:val="00E85495"/>
    <w:rsid w:val="00E86818"/>
    <w:rsid w:val="00E87722"/>
    <w:rsid w:val="00E92568"/>
    <w:rsid w:val="00E9302D"/>
    <w:rsid w:val="00EA19F8"/>
    <w:rsid w:val="00EA47FA"/>
    <w:rsid w:val="00EB6106"/>
    <w:rsid w:val="00EB7B33"/>
    <w:rsid w:val="00EC116E"/>
    <w:rsid w:val="00EC42C8"/>
    <w:rsid w:val="00EC49E3"/>
    <w:rsid w:val="00EC6394"/>
    <w:rsid w:val="00EE0325"/>
    <w:rsid w:val="00EE457B"/>
    <w:rsid w:val="00EE5117"/>
    <w:rsid w:val="00EF1C5D"/>
    <w:rsid w:val="00EF1CF6"/>
    <w:rsid w:val="00EF3B5F"/>
    <w:rsid w:val="00EF3FB8"/>
    <w:rsid w:val="00EF4066"/>
    <w:rsid w:val="00EF5507"/>
    <w:rsid w:val="00EF63D3"/>
    <w:rsid w:val="00EF66FB"/>
    <w:rsid w:val="00F01C72"/>
    <w:rsid w:val="00F01DFE"/>
    <w:rsid w:val="00F065D0"/>
    <w:rsid w:val="00F11FF4"/>
    <w:rsid w:val="00F14918"/>
    <w:rsid w:val="00F15448"/>
    <w:rsid w:val="00F158D4"/>
    <w:rsid w:val="00F20884"/>
    <w:rsid w:val="00F22079"/>
    <w:rsid w:val="00F22BF3"/>
    <w:rsid w:val="00F262F1"/>
    <w:rsid w:val="00F26B42"/>
    <w:rsid w:val="00F26CA4"/>
    <w:rsid w:val="00F30CFC"/>
    <w:rsid w:val="00F31478"/>
    <w:rsid w:val="00F325D6"/>
    <w:rsid w:val="00F36AD1"/>
    <w:rsid w:val="00F422D4"/>
    <w:rsid w:val="00F4342E"/>
    <w:rsid w:val="00F43F30"/>
    <w:rsid w:val="00F5105A"/>
    <w:rsid w:val="00F530E7"/>
    <w:rsid w:val="00F57171"/>
    <w:rsid w:val="00F62EC8"/>
    <w:rsid w:val="00F63DAB"/>
    <w:rsid w:val="00F6461E"/>
    <w:rsid w:val="00F72DCE"/>
    <w:rsid w:val="00F7409C"/>
    <w:rsid w:val="00F741BA"/>
    <w:rsid w:val="00F834C9"/>
    <w:rsid w:val="00F83D83"/>
    <w:rsid w:val="00F85D6D"/>
    <w:rsid w:val="00F92B63"/>
    <w:rsid w:val="00F9458A"/>
    <w:rsid w:val="00F967B1"/>
    <w:rsid w:val="00F975EA"/>
    <w:rsid w:val="00FA7916"/>
    <w:rsid w:val="00FA7FB2"/>
    <w:rsid w:val="00FB175C"/>
    <w:rsid w:val="00FB3D63"/>
    <w:rsid w:val="00FB587C"/>
    <w:rsid w:val="00FB58A8"/>
    <w:rsid w:val="00FB5D69"/>
    <w:rsid w:val="00FB7252"/>
    <w:rsid w:val="00FC109A"/>
    <w:rsid w:val="00FC2662"/>
    <w:rsid w:val="00FC33CD"/>
    <w:rsid w:val="00FC38C9"/>
    <w:rsid w:val="00FC6499"/>
    <w:rsid w:val="00FC7266"/>
    <w:rsid w:val="00FD6B0E"/>
    <w:rsid w:val="00FE7A5A"/>
    <w:rsid w:val="00FF05E6"/>
    <w:rsid w:val="00FF1B45"/>
    <w:rsid w:val="00FF1DB4"/>
    <w:rsid w:val="00FF4A57"/>
    <w:rsid w:val="00FF4DED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754EDC"/>
  <w15:docId w15:val="{493EC308-58E4-4967-8F76-CCBB98E86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rial Unicode MS" w:hAnsi="Calibri" w:cs="Calibri"/>
        <w:kern w:val="3"/>
        <w:lang w:val="it-IT" w:eastAsia="it-IT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6CA4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636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4C647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02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/>
    </w:pPr>
    <w:rPr>
      <w:sz w:val="22"/>
      <w:szCs w:val="22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ormaleWeb1">
    <w:name w:val="Normale (Web)1"/>
    <w:basedOn w:val="Standard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/>
    </w:pPr>
  </w:style>
  <w:style w:type="paragraph" w:styleId="Paragrafoelenco">
    <w:name w:val="List Paragraph"/>
    <w:basedOn w:val="Standard"/>
    <w:uiPriority w:val="34"/>
    <w:qFormat/>
    <w:pPr>
      <w:ind w:left="720"/>
    </w:pPr>
  </w:style>
  <w:style w:type="paragraph" w:styleId="Testofumetto">
    <w:name w:val="Balloon Text"/>
    <w:basedOn w:val="Standard"/>
    <w:pPr>
      <w:spacing w:after="0"/>
    </w:pPr>
    <w:rPr>
      <w:rFonts w:ascii="Segoe UI" w:hAnsi="Segoe UI" w:cs="Segoe UI"/>
      <w:sz w:val="18"/>
      <w:szCs w:val="18"/>
    </w:rPr>
  </w:style>
  <w:style w:type="paragraph" w:styleId="Nessunaspaziatura">
    <w:name w:val="No Spacing"/>
    <w:pPr>
      <w:widowControl/>
      <w:suppressAutoHyphens/>
    </w:pPr>
    <w:rPr>
      <w:sz w:val="22"/>
      <w:szCs w:val="22"/>
      <w:lang w:eastAsia="en-US"/>
    </w:rPr>
  </w:style>
  <w:style w:type="paragraph" w:customStyle="1" w:styleId="NormaleWeb2">
    <w:name w:val="Normale (Web)2"/>
    <w:basedOn w:val="Standard"/>
    <w:pPr>
      <w:spacing w:before="100" w:after="100"/>
    </w:pPr>
    <w:rPr>
      <w:rFonts w:eastAsia="Times New Roman" w:cs="Times New Roman"/>
      <w:lang w:eastAsia="it-IT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IntestazioneCarattere">
    <w:name w:val="Intestazione Carattere"/>
    <w:rPr>
      <w:rFonts w:ascii="Calibri" w:eastAsia="Calibri" w:hAnsi="Calibri" w:cs="Calibri"/>
      <w:lang w:eastAsia="ar-SA"/>
    </w:rPr>
  </w:style>
  <w:style w:type="character" w:customStyle="1" w:styleId="PidipaginaCarattere">
    <w:name w:val="Piè di pagina Carattere"/>
    <w:rPr>
      <w:rFonts w:ascii="Calibri" w:eastAsia="Calibri" w:hAnsi="Calibri" w:cs="Calibri"/>
      <w:lang w:eastAsia="ar-SA"/>
    </w:rPr>
  </w:style>
  <w:style w:type="character" w:customStyle="1" w:styleId="TestofumettoCarattere">
    <w:name w:val="Testo fumetto Carattere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ListLabel1">
    <w:name w:val="ListLabel 1"/>
    <w:rPr>
      <w:rFonts w:cs="Courier New"/>
    </w:rPr>
  </w:style>
  <w:style w:type="character" w:styleId="Enfasicorsivo">
    <w:name w:val="Emphasis"/>
    <w:uiPriority w:val="20"/>
    <w:qFormat/>
    <w:rPr>
      <w:i/>
      <w:iCs/>
    </w:rPr>
  </w:style>
  <w:style w:type="character" w:customStyle="1" w:styleId="Carpredefinitoparagrafo1">
    <w:name w:val="Car. predefinito paragrafo1"/>
  </w:style>
  <w:style w:type="character" w:customStyle="1" w:styleId="Menzionenonrisolta1">
    <w:name w:val="Menzione non risolta1"/>
    <w:rPr>
      <w:color w:val="605E5C"/>
    </w:rPr>
  </w:style>
  <w:style w:type="character" w:customStyle="1" w:styleId="ListLabel2">
    <w:name w:val="ListLabel 2"/>
    <w:rPr>
      <w:rFonts w:cs="Courier New"/>
    </w:rPr>
  </w:style>
  <w:style w:type="character" w:customStyle="1" w:styleId="Menzionenonrisolta2">
    <w:name w:val="Menzione non risolta2"/>
    <w:rPr>
      <w:color w:val="605E5C"/>
    </w:rPr>
  </w:style>
  <w:style w:type="character" w:styleId="Collegamentovisitato">
    <w:name w:val="FollowedHyperlink"/>
    <w:basedOn w:val="Carpredefinitoparagrafo"/>
    <w:rPr>
      <w:color w:val="954F72"/>
      <w:u w:val="single"/>
    </w:rPr>
  </w:style>
  <w:style w:type="character" w:customStyle="1" w:styleId="ListLabel3">
    <w:name w:val="ListLabel 3"/>
    <w:rPr>
      <w:rFonts w:cs="Courier New"/>
    </w:rPr>
  </w:style>
  <w:style w:type="paragraph" w:customStyle="1" w:styleId="Nessunostileparagrafo">
    <w:name w:val="[Nessuno stile paragrafo]"/>
    <w:pPr>
      <w:widowControl/>
      <w:autoSpaceDE w:val="0"/>
      <w:spacing w:line="288" w:lineRule="auto"/>
      <w:textAlignment w:val="center"/>
    </w:pPr>
    <w:rPr>
      <w:rFonts w:ascii="Minion Pro" w:hAnsi="Minion Pro" w:cs="Minion Pro"/>
      <w:color w:val="000000"/>
      <w:kern w:val="0"/>
      <w:sz w:val="24"/>
      <w:szCs w:val="24"/>
    </w:rPr>
  </w:style>
  <w:style w:type="paragraph" w:customStyle="1" w:styleId="Paragrafobase">
    <w:name w:val="[Paragrafo base]"/>
    <w:basedOn w:val="Nessunostileparagrafo"/>
    <w:uiPriority w:val="99"/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paragraph" w:styleId="NormaleWeb">
    <w:name w:val="Normal (Web)"/>
    <w:basedOn w:val="Standard"/>
    <w:uiPriority w:val="99"/>
    <w:rsid w:val="00CF20EA"/>
    <w:pPr>
      <w:spacing w:before="100" w:after="100"/>
    </w:pPr>
    <w:rPr>
      <w:rFonts w:eastAsia="Times New Roman" w:cs="Times New Roman"/>
      <w:lang w:eastAsia="it-IT"/>
    </w:rPr>
  </w:style>
  <w:style w:type="character" w:customStyle="1" w:styleId="nc684nl6">
    <w:name w:val="nc684nl6"/>
    <w:basedOn w:val="Carpredefinitoparagrafo"/>
    <w:rsid w:val="008A73C8"/>
  </w:style>
  <w:style w:type="character" w:customStyle="1" w:styleId="Titolo2Carattere">
    <w:name w:val="Titolo 2 Carattere"/>
    <w:basedOn w:val="Carpredefinitoparagrafo"/>
    <w:link w:val="Titolo2"/>
    <w:uiPriority w:val="9"/>
    <w:rsid w:val="004C6474"/>
    <w:rPr>
      <w:rFonts w:ascii="Times New Roman" w:eastAsia="Times New Roman" w:hAnsi="Times New Roman" w:cs="Times New Roman"/>
      <w:b/>
      <w:bCs/>
      <w:kern w:val="0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02643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6361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paragraph" w:styleId="Revisione">
    <w:name w:val="Revision"/>
    <w:hidden/>
    <w:uiPriority w:val="99"/>
    <w:semiHidden/>
    <w:rsid w:val="00A427CA"/>
    <w:pPr>
      <w:widowControl/>
      <w:autoSpaceDN/>
      <w:textAlignment w:val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770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770BE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770BE"/>
    <w:rPr>
      <w:rFonts w:ascii="Times New Roman" w:eastAsia="Times New Roman" w:hAnsi="Times New Roman" w:cs="Times New Roman"/>
      <w:kern w:val="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770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770BE"/>
    <w:rPr>
      <w:rFonts w:ascii="Times New Roman" w:eastAsia="Times New Roman" w:hAnsi="Times New Roman" w:cs="Times New Roman"/>
      <w:b/>
      <w:bCs/>
      <w:kern w:val="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B2C65"/>
    <w:p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B2C6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customStyle="1" w:styleId="Default">
    <w:name w:val="Default"/>
    <w:rsid w:val="000B2C65"/>
    <w:pPr>
      <w:widowControl/>
      <w:autoSpaceDE w:val="0"/>
      <w:adjustRightInd w:val="0"/>
      <w:textAlignment w:val="auto"/>
    </w:pPr>
    <w:rPr>
      <w:rFonts w:eastAsiaTheme="minorEastAsia"/>
      <w:color w:val="000000"/>
      <w:kern w:val="0"/>
      <w:sz w:val="24"/>
      <w:szCs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0B2C65"/>
    <w:rPr>
      <w:b/>
      <w:bCs/>
    </w:rPr>
  </w:style>
  <w:style w:type="character" w:customStyle="1" w:styleId="apple-converted-space">
    <w:name w:val="apple-converted-space"/>
    <w:basedOn w:val="Carpredefinitoparagrafo"/>
    <w:rsid w:val="007044B0"/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B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4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44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680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0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ress@alessandrapozzi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chiviaperti.it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9E5F6-047C-44E8-9FAF-64A48631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Parma</dc:creator>
  <cp:keywords/>
  <dc:description/>
  <cp:lastModifiedBy>Alessandra Pozzi</cp:lastModifiedBy>
  <cp:revision>40</cp:revision>
  <cp:lastPrinted>2024-07-31T07:55:00Z</cp:lastPrinted>
  <dcterms:created xsi:type="dcterms:W3CDTF">2024-07-31T14:23:00Z</dcterms:created>
  <dcterms:modified xsi:type="dcterms:W3CDTF">2024-09-24T10:28:00Z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5f5fe31f-9de1-4167-a753-111c0df8115f_Enabled">
    <vt:lpwstr>true</vt:lpwstr>
  </property>
  <property fmtid="{D5CDD505-2E9C-101B-9397-08002B2CF9AE}" pid="9" name="MSIP_Label_5f5fe31f-9de1-4167-a753-111c0df8115f_SetDate">
    <vt:lpwstr>2024-03-27T09:08:58Z</vt:lpwstr>
  </property>
  <property fmtid="{D5CDD505-2E9C-101B-9397-08002B2CF9AE}" pid="10" name="MSIP_Label_5f5fe31f-9de1-4167-a753-111c0df8115f_Method">
    <vt:lpwstr>Standard</vt:lpwstr>
  </property>
  <property fmtid="{D5CDD505-2E9C-101B-9397-08002B2CF9AE}" pid="11" name="MSIP_Label_5f5fe31f-9de1-4167-a753-111c0df8115f_Name">
    <vt:lpwstr>5f5fe31f-9de1-4167-a753-111c0df8115f</vt:lpwstr>
  </property>
  <property fmtid="{D5CDD505-2E9C-101B-9397-08002B2CF9AE}" pid="12" name="MSIP_Label_5f5fe31f-9de1-4167-a753-111c0df8115f_SiteId">
    <vt:lpwstr>cc4baf00-15c9-48dd-9f59-88c98bde2be7</vt:lpwstr>
  </property>
  <property fmtid="{D5CDD505-2E9C-101B-9397-08002B2CF9AE}" pid="13" name="MSIP_Label_5f5fe31f-9de1-4167-a753-111c0df8115f_ActionId">
    <vt:lpwstr>ad5c3e15-0148-4396-8850-eaaff6df1f51</vt:lpwstr>
  </property>
  <property fmtid="{D5CDD505-2E9C-101B-9397-08002B2CF9AE}" pid="14" name="MSIP_Label_5f5fe31f-9de1-4167-a753-111c0df8115f_ContentBits">
    <vt:lpwstr>0</vt:lpwstr>
  </property>
</Properties>
</file>