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513B" w14:textId="77777777" w:rsidR="009231AB" w:rsidRDefault="00000000">
      <w:pPr>
        <w:jc w:val="center"/>
        <w:rPr>
          <w:rFonts w:cs="Calibri"/>
          <w:color w:val="595959" w:themeColor="text1" w:themeTint="A6"/>
        </w:rPr>
      </w:pPr>
      <w:r>
        <w:rPr>
          <w:rFonts w:cs="Calibri"/>
          <w:b/>
          <w:bCs/>
          <w:noProof/>
          <w:color w:val="595959" w:themeColor="text1" w:themeTint="A6"/>
        </w:rPr>
        <w:drawing>
          <wp:inline distT="0" distB="0" distL="0" distR="0" wp14:anchorId="5135DE00" wp14:editId="1A928B02">
            <wp:extent cx="5182870" cy="824230"/>
            <wp:effectExtent l="0" t="0" r="24130" b="13970"/>
            <wp:docPr id="1833597126" name="Immagine 1" descr="Immagine che contiene Carattere, testo, Elementi grafici, grafic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97126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82461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7EE47DC" w14:textId="77777777" w:rsidR="009231AB" w:rsidRDefault="009231AB">
      <w:pPr>
        <w:spacing w:after="0"/>
        <w:rPr>
          <w:rFonts w:cs="Calibri"/>
          <w:color w:val="595959" w:themeColor="text1" w:themeTint="A6"/>
        </w:rPr>
      </w:pPr>
    </w:p>
    <w:p w14:paraId="7B478D79" w14:textId="77777777" w:rsidR="009231AB" w:rsidRDefault="00000000">
      <w:pPr>
        <w:spacing w:after="0"/>
        <w:rPr>
          <w:rFonts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</w:rPr>
        <w:t>22, 23, 24 e 25 aprile 2026 ore 20.30</w:t>
      </w:r>
    </w:p>
    <w:p w14:paraId="030B50E6" w14:textId="77777777" w:rsidR="009231AB" w:rsidRDefault="00000000">
      <w:pPr>
        <w:spacing w:after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TEATRO VERDI | via Pastrengo 16, Milano</w:t>
      </w:r>
    </w:p>
    <w:p w14:paraId="642B376F" w14:textId="77777777" w:rsidR="009231AB" w:rsidRDefault="00000000">
      <w:pPr>
        <w:spacing w:after="0"/>
        <w:rPr>
          <w:rFonts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</w:rPr>
        <w:t>LOTTAVANO COSÌ COME SI GIOCA</w:t>
      </w:r>
    </w:p>
    <w:p w14:paraId="68FA79C9" w14:textId="77777777" w:rsidR="009231AB" w:rsidRDefault="00000000">
      <w:pPr>
        <w:spacing w:after="0"/>
        <w:jc w:val="both"/>
        <w:rPr>
          <w:rFonts w:cs="Calibri"/>
          <w:color w:val="000000" w:themeColor="text1"/>
        </w:rPr>
      </w:pPr>
      <w:r>
        <w:rPr>
          <w:rFonts w:cs="Calibri"/>
          <w:b/>
          <w:bCs/>
          <w:color w:val="000000" w:themeColor="text1"/>
        </w:rPr>
        <w:t>Teatro Invito</w:t>
      </w:r>
    </w:p>
    <w:p w14:paraId="7DDF1151" w14:textId="116873A2" w:rsidR="009231AB" w:rsidRDefault="00000000">
      <w:pPr>
        <w:spacing w:after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di e con Luca Radaelli, regia Laura Curino</w:t>
      </w:r>
    </w:p>
    <w:p w14:paraId="3825DA9F" w14:textId="77777777" w:rsidR="003E34F6" w:rsidRDefault="003E34F6">
      <w:pPr>
        <w:spacing w:after="0"/>
        <w:rPr>
          <w:rFonts w:cs="Calibri"/>
          <w:color w:val="000000" w:themeColor="text1"/>
        </w:rPr>
      </w:pPr>
    </w:p>
    <w:p w14:paraId="71A85306" w14:textId="37FFE7CF" w:rsidR="009231AB" w:rsidRDefault="00000000">
      <w:pPr>
        <w:spacing w:after="0"/>
        <w:rPr>
          <w:rStyle w:val="whitespace-normal"/>
          <w:rFonts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</w:rPr>
        <w:t>Mercoledì 22 aprile ore 18</w:t>
      </w:r>
      <w:r w:rsidR="003E34F6">
        <w:rPr>
          <w:rFonts w:cs="Calibri"/>
          <w:b/>
          <w:bCs/>
          <w:color w:val="000000" w:themeColor="text1"/>
        </w:rPr>
        <w:t>.30</w:t>
      </w:r>
      <w:r>
        <w:rPr>
          <w:rFonts w:cs="Calibri"/>
          <w:b/>
          <w:bCs/>
          <w:color w:val="000000" w:themeColor="text1"/>
        </w:rPr>
        <w:t xml:space="preserve">: incontro introduttivo con </w:t>
      </w:r>
      <w:r>
        <w:rPr>
          <w:rStyle w:val="whitespace-normal"/>
          <w:rFonts w:cs="Calibri"/>
          <w:b/>
          <w:bCs/>
          <w:color w:val="000000" w:themeColor="text1"/>
        </w:rPr>
        <w:t>Gianni Barbacetto</w:t>
      </w:r>
    </w:p>
    <w:p w14:paraId="3084529E" w14:textId="0E07652A" w:rsidR="003E34F6" w:rsidRDefault="003E34F6">
      <w:pPr>
        <w:spacing w:after="0"/>
        <w:rPr>
          <w:rStyle w:val="whitespace-normal"/>
          <w:rFonts w:cs="Calibri"/>
          <w:b/>
          <w:bCs/>
          <w:color w:val="000000" w:themeColor="text1"/>
        </w:rPr>
      </w:pPr>
      <w:r>
        <w:rPr>
          <w:rStyle w:val="whitespace-normal"/>
          <w:rFonts w:cs="Calibri"/>
          <w:b/>
          <w:bCs/>
          <w:color w:val="000000" w:themeColor="text1"/>
        </w:rPr>
        <w:t>L’incontro è a Ingresso libero fino ad esaurimento posti</w:t>
      </w:r>
    </w:p>
    <w:p w14:paraId="55E35A2D" w14:textId="77777777" w:rsidR="003E34F6" w:rsidRPr="00CD3562" w:rsidRDefault="003E34F6" w:rsidP="003E34F6">
      <w:pPr>
        <w:spacing w:after="0"/>
      </w:pPr>
      <w:r>
        <w:t>Biglietto spettacolo: 15,00 euro</w:t>
      </w:r>
    </w:p>
    <w:p w14:paraId="6185FE18" w14:textId="77777777" w:rsidR="009231AB" w:rsidRDefault="009231AB">
      <w:pPr>
        <w:spacing w:after="0"/>
        <w:rPr>
          <w:rFonts w:cs="Calibri"/>
          <w:b/>
          <w:bCs/>
          <w:color w:val="000000" w:themeColor="text1"/>
        </w:rPr>
      </w:pPr>
    </w:p>
    <w:p w14:paraId="6C71D4BA" w14:textId="77777777" w:rsidR="009231AB" w:rsidRDefault="00000000">
      <w:pPr>
        <w:spacing w:after="0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UNO SPETTACOLO DI NARRAZIONE PER FARE LUCE SU UN PERIODO DIPINTO QUASI SEMPRE A TINTE FOSCHE, DEDICATO A UNA GENERAZIONE CHE, FORSE, NON HA PERSO DEL TUTTO.</w:t>
      </w:r>
    </w:p>
    <w:p w14:paraId="65FAE6FE" w14:textId="77777777" w:rsidR="009231AB" w:rsidRDefault="00000000">
      <w:pPr>
        <w:spacing w:after="0"/>
        <w:jc w:val="right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Comunicato stampa </w:t>
      </w:r>
    </w:p>
    <w:p w14:paraId="657C8F30" w14:textId="77777777" w:rsidR="009231AB" w:rsidRDefault="00000000">
      <w:pPr>
        <w:spacing w:after="0"/>
        <w:jc w:val="right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Press Kit: </w:t>
      </w:r>
      <w:hyperlink r:id="rId8" w:history="1">
        <w:r w:rsidR="009231AB">
          <w:rPr>
            <w:rStyle w:val="Collegamentoipertestuale"/>
            <w:rFonts w:cs="Calibri"/>
            <w:color w:val="000000" w:themeColor="text1"/>
          </w:rPr>
          <w:t>https://bit.ly/4ad1uRH</w:t>
        </w:r>
      </w:hyperlink>
    </w:p>
    <w:p w14:paraId="768E1A5F" w14:textId="77777777" w:rsidR="009231AB" w:rsidRDefault="009231AB">
      <w:pPr>
        <w:spacing w:after="0"/>
        <w:jc w:val="right"/>
        <w:rPr>
          <w:rFonts w:cs="Calibri"/>
          <w:color w:val="000000" w:themeColor="text1"/>
        </w:rPr>
      </w:pPr>
    </w:p>
    <w:p w14:paraId="4496AAF8" w14:textId="77777777" w:rsidR="009231AB" w:rsidRDefault="000000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Al </w:t>
      </w:r>
      <w:r>
        <w:rPr>
          <w:rStyle w:val="whitespace-normal"/>
          <w:rFonts w:ascii="Calibri" w:hAnsi="Calibri" w:cs="Calibri"/>
          <w:color w:val="000000" w:themeColor="text1"/>
          <w:sz w:val="22"/>
          <w:szCs w:val="22"/>
        </w:rPr>
        <w:t>Teatro Verdi di Milano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va in scena dal 22 al 25 aprile 2026 </w:t>
      </w:r>
      <w:r>
        <w:rPr>
          <w:rStyle w:val="Enfasigrassetto"/>
          <w:rFonts w:ascii="Calibri" w:hAnsi="Calibri" w:cs="Calibri"/>
          <w:color w:val="000000" w:themeColor="text1"/>
          <w:sz w:val="22"/>
          <w:szCs w:val="22"/>
        </w:rPr>
        <w:t>“Lottavano così come si gioca”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spettacolo di narrazione scritto e interpretato da </w:t>
      </w:r>
      <w:r>
        <w:rPr>
          <w:rStyle w:val="whitespace-normal"/>
          <w:rFonts w:ascii="Calibri" w:hAnsi="Calibri" w:cs="Calibri"/>
          <w:color w:val="000000" w:themeColor="text1"/>
          <w:sz w:val="22"/>
          <w:szCs w:val="22"/>
        </w:rPr>
        <w:t>Luca Radaelli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con la regia di </w:t>
      </w:r>
      <w:r>
        <w:rPr>
          <w:rStyle w:val="whitespace-normal"/>
          <w:rFonts w:ascii="Calibri" w:hAnsi="Calibri" w:cs="Calibri"/>
          <w:color w:val="000000" w:themeColor="text1"/>
          <w:sz w:val="22"/>
          <w:szCs w:val="22"/>
        </w:rPr>
        <w:t>Laura Curino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329BAB1" w14:textId="77A5E09E" w:rsidR="009231AB" w:rsidRDefault="000000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Mercoledì 22 aprile alle ore 18</w:t>
      </w:r>
      <w:r w:rsidR="003E34F6">
        <w:rPr>
          <w:rFonts w:ascii="Calibri" w:hAnsi="Calibri" w:cs="Calibri"/>
          <w:b/>
          <w:bCs/>
          <w:color w:val="000000" w:themeColor="text1"/>
          <w:sz w:val="22"/>
          <w:szCs w:val="22"/>
        </w:rPr>
        <w:t>.30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presso il bistrot del Teatro, si terrà un incontro introduttivo con </w:t>
      </w:r>
      <w:r>
        <w:rPr>
          <w:rStyle w:val="whitespace-normal"/>
          <w:rFonts w:ascii="Calibri" w:hAnsi="Calibri" w:cs="Calibri"/>
          <w:b/>
          <w:bCs/>
          <w:color w:val="000000" w:themeColor="text1"/>
          <w:sz w:val="22"/>
          <w:szCs w:val="22"/>
        </w:rPr>
        <w:t>Gianni Barbacetto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giornalista, scrittore e opinionista italiano, che accompagnerà il pubblico all’ascolto e alla contestualizzazione dei temi dello spettacolo. </w:t>
      </w:r>
    </w:p>
    <w:p w14:paraId="52EC06E5" w14:textId="77777777" w:rsidR="009231AB" w:rsidRDefault="009231AB">
      <w:pPr>
        <w:spacing w:after="0"/>
        <w:jc w:val="both"/>
        <w:rPr>
          <w:rFonts w:cs="Calibri"/>
          <w:i/>
          <w:iCs/>
          <w:color w:val="000000" w:themeColor="text1"/>
        </w:rPr>
      </w:pPr>
    </w:p>
    <w:p w14:paraId="43D15CED" w14:textId="77777777" w:rsidR="009231AB" w:rsidRDefault="00000000">
      <w:pPr>
        <w:spacing w:after="0"/>
        <w:jc w:val="both"/>
        <w:rPr>
          <w:rFonts w:cs="Calibri"/>
          <w:i/>
          <w:iCs/>
          <w:color w:val="000000" w:themeColor="text1"/>
          <w:lang w:eastAsia="ja-JP"/>
        </w:rPr>
      </w:pPr>
      <w:r>
        <w:rPr>
          <w:rFonts w:cs="Calibri"/>
          <w:i/>
          <w:iCs/>
          <w:color w:val="000000" w:themeColor="text1"/>
          <w:lang w:eastAsia="ja-JP"/>
        </w:rPr>
        <w:t>“Anni di piombo. Questa etichetta si è appiccicata alla mia adolescenza, fino quasi a farmi sentire in colpa di essere cresciuto e di avere riso e amato e gioito proprio in quegli anni in cui il piombo delle pallottole esplodeva troppo spesso.</w:t>
      </w:r>
    </w:p>
    <w:p w14:paraId="51E6D2DA" w14:textId="77777777" w:rsidR="009231AB" w:rsidRDefault="00000000">
      <w:pPr>
        <w:spacing w:after="0"/>
        <w:jc w:val="both"/>
        <w:rPr>
          <w:rFonts w:cs="Calibri"/>
          <w:i/>
          <w:iCs/>
          <w:color w:val="000000" w:themeColor="text1"/>
          <w:lang w:eastAsia="ja-JP"/>
        </w:rPr>
      </w:pPr>
      <w:r>
        <w:rPr>
          <w:rFonts w:cs="Calibri"/>
          <w:i/>
          <w:iCs/>
          <w:color w:val="000000" w:themeColor="text1"/>
          <w:lang w:eastAsia="ja-JP"/>
        </w:rPr>
        <w:t>Il piombo però è anche il grigio della nebbia, che in quegli anni copriva Milano, ed è pure il materiale che si usava nelle rotative per i giornali: la vera scenografia di un periodo in cui si leggeva e si discuteva moltissimo.</w:t>
      </w:r>
    </w:p>
    <w:p w14:paraId="1F33DE79" w14:textId="77777777" w:rsidR="009231AB" w:rsidRDefault="00000000">
      <w:pPr>
        <w:spacing w:after="0"/>
        <w:jc w:val="both"/>
        <w:rPr>
          <w:rFonts w:ascii="Calibri Italic" w:hAnsi="Calibri Italic" w:cs="Calibri Italic"/>
          <w:i/>
          <w:iCs/>
          <w:color w:val="000000" w:themeColor="text1"/>
          <w:lang w:eastAsia="ja-JP"/>
        </w:rPr>
      </w:pPr>
      <w:r>
        <w:rPr>
          <w:rFonts w:ascii="Calibri Italic" w:hAnsi="Calibri Italic" w:cs="Calibri Italic"/>
          <w:i/>
          <w:iCs/>
          <w:color w:val="000000" w:themeColor="text1"/>
          <w:lang w:eastAsia="ja-JP"/>
        </w:rPr>
        <w:t>Una variopinta galleria di personaggi compone questa narrazione sugli anni '70, in equilibro tra la sorridente nostalgia per la giovinezza, la passione e lo slancio per le lotte civili e politiche, la paura per gli scontri violenti e la gioia di aver attraversato un momento esaltante carico di energia "rivoluzionaria”.</w:t>
      </w:r>
    </w:p>
    <w:p w14:paraId="23EA834D" w14:textId="77777777" w:rsidR="009231AB" w:rsidRDefault="009231AB">
      <w:pPr>
        <w:spacing w:after="0"/>
        <w:jc w:val="both"/>
        <w:rPr>
          <w:rFonts w:cs="Calibri"/>
          <w:i/>
          <w:iCs/>
          <w:color w:val="000000" w:themeColor="text1"/>
        </w:rPr>
      </w:pPr>
    </w:p>
    <w:p w14:paraId="76BBF56A" w14:textId="77777777" w:rsidR="009231AB" w:rsidRDefault="000000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 spettacolo nasce da una riflessione personale sugli anni Settanta, spesso definiti “anni di piombo”, un’etichetta che ha finito per appiattire la complessità di un periodo storico ricco di contraddizioni, energia e trasformazioni sociali. Attraverso un racconto intimo e diretto, Radaelli restituisce la memoria di un’adolescenza vissuta tra partecipazione civile, slanci ideali, paure diffuse e una quotidianità segnata da forti tensioni politiche. “Lottavano così come si gioca” propone uno sguardo che va oltre la narrazione dominante, mettendo in luce non solo la dimensione conflittuale e drammatica di quegli anni ma anche la vitalità di una generazione che ha attraversato un’epoca di cambiamento con entusiasmo e desiderio di futuro. </w:t>
      </w:r>
    </w:p>
    <w:p w14:paraId="23C2D88C" w14:textId="77777777" w:rsidR="009231AB" w:rsidRDefault="00000000">
      <w:pPr>
        <w:spacing w:after="0"/>
        <w:jc w:val="both"/>
        <w:rPr>
          <w:rFonts w:eastAsia="Times New Roman" w:cs="Calibri"/>
          <w:color w:val="000000" w:themeColor="text1"/>
          <w:kern w:val="0"/>
          <w:lang w:eastAsia="ja-JP"/>
        </w:rPr>
      </w:pPr>
      <w:r>
        <w:rPr>
          <w:rFonts w:eastAsia="Times New Roman" w:cs="Calibri"/>
          <w:color w:val="000000" w:themeColor="text1"/>
          <w:kern w:val="0"/>
          <w:lang w:eastAsia="ja-JP"/>
        </w:rPr>
        <w:t xml:space="preserve">Il racconto si svolge in una cittadina di provincia ed è la ricostruzione di vicende contraddittorie, a volte epiche, a volte tragiche. Un gruppo di ragazzini che “lottavano così come si gioca”, con l’illusione di poter cambiare il mondo. </w:t>
      </w:r>
    </w:p>
    <w:p w14:paraId="04FA4236" w14:textId="77777777" w:rsidR="009231AB" w:rsidRDefault="00000000">
      <w:pPr>
        <w:spacing w:after="0"/>
        <w:jc w:val="both"/>
        <w:rPr>
          <w:rFonts w:cs="Calibri"/>
          <w:b/>
          <w:bCs/>
          <w:color w:val="000000" w:themeColor="text1"/>
        </w:rPr>
      </w:pPr>
      <w:r>
        <w:rPr>
          <w:rFonts w:eastAsia="Times New Roman" w:cs="Calibri"/>
          <w:color w:val="000000" w:themeColor="text1"/>
          <w:kern w:val="0"/>
          <w:lang w:eastAsia="ja-JP"/>
        </w:rPr>
        <w:t>Uno spettacolo di narrazione e canzoni</w:t>
      </w:r>
      <w:r>
        <w:rPr>
          <w:rFonts w:cs="Calibri"/>
          <w:i/>
          <w:iCs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(</w:t>
      </w:r>
      <w:r>
        <w:rPr>
          <w:rFonts w:eastAsia="Times New Roman" w:cs="Calibri"/>
          <w:color w:val="000000" w:themeColor="text1"/>
          <w:kern w:val="0"/>
          <w:lang w:eastAsia="ja-JP"/>
        </w:rPr>
        <w:t>De André, Lolli, Guccini, Gaber, Stormy Six) per fare luce su un periodo dipinto quasi sempre a tinte fosche, dedicato a una generazione che, forse, non ha perso del tutto.</w:t>
      </w:r>
    </w:p>
    <w:p w14:paraId="0FCAD2CF" w14:textId="77777777" w:rsidR="009231AB" w:rsidRDefault="009231AB">
      <w:pPr>
        <w:spacing w:after="0"/>
        <w:ind w:right="1416"/>
        <w:jc w:val="both"/>
        <w:rPr>
          <w:rFonts w:cs="Calibri"/>
          <w:color w:val="000000" w:themeColor="text1"/>
          <w:shd w:val="clear" w:color="auto" w:fill="FFFFFF"/>
        </w:rPr>
      </w:pPr>
    </w:p>
    <w:p w14:paraId="730603B9" w14:textId="77777777" w:rsidR="009231AB" w:rsidRDefault="00000000">
      <w:pPr>
        <w:spacing w:after="0"/>
        <w:ind w:right="-1"/>
        <w:jc w:val="both"/>
        <w:rPr>
          <w:rFonts w:cs="Calibri"/>
          <w:color w:val="000000" w:themeColor="text1"/>
          <w:shd w:val="clear" w:color="auto" w:fill="FFFFFF"/>
        </w:rPr>
      </w:pPr>
      <w:r>
        <w:rPr>
          <w:rFonts w:cs="Calibri"/>
          <w:b/>
          <w:bCs/>
          <w:color w:val="000000" w:themeColor="text1"/>
          <w:shd w:val="clear" w:color="auto" w:fill="FFFFFF"/>
        </w:rPr>
        <w:t>Laura Curino</w:t>
      </w:r>
      <w:r>
        <w:rPr>
          <w:rFonts w:cs="Calibri"/>
          <w:color w:val="000000" w:themeColor="text1"/>
          <w:shd w:val="clear" w:color="auto" w:fill="FFFFFF"/>
        </w:rPr>
        <w:t xml:space="preserve"> è attrice, autrice e regista, fondatrice di Teatro Settimo con Gabriele Vacis, è tra le maggiori interpreti del teatro di narrazione; dal 2015 Laura Curino è direttore artistico del Teatro Giacosa di Ivrea. </w:t>
      </w:r>
    </w:p>
    <w:p w14:paraId="48C9B6B5" w14:textId="77777777" w:rsidR="009231AB" w:rsidRDefault="009231AB">
      <w:pPr>
        <w:spacing w:after="0"/>
        <w:ind w:right="-1"/>
        <w:jc w:val="both"/>
        <w:rPr>
          <w:rFonts w:cs="Calibri"/>
          <w:color w:val="000000" w:themeColor="text1"/>
          <w:shd w:val="clear" w:color="auto" w:fill="FFFFFF"/>
        </w:rPr>
      </w:pPr>
    </w:p>
    <w:p w14:paraId="7D732A2C" w14:textId="2CE2A11B" w:rsidR="009231AB" w:rsidRDefault="00000000">
      <w:pPr>
        <w:spacing w:after="0"/>
        <w:ind w:right="-1"/>
        <w:jc w:val="both"/>
        <w:rPr>
          <w:rFonts w:cs="Calibri"/>
          <w:color w:val="000000" w:themeColor="text1"/>
          <w:shd w:val="clear" w:color="auto" w:fill="FFFFFF"/>
        </w:rPr>
      </w:pPr>
      <w:r>
        <w:rPr>
          <w:rFonts w:cs="Calibri"/>
          <w:b/>
          <w:bCs/>
          <w:color w:val="000000" w:themeColor="text1"/>
          <w:shd w:val="clear" w:color="auto" w:fill="FFFFFF"/>
        </w:rPr>
        <w:t>Luca Radaelli</w:t>
      </w:r>
      <w:r>
        <w:rPr>
          <w:rFonts w:cs="Calibri"/>
          <w:color w:val="000000" w:themeColor="text1"/>
          <w:shd w:val="clear" w:color="auto" w:fill="FFFFFF"/>
        </w:rPr>
        <w:t xml:space="preserve"> è fondatore e direttore artistico di Teatro Invito, è attore, autore e drammaturgo, ideatore del Festival </w:t>
      </w:r>
      <w:r w:rsidR="00A16377">
        <w:rPr>
          <w:rFonts w:cs="Calibri"/>
          <w:color w:val="000000" w:themeColor="text1"/>
          <w:shd w:val="clear" w:color="auto" w:fill="FFFFFF"/>
        </w:rPr>
        <w:t>‘</w:t>
      </w:r>
      <w:r>
        <w:rPr>
          <w:rFonts w:cs="Calibri"/>
          <w:color w:val="000000" w:themeColor="text1"/>
          <w:shd w:val="clear" w:color="auto" w:fill="FFFFFF"/>
        </w:rPr>
        <w:t>L’ultima luna d’estate</w:t>
      </w:r>
      <w:r w:rsidR="00A16377">
        <w:rPr>
          <w:rFonts w:cs="Calibri"/>
          <w:color w:val="000000" w:themeColor="text1"/>
          <w:shd w:val="clear" w:color="auto" w:fill="FFFFFF"/>
        </w:rPr>
        <w:t>’</w:t>
      </w:r>
      <w:r>
        <w:rPr>
          <w:rFonts w:cs="Calibri"/>
          <w:color w:val="000000" w:themeColor="text1"/>
          <w:shd w:val="clear" w:color="auto" w:fill="FFFFFF"/>
        </w:rPr>
        <w:t>; ha pubblicato raccolte di poesie e il romanzo “Il teatro è la mia vita con Cinquesensi Editore.</w:t>
      </w:r>
    </w:p>
    <w:p w14:paraId="532AF2F3" w14:textId="77777777" w:rsidR="00CD3562" w:rsidRDefault="00CD3562">
      <w:pPr>
        <w:spacing w:after="0"/>
        <w:ind w:right="-1"/>
        <w:jc w:val="both"/>
        <w:rPr>
          <w:rFonts w:cs="Calibri"/>
          <w:color w:val="000000" w:themeColor="text1"/>
          <w:shd w:val="clear" w:color="auto" w:fill="FFFFFF"/>
        </w:rPr>
      </w:pPr>
    </w:p>
    <w:p w14:paraId="5D81EEC6" w14:textId="77777777" w:rsidR="00CD3562" w:rsidRDefault="00CD3562">
      <w:pPr>
        <w:spacing w:after="0"/>
        <w:ind w:right="-1"/>
        <w:jc w:val="both"/>
        <w:rPr>
          <w:rFonts w:cs="Calibri"/>
          <w:color w:val="000000" w:themeColor="text1"/>
          <w:shd w:val="clear" w:color="auto" w:fill="FFFFFF"/>
        </w:rPr>
      </w:pPr>
    </w:p>
    <w:p w14:paraId="345C377F" w14:textId="77777777" w:rsidR="00CD3562" w:rsidRDefault="00CD3562">
      <w:pPr>
        <w:spacing w:after="0"/>
        <w:ind w:right="-1"/>
        <w:jc w:val="both"/>
        <w:rPr>
          <w:rFonts w:cs="Calibri"/>
          <w:color w:val="000000" w:themeColor="text1"/>
          <w:shd w:val="clear" w:color="auto" w:fill="FFFFFF"/>
        </w:rPr>
      </w:pPr>
    </w:p>
    <w:p w14:paraId="69B3C590" w14:textId="77777777" w:rsidR="00CD3562" w:rsidRDefault="00CD3562">
      <w:pPr>
        <w:spacing w:after="0"/>
        <w:ind w:right="-1"/>
        <w:jc w:val="both"/>
        <w:rPr>
          <w:rFonts w:cs="Calibri"/>
          <w:color w:val="000000" w:themeColor="text1"/>
          <w:shd w:val="clear" w:color="auto" w:fill="FFFFFF"/>
        </w:rPr>
      </w:pPr>
    </w:p>
    <w:p w14:paraId="4625D3D1" w14:textId="77777777" w:rsidR="009231AB" w:rsidRDefault="009231AB">
      <w:pPr>
        <w:spacing w:after="0"/>
        <w:jc w:val="both"/>
        <w:rPr>
          <w:rFonts w:cs="Calibri"/>
          <w:color w:val="000000" w:themeColor="text1"/>
        </w:rPr>
      </w:pPr>
    </w:p>
    <w:p w14:paraId="4FC985DE" w14:textId="2DAD8781" w:rsidR="00CD3562" w:rsidRDefault="00000000" w:rsidP="00CD3562">
      <w:pPr>
        <w:spacing w:after="0"/>
      </w:pPr>
      <w:r>
        <w:rPr>
          <w:rFonts w:cs="Calibri"/>
          <w:b/>
          <w:bCs/>
          <w:color w:val="000000" w:themeColor="text1"/>
        </w:rPr>
        <w:t xml:space="preserve">INFO E PRENOTAZIONI  </w:t>
      </w:r>
      <w:hyperlink r:id="rId9" w:history="1">
        <w:r w:rsidR="009231AB">
          <w:rPr>
            <w:rStyle w:val="Collegamentoipertestuale"/>
            <w:rFonts w:cs="Calibri"/>
            <w:color w:val="000000" w:themeColor="text1"/>
          </w:rPr>
          <w:t>www.teatrodelburatto.it</w:t>
        </w:r>
      </w:hyperlink>
    </w:p>
    <w:p w14:paraId="565724B9" w14:textId="6BCF2102" w:rsidR="00CD3562" w:rsidRDefault="00CD3562" w:rsidP="00CD3562">
      <w:pPr>
        <w:spacing w:after="0"/>
      </w:pPr>
      <w:r>
        <w:t>Ingresso gratuito all’incontro</w:t>
      </w:r>
    </w:p>
    <w:p w14:paraId="155FA2D6" w14:textId="77777777" w:rsidR="00CD3562" w:rsidRDefault="00CD3562" w:rsidP="00CD3562">
      <w:pPr>
        <w:spacing w:after="0"/>
      </w:pPr>
    </w:p>
    <w:p w14:paraId="60D9926B" w14:textId="5F2CBF41" w:rsidR="00CD3562" w:rsidRPr="00CD3562" w:rsidRDefault="00CD3562" w:rsidP="00CD3562">
      <w:pPr>
        <w:spacing w:after="0"/>
      </w:pPr>
      <w:r>
        <w:t>Biglietto spettacolo: 15,00 euro</w:t>
      </w:r>
    </w:p>
    <w:p w14:paraId="012168E6" w14:textId="52B2168D" w:rsidR="00CD3562" w:rsidRPr="00CD3562" w:rsidRDefault="00CD3562" w:rsidP="00CD3562">
      <w:pPr>
        <w:spacing w:after="0"/>
        <w:rPr>
          <w:rFonts w:cs="Calibri"/>
          <w:color w:val="000000" w:themeColor="text1"/>
        </w:rPr>
      </w:pPr>
      <w:r w:rsidRPr="00CD3562">
        <w:rPr>
          <w:rFonts w:cs="Calibri"/>
          <w:color w:val="000000" w:themeColor="text1"/>
        </w:rPr>
        <w:t xml:space="preserve">Per acquistare i vostri biglietti vi basterà visitare il nostro sito </w:t>
      </w:r>
      <w:r>
        <w:rPr>
          <w:rFonts w:cs="Calibri"/>
          <w:color w:val="000000" w:themeColor="text1"/>
        </w:rPr>
        <w:t>www.teatrodelburatto.it</w:t>
      </w:r>
      <w:r w:rsidRPr="00CD3562">
        <w:rPr>
          <w:rFonts w:cs="Calibri"/>
          <w:color w:val="000000" w:themeColor="text1"/>
        </w:rPr>
        <w:t xml:space="preserve"> </w:t>
      </w:r>
    </w:p>
    <w:p w14:paraId="5C28DF14" w14:textId="79C1EB76" w:rsidR="00CD3562" w:rsidRDefault="00CD3562" w:rsidP="00CD3562">
      <w:pPr>
        <w:spacing w:after="0"/>
        <w:rPr>
          <w:rFonts w:cs="Calibri"/>
          <w:color w:val="000000" w:themeColor="text1"/>
        </w:rPr>
      </w:pPr>
      <w:r w:rsidRPr="00CD3562">
        <w:rPr>
          <w:rFonts w:cs="Calibri"/>
          <w:color w:val="000000" w:themeColor="text1"/>
        </w:rPr>
        <w:t>Per ulteriori informazioni: prenotazioni@teatrodelburatto.it o 0227002476.</w:t>
      </w:r>
    </w:p>
    <w:p w14:paraId="746A50E0" w14:textId="77777777" w:rsidR="00CD3562" w:rsidRDefault="00CD3562" w:rsidP="00CD3562">
      <w:pPr>
        <w:spacing w:after="0"/>
        <w:rPr>
          <w:rFonts w:cs="Calibri"/>
          <w:color w:val="000000" w:themeColor="text1"/>
        </w:rPr>
      </w:pPr>
    </w:p>
    <w:p w14:paraId="7816E398" w14:textId="77777777" w:rsidR="009231AB" w:rsidRDefault="00000000">
      <w:pPr>
        <w:spacing w:after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Ufficio stampa TEATRO DEL BURATTO | Alessandra Pozzi Mob. 3385965789, </w:t>
      </w:r>
      <w:hyperlink r:id="rId10" w:history="1">
        <w:r w:rsidR="009231AB">
          <w:rPr>
            <w:rStyle w:val="Collegamentoipertestuale"/>
            <w:rFonts w:cs="Calibri"/>
            <w:color w:val="000000" w:themeColor="text1"/>
          </w:rPr>
          <w:t>press@alessandrapozzi.com</w:t>
        </w:r>
      </w:hyperlink>
    </w:p>
    <w:p w14:paraId="21263116" w14:textId="6371CD46" w:rsidR="009231AB" w:rsidRDefault="00000000">
      <w:pPr>
        <w:spacing w:after="0"/>
        <w:rPr>
          <w:rFonts w:cs="Calibri"/>
          <w:color w:val="000000" w:themeColor="text1"/>
        </w:rPr>
      </w:pPr>
      <w:r w:rsidRPr="00A16377">
        <w:rPr>
          <w:rFonts w:cs="Calibri"/>
          <w:color w:val="000000" w:themeColor="text1"/>
        </w:rPr>
        <w:t>TEATRO INVITO | Elena Scolari elena@teatroinvito.it</w:t>
      </w:r>
    </w:p>
    <w:sectPr w:rsidR="009231AB">
      <w:pgSz w:w="11906" w:h="16838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8464" w14:textId="77777777" w:rsidR="00C1695A" w:rsidRDefault="00C1695A">
      <w:pPr>
        <w:spacing w:after="0"/>
      </w:pPr>
      <w:r>
        <w:separator/>
      </w:r>
    </w:p>
  </w:endnote>
  <w:endnote w:type="continuationSeparator" w:id="0">
    <w:p w14:paraId="3890FA22" w14:textId="77777777" w:rsidR="00C1695A" w:rsidRDefault="00C169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Italic">
    <w:panose1 w:val="020F05020202040A0204"/>
    <w:charset w:val="00"/>
    <w:family w:val="auto"/>
    <w:pitch w:val="default"/>
    <w:sig w:usb0="E10002FF" w:usb1="4000ACFF" w:usb2="00000009" w:usb3="00000000" w:csb0="2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1564" w14:textId="77777777" w:rsidR="00C1695A" w:rsidRDefault="00C1695A">
      <w:pPr>
        <w:spacing w:after="0"/>
      </w:pPr>
      <w:r>
        <w:separator/>
      </w:r>
    </w:p>
  </w:footnote>
  <w:footnote w:type="continuationSeparator" w:id="0">
    <w:p w14:paraId="7DC165AA" w14:textId="77777777" w:rsidR="00C1695A" w:rsidRDefault="00C169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56"/>
    <w:rsid w:val="000107FA"/>
    <w:rsid w:val="00034FCC"/>
    <w:rsid w:val="00053956"/>
    <w:rsid w:val="000558C7"/>
    <w:rsid w:val="00064FF5"/>
    <w:rsid w:val="000710D3"/>
    <w:rsid w:val="00073B2A"/>
    <w:rsid w:val="00080F2A"/>
    <w:rsid w:val="00082172"/>
    <w:rsid w:val="00082964"/>
    <w:rsid w:val="00084546"/>
    <w:rsid w:val="000B5EF7"/>
    <w:rsid w:val="000D5CA7"/>
    <w:rsid w:val="000D76A5"/>
    <w:rsid w:val="00110D7C"/>
    <w:rsid w:val="00112C56"/>
    <w:rsid w:val="00137A6E"/>
    <w:rsid w:val="00156666"/>
    <w:rsid w:val="00160E21"/>
    <w:rsid w:val="001701FC"/>
    <w:rsid w:val="001749A9"/>
    <w:rsid w:val="00181DF0"/>
    <w:rsid w:val="001870AB"/>
    <w:rsid w:val="001900FA"/>
    <w:rsid w:val="00192B59"/>
    <w:rsid w:val="001B190C"/>
    <w:rsid w:val="001C1793"/>
    <w:rsid w:val="001D7CC0"/>
    <w:rsid w:val="001E505F"/>
    <w:rsid w:val="002070B2"/>
    <w:rsid w:val="0020744A"/>
    <w:rsid w:val="002103A7"/>
    <w:rsid w:val="002155DD"/>
    <w:rsid w:val="0023395E"/>
    <w:rsid w:val="002344F5"/>
    <w:rsid w:val="00235914"/>
    <w:rsid w:val="0024716B"/>
    <w:rsid w:val="00250CA1"/>
    <w:rsid w:val="00255A8D"/>
    <w:rsid w:val="00291FB6"/>
    <w:rsid w:val="002C518F"/>
    <w:rsid w:val="002F7927"/>
    <w:rsid w:val="00316943"/>
    <w:rsid w:val="003223F7"/>
    <w:rsid w:val="00323DB6"/>
    <w:rsid w:val="0032725D"/>
    <w:rsid w:val="00356358"/>
    <w:rsid w:val="00356D5E"/>
    <w:rsid w:val="00361C6E"/>
    <w:rsid w:val="003647FF"/>
    <w:rsid w:val="003868FB"/>
    <w:rsid w:val="003A36F1"/>
    <w:rsid w:val="003C2245"/>
    <w:rsid w:val="003C684E"/>
    <w:rsid w:val="003C6BE7"/>
    <w:rsid w:val="003C6FD7"/>
    <w:rsid w:val="003D24E1"/>
    <w:rsid w:val="003D4C45"/>
    <w:rsid w:val="003E34F6"/>
    <w:rsid w:val="003F7CAB"/>
    <w:rsid w:val="00412825"/>
    <w:rsid w:val="00441C6A"/>
    <w:rsid w:val="00467589"/>
    <w:rsid w:val="004709E5"/>
    <w:rsid w:val="004721A5"/>
    <w:rsid w:val="00485447"/>
    <w:rsid w:val="004B0D24"/>
    <w:rsid w:val="004E1735"/>
    <w:rsid w:val="004E3773"/>
    <w:rsid w:val="0050006B"/>
    <w:rsid w:val="00522703"/>
    <w:rsid w:val="00531024"/>
    <w:rsid w:val="005370DC"/>
    <w:rsid w:val="00546DD1"/>
    <w:rsid w:val="00565594"/>
    <w:rsid w:val="0058718A"/>
    <w:rsid w:val="005B2471"/>
    <w:rsid w:val="005B29B5"/>
    <w:rsid w:val="005C2803"/>
    <w:rsid w:val="005E3FEC"/>
    <w:rsid w:val="005E4D9B"/>
    <w:rsid w:val="005F61E9"/>
    <w:rsid w:val="00667275"/>
    <w:rsid w:val="00673229"/>
    <w:rsid w:val="00677BEA"/>
    <w:rsid w:val="00694F5D"/>
    <w:rsid w:val="006A0AE2"/>
    <w:rsid w:val="006A79EE"/>
    <w:rsid w:val="006E0090"/>
    <w:rsid w:val="006E20E9"/>
    <w:rsid w:val="006E2F52"/>
    <w:rsid w:val="006F2D16"/>
    <w:rsid w:val="007247DC"/>
    <w:rsid w:val="007656D3"/>
    <w:rsid w:val="007744E4"/>
    <w:rsid w:val="00797DA0"/>
    <w:rsid w:val="007B1CFA"/>
    <w:rsid w:val="007B2C26"/>
    <w:rsid w:val="007B5A68"/>
    <w:rsid w:val="007D6293"/>
    <w:rsid w:val="007F799B"/>
    <w:rsid w:val="00804CD9"/>
    <w:rsid w:val="008251DA"/>
    <w:rsid w:val="008434F1"/>
    <w:rsid w:val="00860DAD"/>
    <w:rsid w:val="00884EB8"/>
    <w:rsid w:val="00885EA3"/>
    <w:rsid w:val="008A2302"/>
    <w:rsid w:val="008A74E2"/>
    <w:rsid w:val="008C1423"/>
    <w:rsid w:val="008D755B"/>
    <w:rsid w:val="008E3C70"/>
    <w:rsid w:val="008F1B86"/>
    <w:rsid w:val="0090543C"/>
    <w:rsid w:val="009117AF"/>
    <w:rsid w:val="009146D4"/>
    <w:rsid w:val="009231AB"/>
    <w:rsid w:val="00942C48"/>
    <w:rsid w:val="00963AFC"/>
    <w:rsid w:val="009654C3"/>
    <w:rsid w:val="009707FB"/>
    <w:rsid w:val="00984F34"/>
    <w:rsid w:val="009909E8"/>
    <w:rsid w:val="009F067E"/>
    <w:rsid w:val="00A16377"/>
    <w:rsid w:val="00A2404A"/>
    <w:rsid w:val="00A60C8D"/>
    <w:rsid w:val="00A63D6F"/>
    <w:rsid w:val="00A72EAB"/>
    <w:rsid w:val="00AB5AC0"/>
    <w:rsid w:val="00AC11E3"/>
    <w:rsid w:val="00AE2770"/>
    <w:rsid w:val="00AE6B7A"/>
    <w:rsid w:val="00B11DAF"/>
    <w:rsid w:val="00B24AAA"/>
    <w:rsid w:val="00B838B1"/>
    <w:rsid w:val="00B92EA1"/>
    <w:rsid w:val="00BE4E9F"/>
    <w:rsid w:val="00BE7465"/>
    <w:rsid w:val="00C068B5"/>
    <w:rsid w:val="00C10FCA"/>
    <w:rsid w:val="00C1210F"/>
    <w:rsid w:val="00C1250A"/>
    <w:rsid w:val="00C1695A"/>
    <w:rsid w:val="00C2704A"/>
    <w:rsid w:val="00C310D3"/>
    <w:rsid w:val="00C3441E"/>
    <w:rsid w:val="00C353A3"/>
    <w:rsid w:val="00C733A5"/>
    <w:rsid w:val="00C8417C"/>
    <w:rsid w:val="00C9412F"/>
    <w:rsid w:val="00CC05B6"/>
    <w:rsid w:val="00CD3562"/>
    <w:rsid w:val="00CD694B"/>
    <w:rsid w:val="00CF0D75"/>
    <w:rsid w:val="00D06600"/>
    <w:rsid w:val="00D212CF"/>
    <w:rsid w:val="00D30955"/>
    <w:rsid w:val="00D55BC1"/>
    <w:rsid w:val="00D75397"/>
    <w:rsid w:val="00D75C15"/>
    <w:rsid w:val="00D964D8"/>
    <w:rsid w:val="00DA0AA2"/>
    <w:rsid w:val="00DA3509"/>
    <w:rsid w:val="00DE584A"/>
    <w:rsid w:val="00DE69E9"/>
    <w:rsid w:val="00DF3607"/>
    <w:rsid w:val="00DF7A44"/>
    <w:rsid w:val="00E16FE2"/>
    <w:rsid w:val="00E354A2"/>
    <w:rsid w:val="00E360D5"/>
    <w:rsid w:val="00E43A6A"/>
    <w:rsid w:val="00E456F5"/>
    <w:rsid w:val="00E63607"/>
    <w:rsid w:val="00E675F0"/>
    <w:rsid w:val="00E71775"/>
    <w:rsid w:val="00E93F58"/>
    <w:rsid w:val="00E93FF2"/>
    <w:rsid w:val="00E96DEE"/>
    <w:rsid w:val="00EC13B3"/>
    <w:rsid w:val="00EC76A8"/>
    <w:rsid w:val="00ED3E56"/>
    <w:rsid w:val="00EE14A1"/>
    <w:rsid w:val="00EF7B6D"/>
    <w:rsid w:val="00EF7BAA"/>
    <w:rsid w:val="00F13530"/>
    <w:rsid w:val="00F61A99"/>
    <w:rsid w:val="00F825AF"/>
    <w:rsid w:val="00F83B12"/>
    <w:rsid w:val="00FA1D11"/>
    <w:rsid w:val="00FA435F"/>
    <w:rsid w:val="00FC6A96"/>
    <w:rsid w:val="00FD7B8B"/>
    <w:rsid w:val="7BFBBB91"/>
    <w:rsid w:val="99FF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41AF"/>
  <w15:docId w15:val="{CBF85E70-A0CF-4505-A552-543208ED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0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after="160"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Collegamentoipertestuale">
    <w:name w:val="Hyperlink"/>
    <w:basedOn w:val="Carpredefinitoparagrafo"/>
    <w:qFormat/>
    <w:rPr>
      <w:color w:val="467886"/>
      <w:u w:val="single"/>
    </w:rPr>
  </w:style>
  <w:style w:type="paragraph" w:styleId="NormaleWeb">
    <w:name w:val="Normal (Web)"/>
    <w:basedOn w:val="Normale"/>
    <w:uiPriority w:val="99"/>
    <w:unhideWhenUsed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qFormat/>
    <w:rPr>
      <w:i/>
      <w:iCs/>
      <w:color w:val="40404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Enfasiintensa1">
    <w:name w:val="Enfasi intensa1"/>
    <w:basedOn w:val="Carpredefinitoparagrafo"/>
    <w:qFormat/>
    <w:rPr>
      <w:i/>
      <w:iCs/>
      <w:color w:val="2F5496"/>
    </w:rPr>
  </w:style>
  <w:style w:type="paragraph" w:styleId="Citazioneintensa">
    <w:name w:val="Intense Quote"/>
    <w:basedOn w:val="Normale"/>
    <w:next w:val="Normale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qFormat/>
    <w:rPr>
      <w:i/>
      <w:iCs/>
      <w:color w:val="2F5496"/>
    </w:rPr>
  </w:style>
  <w:style w:type="character" w:customStyle="1" w:styleId="Riferimentointenso1">
    <w:name w:val="Riferimento intenso1"/>
    <w:basedOn w:val="Carpredefinitoparagrafo"/>
    <w:qFormat/>
    <w:rPr>
      <w:b/>
      <w:bCs/>
      <w:smallCaps/>
      <w:color w:val="2F5496"/>
      <w:spacing w:val="5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</w:style>
  <w:style w:type="character" w:customStyle="1" w:styleId="whitespace-normal">
    <w:name w:val="whitespace-normal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ad1uR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ess@alessandrapozz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trodelburat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8C6D7666-C907-4CB6-862F-15DC2DC4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596</Words>
  <Characters>3430</Characters>
  <Application>Microsoft Office Word</Application>
  <DocSecurity>0</DocSecurity>
  <Lines>62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Pozzi</dc:creator>
  <cp:lastModifiedBy>Alessandra Pozzi</cp:lastModifiedBy>
  <cp:revision>11</cp:revision>
  <cp:lastPrinted>2026-03-26T11:44:00Z</cp:lastPrinted>
  <dcterms:created xsi:type="dcterms:W3CDTF">2026-04-08T15:31:00Z</dcterms:created>
  <dcterms:modified xsi:type="dcterms:W3CDTF">2026-04-16T10:57:00Z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1033-12.1.23158.23158</vt:lpwstr>
  </property>
  <property fmtid="{D5CDD505-2E9C-101B-9397-08002B2CF9AE}" pid="3" name="ICV">
    <vt:lpwstr>B907574779495A68B76AD769B62A44C3_42</vt:lpwstr>
  </property>
</Properties>
</file>