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520"/>
        <w:jc w:val="center"/>
        <w:rPr>
          <w:rFonts w:ascii="Century Schoolbook" w:cs="Century Schoolbook" w:eastAsia="Century Schoolbook" w:hAnsi="Century Schoolbook"/>
          <w:b w:val="1"/>
          <w:i w:val="1"/>
          <w:sz w:val="26"/>
          <w:szCs w:val="26"/>
        </w:rPr>
      </w:pPr>
      <w:r w:rsidDel="00000000" w:rsidR="00000000" w:rsidRPr="00000000">
        <w:rPr>
          <w:rFonts w:ascii="Century Schoolbook" w:cs="Century Schoolbook" w:eastAsia="Century Schoolbook" w:hAnsi="Century Schoolbook"/>
          <w:b w:val="1"/>
          <w:i w:val="1"/>
          <w:sz w:val="26"/>
          <w:szCs w:val="26"/>
          <w:rtl w:val="0"/>
        </w:rPr>
        <w:t xml:space="preserve">Metagoon: cronache di geografie future</w:t>
      </w:r>
    </w:p>
    <w:p w:rsidR="00000000" w:rsidDel="00000000" w:rsidP="00000000" w:rsidRDefault="00000000" w:rsidRPr="00000000" w14:paraId="00000002">
      <w:pPr>
        <w:spacing w:line="276" w:lineRule="auto"/>
        <w:ind w:right="52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2 marzo – 1 aprile, 2024</w:t>
      </w:r>
    </w:p>
    <w:p w:rsidR="00000000" w:rsidDel="00000000" w:rsidP="00000000" w:rsidRDefault="00000000" w:rsidRPr="00000000" w14:paraId="00000003">
      <w:pPr>
        <w:spacing w:line="276" w:lineRule="auto"/>
        <w:ind w:right="52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D.H. office, Salizada Malipiero 3208, Venezia </w:t>
      </w:r>
    </w:p>
    <w:p w:rsidR="00000000" w:rsidDel="00000000" w:rsidP="00000000" w:rsidRDefault="00000000" w:rsidRPr="00000000" w14:paraId="00000004">
      <w:pPr>
        <w:spacing w:line="276" w:lineRule="auto"/>
        <w:ind w:right="520"/>
        <w:rPr>
          <w:rFonts w:ascii="Century Schoolbook" w:cs="Century Schoolbook" w:eastAsia="Century Schoolbook" w:hAnsi="Century Schoolbook"/>
          <w:b w:val="1"/>
          <w:i w:val="1"/>
        </w:rPr>
      </w:pPr>
      <w:r w:rsidDel="00000000" w:rsidR="00000000" w:rsidRPr="00000000">
        <w:rPr>
          <w:rFonts w:ascii="Century Schoolbook" w:cs="Century Schoolbook" w:eastAsia="Century Schoolbook" w:hAnsi="Century Schoolbook"/>
          <w:b w:val="1"/>
          <w:rtl w:val="0"/>
        </w:rPr>
        <w:t xml:space="preserve"> </w:t>
      </w:r>
      <w:r w:rsidDel="00000000" w:rsidR="00000000" w:rsidRPr="00000000">
        <w:rPr>
          <w:rtl w:val="0"/>
        </w:rPr>
      </w:r>
    </w:p>
    <w:p w:rsidR="00000000" w:rsidDel="00000000" w:rsidP="00000000" w:rsidRDefault="00000000" w:rsidRPr="00000000" w14:paraId="00000005">
      <w:pPr>
        <w:numPr>
          <w:ilvl w:val="0"/>
          <w:numId w:val="1"/>
        </w:numPr>
        <w:spacing w:line="276" w:lineRule="auto"/>
        <w:ind w:left="720" w:right="480" w:hanging="360"/>
        <w:jc w:val="both"/>
        <w:rPr>
          <w:rFonts w:ascii="Century Schoolbook" w:cs="Century Schoolbook" w:eastAsia="Century Schoolbook" w:hAnsi="Century Schoolbook"/>
          <w:i w:val="1"/>
        </w:rPr>
      </w:pPr>
      <w:r w:rsidDel="00000000" w:rsidR="00000000" w:rsidRPr="00000000">
        <w:rPr>
          <w:rFonts w:ascii="Century Schoolbook" w:cs="Century Schoolbook" w:eastAsia="Century Schoolbook" w:hAnsi="Century Schoolbook"/>
          <w:i w:val="1"/>
          <w:rtl w:val="0"/>
        </w:rPr>
        <w:t xml:space="preserve">Dal 2 marzo al 1 aprile, ‘Metagoon: cronache di geografie future’, </w:t>
      </w:r>
      <w:r w:rsidDel="00000000" w:rsidR="00000000" w:rsidRPr="00000000">
        <w:rPr>
          <w:rFonts w:ascii="Century Schoolbook" w:cs="Century Schoolbook" w:eastAsia="Century Schoolbook" w:hAnsi="Century Schoolbook"/>
          <w:i w:val="1"/>
          <w:rtl w:val="0"/>
        </w:rPr>
        <w:t xml:space="preserve">apre come laboratorio </w:t>
      </w:r>
      <w:r w:rsidDel="00000000" w:rsidR="00000000" w:rsidRPr="00000000">
        <w:rPr>
          <w:rFonts w:ascii="Century Schoolbook" w:cs="Century Schoolbook" w:eastAsia="Century Schoolbook" w:hAnsi="Century Schoolbook"/>
          <w:i w:val="1"/>
          <w:rtl w:val="0"/>
        </w:rPr>
        <w:t xml:space="preserve">di incontri, racconti e disegni su future visioni della laguna di Venezia. </w:t>
      </w:r>
    </w:p>
    <w:p w:rsidR="00000000" w:rsidDel="00000000" w:rsidP="00000000" w:rsidRDefault="00000000" w:rsidRPr="00000000" w14:paraId="00000006">
      <w:pPr>
        <w:numPr>
          <w:ilvl w:val="0"/>
          <w:numId w:val="1"/>
        </w:numPr>
        <w:spacing w:line="276" w:lineRule="auto"/>
        <w:ind w:left="720" w:right="480" w:hanging="360"/>
        <w:jc w:val="both"/>
        <w:rPr>
          <w:rFonts w:ascii="Century Schoolbook" w:cs="Century Schoolbook" w:eastAsia="Century Schoolbook" w:hAnsi="Century Schoolbook"/>
          <w:i w:val="1"/>
        </w:rPr>
      </w:pPr>
      <w:r w:rsidDel="00000000" w:rsidR="00000000" w:rsidRPr="00000000">
        <w:rPr>
          <w:rFonts w:ascii="Century Schoolbook" w:cs="Century Schoolbook" w:eastAsia="Century Schoolbook" w:hAnsi="Century Schoolbook"/>
          <w:i w:val="1"/>
          <w:rtl w:val="0"/>
        </w:rPr>
        <w:t xml:space="preserve">‘Metagoon: cronache di geografie future’ si configura come </w:t>
      </w:r>
      <w:r w:rsidDel="00000000" w:rsidR="00000000" w:rsidRPr="00000000">
        <w:rPr>
          <w:rFonts w:ascii="Century Schoolbook" w:cs="Century Schoolbook" w:eastAsia="Century Schoolbook" w:hAnsi="Century Schoolbook"/>
          <w:i w:val="1"/>
          <w:rtl w:val="0"/>
        </w:rPr>
        <w:t xml:space="preserve">spazio fisico di sviluppo per la piattaforma</w:t>
      </w:r>
      <w:r w:rsidDel="00000000" w:rsidR="00000000" w:rsidRPr="00000000">
        <w:rPr>
          <w:rFonts w:ascii="Century Schoolbook" w:cs="Century Schoolbook" w:eastAsia="Century Schoolbook" w:hAnsi="Century Schoolbook"/>
          <w:i w:val="1"/>
          <w:rtl w:val="0"/>
        </w:rPr>
        <w:t xml:space="preserve"> ‘Metagoon’,</w:t>
      </w:r>
      <w:r w:rsidDel="00000000" w:rsidR="00000000" w:rsidRPr="00000000">
        <w:rPr>
          <w:rFonts w:ascii="Century Schoolbook" w:cs="Century Schoolbook" w:eastAsia="Century Schoolbook" w:hAnsi="Century Schoolbook"/>
          <w:i w:val="1"/>
          <w:rtl w:val="0"/>
        </w:rPr>
        <w:t xml:space="preserve"> archivio online di filmati nato nel 2015 </w:t>
      </w:r>
      <w:r w:rsidDel="00000000" w:rsidR="00000000" w:rsidRPr="00000000">
        <w:rPr>
          <w:rFonts w:ascii="Century Schoolbook" w:cs="Century Schoolbook" w:eastAsia="Century Schoolbook" w:hAnsi="Century Schoolbook"/>
          <w:i w:val="1"/>
          <w:rtl w:val="0"/>
        </w:rPr>
        <w:t xml:space="preserve">che c</w:t>
      </w:r>
      <w:r w:rsidDel="00000000" w:rsidR="00000000" w:rsidRPr="00000000">
        <w:rPr>
          <w:rFonts w:ascii="Century Schoolbook" w:cs="Century Schoolbook" w:eastAsia="Century Schoolbook" w:hAnsi="Century Schoolbook"/>
          <w:i w:val="1"/>
          <w:rtl w:val="0"/>
        </w:rPr>
        <w:t xml:space="preserve">on un programma sul tema della mappa, vuole mettere in luce le trasformazioni e le contraddizioni dell'ecosistema lagunare più grande del Mediterraneo e incoraggiare nuovi disegni collettivi sulla sua geografia. </w:t>
      </w:r>
    </w:p>
    <w:p w:rsidR="00000000" w:rsidDel="00000000" w:rsidP="00000000" w:rsidRDefault="00000000" w:rsidRPr="00000000" w14:paraId="00000007">
      <w:pPr>
        <w:numPr>
          <w:ilvl w:val="0"/>
          <w:numId w:val="1"/>
        </w:numPr>
        <w:spacing w:line="276" w:lineRule="auto"/>
        <w:ind w:left="720" w:right="480" w:hanging="360"/>
        <w:jc w:val="both"/>
        <w:rPr>
          <w:rFonts w:ascii="Century Schoolbook" w:cs="Century Schoolbook" w:eastAsia="Century Schoolbook" w:hAnsi="Century Schoolbook"/>
          <w:i w:val="1"/>
        </w:rPr>
      </w:pPr>
      <w:r w:rsidDel="00000000" w:rsidR="00000000" w:rsidRPr="00000000">
        <w:rPr>
          <w:rFonts w:ascii="Century Schoolbook" w:cs="Century Schoolbook" w:eastAsia="Century Schoolbook" w:hAnsi="Century Schoolbook"/>
          <w:i w:val="1"/>
          <w:rtl w:val="0"/>
        </w:rPr>
        <w:t xml:space="preserve">Gli incontri che avverranno nello spazio di ‘Metagoon: cronache di geografie future’ verranno documentati, </w:t>
      </w:r>
      <w:r w:rsidDel="00000000" w:rsidR="00000000" w:rsidRPr="00000000">
        <w:rPr>
          <w:rFonts w:ascii="Century Schoolbook" w:cs="Century Schoolbook" w:eastAsia="Century Schoolbook" w:hAnsi="Century Schoolbook"/>
          <w:i w:val="1"/>
          <w:rtl w:val="0"/>
        </w:rPr>
        <w:t xml:space="preserve">raccolti e poi inseriti nell’ archivio online ‘Metagoon’. </w:t>
      </w:r>
      <w:r w:rsidDel="00000000" w:rsidR="00000000" w:rsidRPr="00000000">
        <w:rPr>
          <w:rtl w:val="0"/>
        </w:rPr>
      </w:r>
    </w:p>
    <w:p w:rsidR="00000000" w:rsidDel="00000000" w:rsidP="00000000" w:rsidRDefault="00000000" w:rsidRPr="00000000" w14:paraId="00000008">
      <w:pPr>
        <w:spacing w:line="276" w:lineRule="auto"/>
        <w:ind w:right="520"/>
        <w:jc w:val="left"/>
        <w:rPr>
          <w:rFonts w:ascii="Century Schoolbook" w:cs="Century Schoolbook" w:eastAsia="Century Schoolbook" w:hAnsi="Century Schoolbook"/>
          <w:i w:val="1"/>
        </w:rPr>
      </w:pPr>
      <w:r w:rsidDel="00000000" w:rsidR="00000000" w:rsidRPr="00000000">
        <w:rPr>
          <w:rtl w:val="0"/>
        </w:rPr>
      </w:r>
    </w:p>
    <w:p w:rsidR="00000000" w:rsidDel="00000000" w:rsidP="00000000" w:rsidRDefault="00000000" w:rsidRPr="00000000" w14:paraId="00000009">
      <w:pPr>
        <w:spacing w:line="276" w:lineRule="auto"/>
        <w:ind w:right="520"/>
        <w:rPr>
          <w:rFonts w:ascii="Century Schoolbook" w:cs="Century Schoolbook" w:eastAsia="Century Schoolbook" w:hAnsi="Century Schoolbook"/>
          <w:i w:val="1"/>
        </w:rPr>
      </w:pPr>
      <w:r w:rsidDel="00000000" w:rsidR="00000000" w:rsidRPr="00000000">
        <w:rPr>
          <w:rFonts w:ascii="Century Schoolbook" w:cs="Century Schoolbook" w:eastAsia="Century Schoolbook" w:hAnsi="Century Schoolbook"/>
          <w:i w:val="1"/>
        </w:rPr>
        <w:drawing>
          <wp:inline distB="114300" distT="114300" distL="114300" distR="114300">
            <wp:extent cx="5734050" cy="3494662"/>
            <wp:effectExtent b="0" l="0" r="0" t="0"/>
            <wp:docPr id="1" name="image2.jpg"/>
            <a:graphic>
              <a:graphicData uri="http://schemas.openxmlformats.org/drawingml/2006/picture">
                <pic:pic>
                  <pic:nvPicPr>
                    <pic:cNvPr id="0" name="image2.jpg"/>
                    <pic:cNvPicPr preferRelativeResize="0"/>
                  </pic:nvPicPr>
                  <pic:blipFill>
                    <a:blip r:embed="rId7"/>
                    <a:srcRect b="10536" l="0" r="0" t="28434"/>
                    <a:stretch>
                      <a:fillRect/>
                    </a:stretch>
                  </pic:blipFill>
                  <pic:spPr>
                    <a:xfrm>
                      <a:off x="0" y="0"/>
                      <a:ext cx="5734050" cy="3494662"/>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76" w:lineRule="auto"/>
        <w:ind w:right="-60"/>
        <w:jc w:val="right"/>
        <w:rPr>
          <w:rFonts w:ascii="Century Schoolbook" w:cs="Century Schoolbook" w:eastAsia="Century Schoolbook" w:hAnsi="Century Schoolbook"/>
          <w:sz w:val="16"/>
          <w:szCs w:val="16"/>
        </w:rPr>
      </w:pPr>
      <w:r w:rsidDel="00000000" w:rsidR="00000000" w:rsidRPr="00000000">
        <w:rPr>
          <w:rFonts w:ascii="Century Schoolbook" w:cs="Century Schoolbook" w:eastAsia="Century Schoolbook" w:hAnsi="Century Schoolbook"/>
          <w:sz w:val="16"/>
          <w:szCs w:val="16"/>
          <w:rtl w:val="0"/>
        </w:rPr>
        <w:t xml:space="preserve">Courtesy di Matteo Stocco, 2024</w:t>
      </w:r>
    </w:p>
    <w:p w:rsidR="00000000" w:rsidDel="00000000" w:rsidP="00000000" w:rsidRDefault="00000000" w:rsidRPr="00000000" w14:paraId="0000000B">
      <w:pPr>
        <w:spacing w:line="276" w:lineRule="auto"/>
        <w:ind w:right="-60"/>
        <w:jc w:val="left"/>
        <w:rPr>
          <w:rFonts w:ascii="Century Schoolbook" w:cs="Century Schoolbook" w:eastAsia="Century Schoolbook" w:hAnsi="Century Schoolbook"/>
          <w:i w:val="1"/>
        </w:rPr>
      </w:pPr>
      <w:r w:rsidDel="00000000" w:rsidR="00000000" w:rsidRPr="00000000">
        <w:rPr>
          <w:rFonts w:ascii="Century Schoolbook" w:cs="Century Schoolbook" w:eastAsia="Century Schoolbook" w:hAnsi="Century Schoolbook"/>
          <w:i w:val="1"/>
          <w:rtl w:val="0"/>
        </w:rPr>
        <w:t xml:space="preserve"> </w:t>
      </w:r>
      <w:r w:rsidDel="00000000" w:rsidR="00000000" w:rsidRPr="00000000">
        <w:rPr>
          <w:rtl w:val="0"/>
        </w:rPr>
      </w:r>
    </w:p>
    <w:p w:rsidR="00000000" w:rsidDel="00000000" w:rsidP="00000000" w:rsidRDefault="00000000" w:rsidRPr="00000000" w14:paraId="0000000C">
      <w:pPr>
        <w:spacing w:line="276" w:lineRule="auto"/>
        <w:ind w:right="520"/>
        <w:jc w:val="right"/>
        <w:rPr>
          <w:rFonts w:ascii="Century Schoolbook" w:cs="Century Schoolbook" w:eastAsia="Century Schoolbook" w:hAnsi="Century Schoolbook"/>
          <w:i w:val="1"/>
        </w:rPr>
      </w:pPr>
      <w:r w:rsidDel="00000000" w:rsidR="00000000" w:rsidRPr="00000000">
        <w:rPr>
          <w:rtl w:val="0"/>
        </w:rPr>
      </w:r>
    </w:p>
    <w:p w:rsidR="00000000" w:rsidDel="00000000" w:rsidP="00000000" w:rsidRDefault="00000000" w:rsidRPr="00000000" w14:paraId="0000000D">
      <w:pPr>
        <w:spacing w:line="276" w:lineRule="auto"/>
        <w:ind w:right="-40.8661417322827"/>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Venezia, Italia, 20 febbraio 2024</w:t>
      </w:r>
      <w:r w:rsidDel="00000000" w:rsidR="00000000" w:rsidRPr="00000000">
        <w:rPr>
          <w:rFonts w:ascii="Century Schoolbook" w:cs="Century Schoolbook" w:eastAsia="Century Schoolbook" w:hAnsi="Century Schoolbook"/>
          <w:rtl w:val="0"/>
        </w:rPr>
        <w:t xml:space="preserve">:</w:t>
      </w:r>
      <w:r w:rsidDel="00000000" w:rsidR="00000000" w:rsidRPr="00000000">
        <w:rPr>
          <w:rFonts w:ascii="Century Schoolbook" w:cs="Century Schoolbook" w:eastAsia="Century Schoolbook" w:hAnsi="Century Schoolbook"/>
          <w:rtl w:val="0"/>
        </w:rPr>
        <w:t xml:space="preserve"> Matteo Stocco e </w:t>
      </w:r>
      <w:r w:rsidDel="00000000" w:rsidR="00000000" w:rsidRPr="00000000">
        <w:rPr>
          <w:rFonts w:ascii="Century Schoolbook" w:cs="Century Schoolbook" w:eastAsia="Century Schoolbook" w:hAnsi="Century Schoolbook"/>
          <w:rtl w:val="0"/>
        </w:rPr>
        <w:t xml:space="preserve">D.H. office</w:t>
      </w:r>
      <w:r w:rsidDel="00000000" w:rsidR="00000000" w:rsidRPr="00000000">
        <w:rPr>
          <w:rFonts w:ascii="Century Schoolbook" w:cs="Century Schoolbook" w:eastAsia="Century Schoolbook" w:hAnsi="Century Schoolbook"/>
          <w:rtl w:val="0"/>
        </w:rPr>
        <w:t xml:space="preserve"> sono lieti di presentare </w:t>
      </w:r>
      <w:r w:rsidDel="00000000" w:rsidR="00000000" w:rsidRPr="00000000">
        <w:rPr>
          <w:rFonts w:ascii="Century Schoolbook" w:cs="Century Schoolbook" w:eastAsia="Century Schoolbook" w:hAnsi="Century Schoolbook"/>
          <w:i w:val="1"/>
          <w:rtl w:val="0"/>
        </w:rPr>
        <w:t xml:space="preserve">Metagoon: cronache di geografie future, </w:t>
      </w:r>
      <w:r w:rsidDel="00000000" w:rsidR="00000000" w:rsidRPr="00000000">
        <w:rPr>
          <w:rFonts w:ascii="Century Schoolbook" w:cs="Century Schoolbook" w:eastAsia="Century Schoolbook" w:hAnsi="Century Schoolbook"/>
          <w:rtl w:val="0"/>
        </w:rPr>
        <w:t xml:space="preserve">un laboratorio di incontri, racconti e disegni su future visioni della laguna di Venezia che si configura come </w:t>
      </w:r>
      <w:r w:rsidDel="00000000" w:rsidR="00000000" w:rsidRPr="00000000">
        <w:rPr>
          <w:rFonts w:ascii="Century Schoolbook" w:cs="Century Schoolbook" w:eastAsia="Century Schoolbook" w:hAnsi="Century Schoolbook"/>
          <w:rtl w:val="0"/>
        </w:rPr>
        <w:t xml:space="preserve">spazio fisico di sviluppo per la piattaforma</w:t>
      </w:r>
      <w:r w:rsidDel="00000000" w:rsidR="00000000" w:rsidRPr="00000000">
        <w:rPr>
          <w:rFonts w:ascii="Century Schoolbook" w:cs="Century Schoolbook" w:eastAsia="Century Schoolbook" w:hAnsi="Century Schoolbook"/>
          <w:rtl w:val="0"/>
        </w:rPr>
        <w:t xml:space="preserve"> </w:t>
      </w:r>
      <w:hyperlink r:id="rId8">
        <w:r w:rsidDel="00000000" w:rsidR="00000000" w:rsidRPr="00000000">
          <w:rPr>
            <w:rFonts w:ascii="Century Schoolbook" w:cs="Century Schoolbook" w:eastAsia="Century Schoolbook" w:hAnsi="Century Schoolbook"/>
            <w:i w:val="1"/>
            <w:color w:val="1155cc"/>
            <w:u w:val="single"/>
            <w:rtl w:val="0"/>
          </w:rPr>
          <w:t xml:space="preserve">Metagoon</w:t>
        </w:r>
      </w:hyperlink>
      <w:r w:rsidDel="00000000" w:rsidR="00000000" w:rsidRPr="00000000">
        <w:rPr>
          <w:rFonts w:ascii="Century Schoolbook" w:cs="Century Schoolbook" w:eastAsia="Century Schoolbook" w:hAnsi="Century Schoolbook"/>
          <w:rtl w:val="0"/>
        </w:rPr>
        <w:t xml:space="preserve">, </w:t>
      </w:r>
      <w:r w:rsidDel="00000000" w:rsidR="00000000" w:rsidRPr="00000000">
        <w:rPr>
          <w:rFonts w:ascii="Century Schoolbook" w:cs="Century Schoolbook" w:eastAsia="Century Schoolbook" w:hAnsi="Century Schoolbook"/>
          <w:rtl w:val="0"/>
        </w:rPr>
        <w:t xml:space="preserve">archivio online di filmati nato nel 2015 </w:t>
      </w:r>
      <w:r w:rsidDel="00000000" w:rsidR="00000000" w:rsidRPr="00000000">
        <w:rPr>
          <w:rFonts w:ascii="Century Schoolbook" w:cs="Century Schoolbook" w:eastAsia="Century Schoolbook" w:hAnsi="Century Schoolbook"/>
          <w:rtl w:val="0"/>
        </w:rPr>
        <w:t xml:space="preserve">dall’idea di Matteo Stocco.</w:t>
      </w: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0E">
      <w:pPr>
        <w:spacing w:line="276" w:lineRule="auto"/>
        <w:ind w:right="-40.8661417322827"/>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F">
      <w:pPr>
        <w:spacing w:line="276" w:lineRule="auto"/>
        <w:ind w:right="-40.8661417322827"/>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Dopo un workshop di scrittura creativa per </w:t>
      </w:r>
      <w:r w:rsidDel="00000000" w:rsidR="00000000" w:rsidRPr="00000000">
        <w:rPr>
          <w:rFonts w:ascii="Century Schoolbook" w:cs="Century Schoolbook" w:eastAsia="Century Schoolbook" w:hAnsi="Century Schoolbook"/>
          <w:i w:val="1"/>
          <w:rtl w:val="0"/>
        </w:rPr>
        <w:t xml:space="preserve">La Parabola della Montagna</w:t>
      </w:r>
      <w:r w:rsidDel="00000000" w:rsidR="00000000" w:rsidRPr="00000000">
        <w:rPr>
          <w:rFonts w:ascii="Century Schoolbook" w:cs="Century Schoolbook" w:eastAsia="Century Schoolbook" w:hAnsi="Century Schoolbook"/>
          <w:rtl w:val="0"/>
        </w:rPr>
        <w:t xml:space="preserve"> presso </w:t>
      </w:r>
      <w:r w:rsidDel="00000000" w:rsidR="00000000" w:rsidRPr="00000000">
        <w:rPr>
          <w:rFonts w:ascii="Century Schoolbook" w:cs="Century Schoolbook" w:eastAsia="Century Schoolbook" w:hAnsi="Century Schoolbook"/>
          <w:rtl w:val="0"/>
        </w:rPr>
        <w:t xml:space="preserve">lo spazio Panorama</w:t>
      </w:r>
      <w:r w:rsidDel="00000000" w:rsidR="00000000" w:rsidRPr="00000000">
        <w:rPr>
          <w:rFonts w:ascii="Century Schoolbook" w:cs="Century Schoolbook" w:eastAsia="Century Schoolbook" w:hAnsi="Century Schoolbook"/>
          <w:rtl w:val="0"/>
        </w:rPr>
        <w:t xml:space="preserve"> (Venezia), </w:t>
      </w:r>
      <w:r w:rsidDel="00000000" w:rsidR="00000000" w:rsidRPr="00000000">
        <w:rPr>
          <w:rFonts w:ascii="Century Schoolbook" w:cs="Century Schoolbook" w:eastAsia="Century Schoolbook" w:hAnsi="Century Schoolbook"/>
          <w:i w:val="1"/>
          <w:rtl w:val="0"/>
        </w:rPr>
        <w:t xml:space="preserve">Metagoon: cronache di geografie future </w:t>
      </w:r>
      <w:r w:rsidDel="00000000" w:rsidR="00000000" w:rsidRPr="00000000">
        <w:rPr>
          <w:rFonts w:ascii="Century Schoolbook" w:cs="Century Schoolbook" w:eastAsia="Century Schoolbook" w:hAnsi="Century Schoolbook"/>
          <w:rtl w:val="0"/>
        </w:rPr>
        <w:t xml:space="preserve">è un altro passo del progetto</w:t>
      </w:r>
      <w:r w:rsidDel="00000000" w:rsidR="00000000" w:rsidRPr="00000000">
        <w:rPr>
          <w:rFonts w:ascii="Century Schoolbook" w:cs="Century Schoolbook" w:eastAsia="Century Schoolbook" w:hAnsi="Century Schoolbook"/>
          <w:i w:val="1"/>
          <w:rtl w:val="0"/>
        </w:rPr>
        <w:t xml:space="preserve"> Metagoon</w:t>
      </w:r>
      <w:r w:rsidDel="00000000" w:rsidR="00000000" w:rsidRPr="00000000">
        <w:rPr>
          <w:rFonts w:ascii="Century Schoolbook" w:cs="Century Schoolbook" w:eastAsia="Century Schoolbook" w:hAnsi="Century Schoolbook"/>
          <w:rtl w:val="0"/>
        </w:rPr>
        <w:t xml:space="preserve"> verso nuove riflessioni </w:t>
      </w:r>
      <w:r w:rsidDel="00000000" w:rsidR="00000000" w:rsidRPr="00000000">
        <w:rPr>
          <w:rFonts w:ascii="Century Schoolbook" w:cs="Century Schoolbook" w:eastAsia="Century Schoolbook" w:hAnsi="Century Schoolbook"/>
          <w:rtl w:val="0"/>
        </w:rPr>
        <w:t xml:space="preserve"> </w:t>
      </w:r>
      <w:r w:rsidDel="00000000" w:rsidR="00000000" w:rsidRPr="00000000">
        <w:rPr>
          <w:rFonts w:ascii="Century Schoolbook" w:cs="Century Schoolbook" w:eastAsia="Century Schoolbook" w:hAnsi="Century Schoolbook"/>
          <w:rtl w:val="0"/>
        </w:rPr>
        <w:t xml:space="preserve">non solo su cosa sia la laguna oggi, ma come sarà nel futuro, tra 500 anni. Nell’immaginare nuovi scenari possibili, auspicabili o distopici, questa volta non sarà la parola il mezzo di creazione collettiva bensì l’immagine, in particolare il disegno. </w:t>
      </w:r>
      <w:r w:rsidDel="00000000" w:rsidR="00000000" w:rsidRPr="00000000">
        <w:rPr>
          <w:rFonts w:ascii="Century Schoolbook" w:cs="Century Schoolbook" w:eastAsia="Century Schoolbook" w:hAnsi="Century Schoolbook"/>
          <w:i w:val="1"/>
          <w:rtl w:val="0"/>
        </w:rPr>
        <w:t xml:space="preserve">Metagoon </w:t>
      </w:r>
      <w:r w:rsidDel="00000000" w:rsidR="00000000" w:rsidRPr="00000000">
        <w:rPr>
          <w:rFonts w:ascii="Century Schoolbook" w:cs="Century Schoolbook" w:eastAsia="Century Schoolbook" w:hAnsi="Century Schoolbook"/>
          <w:rtl w:val="0"/>
        </w:rPr>
        <w:t xml:space="preserve">è uno strumento di osservazione e indagine della laguna di Venezia. Il progetto consiste in un </w:t>
      </w:r>
      <w:r w:rsidDel="00000000" w:rsidR="00000000" w:rsidRPr="00000000">
        <w:rPr>
          <w:rFonts w:ascii="Century Schoolbook" w:cs="Century Schoolbook" w:eastAsia="Century Schoolbook" w:hAnsi="Century Schoolbook"/>
          <w:rtl w:val="0"/>
        </w:rPr>
        <w:t xml:space="preserve">archivio di filmat</w:t>
      </w:r>
      <w:r w:rsidDel="00000000" w:rsidR="00000000" w:rsidRPr="00000000">
        <w:rPr>
          <w:rFonts w:ascii="Century Schoolbook" w:cs="Century Schoolbook" w:eastAsia="Century Schoolbook" w:hAnsi="Century Schoolbook"/>
          <w:rtl w:val="0"/>
        </w:rPr>
        <w:t xml:space="preserve">i che indagano gli aspetti eterogenei e complessi della laguna più grande del Mediterraneo e delle comunità che la abitano. </w:t>
      </w:r>
      <w:r w:rsidDel="00000000" w:rsidR="00000000" w:rsidRPr="00000000">
        <w:rPr>
          <w:rFonts w:ascii="Century Schoolbook" w:cs="Century Schoolbook" w:eastAsia="Century Schoolbook" w:hAnsi="Century Schoolbook"/>
          <w:i w:val="1"/>
          <w:rtl w:val="0"/>
        </w:rPr>
        <w:t xml:space="preserve">Metagoon</w:t>
      </w:r>
      <w:r w:rsidDel="00000000" w:rsidR="00000000" w:rsidRPr="00000000">
        <w:rPr>
          <w:rFonts w:ascii="Century Schoolbook" w:cs="Century Schoolbook" w:eastAsia="Century Schoolbook" w:hAnsi="Century Schoolbook"/>
          <w:rtl w:val="0"/>
        </w:rPr>
        <w:t xml:space="preserve"> vuole mettere in luce le trasformazioni e le contraddizioni dell'ecosistema lagunare, creando una mappa i cui confini sono delineati da interviste, racconti, osservazioni visuali ed incontri. </w:t>
      </w:r>
      <w:r w:rsidDel="00000000" w:rsidR="00000000" w:rsidRPr="00000000">
        <w:rPr>
          <w:rFonts w:ascii="Century Schoolbook" w:cs="Century Schoolbook" w:eastAsia="Century Schoolbook" w:hAnsi="Century Schoolbook"/>
          <w:i w:val="1"/>
          <w:rtl w:val="0"/>
        </w:rPr>
        <w:t xml:space="preserve">Metagoon: cronache di geografie future </w:t>
      </w:r>
      <w:r w:rsidDel="00000000" w:rsidR="00000000" w:rsidRPr="00000000">
        <w:rPr>
          <w:rFonts w:ascii="Century Schoolbook" w:cs="Century Schoolbook" w:eastAsia="Century Schoolbook" w:hAnsi="Century Schoolbook"/>
          <w:rtl w:val="0"/>
        </w:rPr>
        <w:t xml:space="preserve">abiterà </w:t>
      </w:r>
      <w:r w:rsidDel="00000000" w:rsidR="00000000" w:rsidRPr="00000000">
        <w:rPr>
          <w:rFonts w:ascii="Century Schoolbook" w:cs="Century Schoolbook" w:eastAsia="Century Schoolbook" w:hAnsi="Century Schoolbook"/>
          <w:rtl w:val="0"/>
        </w:rPr>
        <w:t xml:space="preserve">lo spazio laboratoriale e di lavoro di D.H. office in Salizada Malipiero 3208, Venezia dal 2 marzo al 1 aprile 2024, configurandosi come la</w:t>
      </w:r>
      <w:r w:rsidDel="00000000" w:rsidR="00000000" w:rsidRPr="00000000">
        <w:rPr>
          <w:rFonts w:ascii="Century Schoolbook" w:cs="Century Schoolbook" w:eastAsia="Century Schoolbook" w:hAnsi="Century Schoolbook"/>
          <w:rtl w:val="0"/>
        </w:rPr>
        <w:t xml:space="preserve"> seconda collaborazione</w:t>
      </w:r>
      <w:r w:rsidDel="00000000" w:rsidR="00000000" w:rsidRPr="00000000">
        <w:rPr>
          <w:rFonts w:ascii="Century Schoolbook" w:cs="Century Schoolbook" w:eastAsia="Century Schoolbook" w:hAnsi="Century Schoolbook"/>
          <w:rtl w:val="0"/>
        </w:rPr>
        <w:t xml:space="preserve"> nello spazio dopo la mostra </w:t>
      </w:r>
      <w:r w:rsidDel="00000000" w:rsidR="00000000" w:rsidRPr="00000000">
        <w:rPr>
          <w:rFonts w:ascii="Century Schoolbook" w:cs="Century Schoolbook" w:eastAsia="Century Schoolbook" w:hAnsi="Century Schoolbook"/>
          <w:i w:val="1"/>
          <w:rtl w:val="0"/>
        </w:rPr>
        <w:t xml:space="preserve">Relax </w:t>
      </w:r>
      <w:r w:rsidDel="00000000" w:rsidR="00000000" w:rsidRPr="00000000">
        <w:rPr>
          <w:rFonts w:ascii="Century Schoolbook" w:cs="Century Schoolbook" w:eastAsia="Century Schoolbook" w:hAnsi="Century Schoolbook"/>
          <w:rtl w:val="0"/>
        </w:rPr>
        <w:t xml:space="preserve">di Andreas Schulze con la galleria Sprüth Magers nel 2022</w:t>
      </w:r>
      <w:r w:rsidDel="00000000" w:rsidR="00000000" w:rsidRPr="00000000">
        <w:rPr>
          <w:rFonts w:ascii="Century Schoolbook" w:cs="Century Schoolbook" w:eastAsia="Century Schoolbook" w:hAnsi="Century Schoolbook"/>
          <w:rtl w:val="0"/>
        </w:rPr>
        <w:t xml:space="preserve">. Pensato e realizzato da Matteo Stocco e Alice Ongaro Sartori con un programma di incontri sul tema della mappa, lo spazio di </w:t>
      </w:r>
      <w:r w:rsidDel="00000000" w:rsidR="00000000" w:rsidRPr="00000000">
        <w:rPr>
          <w:rFonts w:ascii="Century Schoolbook" w:cs="Century Schoolbook" w:eastAsia="Century Schoolbook" w:hAnsi="Century Schoolbook"/>
          <w:i w:val="1"/>
          <w:rtl w:val="0"/>
        </w:rPr>
        <w:t xml:space="preserve">Metagoon</w:t>
      </w:r>
      <w:r w:rsidDel="00000000" w:rsidR="00000000" w:rsidRPr="00000000">
        <w:rPr>
          <w:rFonts w:ascii="Century Schoolbook" w:cs="Century Schoolbook" w:eastAsia="Century Schoolbook" w:hAnsi="Century Schoolbook"/>
          <w:rtl w:val="0"/>
        </w:rPr>
        <w:t xml:space="preserve"> vuole incoraggiare diversi sguardi sul futuro della laguna, immaginare e ridisegnare la sua geografia. Dalle mappe storiche a quelle fantascientifiche, dalla batigrafia e alla batimetria, dai progetti urbanistici mai realizzati a quelli utopici ancora da costruire. Immaginare nuove geografie come strumento per visualizzare desideri e rischi, ma anche sollevare domande sul presente. Lo sforzo creativo di disegnare delle mappe future obbliga a una riflessione sulla complessità delle geografie, sulla loro arbitrarietà, sulle gerarchie che nascondono. </w:t>
      </w:r>
      <w:r w:rsidDel="00000000" w:rsidR="00000000" w:rsidRPr="00000000">
        <w:rPr>
          <w:rFonts w:ascii="Century Schoolbook" w:cs="Century Schoolbook" w:eastAsia="Century Schoolbook" w:hAnsi="Century Schoolbook"/>
          <w:i w:val="1"/>
          <w:rtl w:val="0"/>
        </w:rPr>
        <w:t xml:space="preserve">Metagoon: cronache di geografie future </w:t>
      </w:r>
      <w:r w:rsidDel="00000000" w:rsidR="00000000" w:rsidRPr="00000000">
        <w:rPr>
          <w:rFonts w:ascii="Century Schoolbook" w:cs="Century Schoolbook" w:eastAsia="Century Schoolbook" w:hAnsi="Century Schoolbook"/>
          <w:rtl w:val="0"/>
        </w:rPr>
        <w:t xml:space="preserve">documenterà anche gli incontri che avverranno nello spazio, e i contenuti saranno poi disponibili</w:t>
      </w:r>
      <w:r w:rsidDel="00000000" w:rsidR="00000000" w:rsidRPr="00000000">
        <w:rPr>
          <w:rFonts w:ascii="Century Schoolbook" w:cs="Century Schoolbook" w:eastAsia="Century Schoolbook" w:hAnsi="Century Schoolbook"/>
          <w:rtl w:val="0"/>
        </w:rPr>
        <w:t xml:space="preserve"> </w:t>
      </w:r>
      <w:r w:rsidDel="00000000" w:rsidR="00000000" w:rsidRPr="00000000">
        <w:rPr>
          <w:rFonts w:ascii="Century Schoolbook" w:cs="Century Schoolbook" w:eastAsia="Century Schoolbook" w:hAnsi="Century Schoolbook"/>
          <w:rtl w:val="0"/>
        </w:rPr>
        <w:t xml:space="preserve">nella </w:t>
      </w:r>
      <w:hyperlink r:id="rId9">
        <w:r w:rsidDel="00000000" w:rsidR="00000000" w:rsidRPr="00000000">
          <w:rPr>
            <w:rFonts w:ascii="Century Schoolbook" w:cs="Century Schoolbook" w:eastAsia="Century Schoolbook" w:hAnsi="Century Schoolbook"/>
            <w:color w:val="1155cc"/>
            <w:u w:val="single"/>
            <w:rtl w:val="0"/>
          </w:rPr>
          <w:t xml:space="preserve">piattaforma online</w:t>
        </w:r>
      </w:hyperlink>
      <w:r w:rsidDel="00000000" w:rsidR="00000000" w:rsidRPr="00000000">
        <w:rPr>
          <w:rFonts w:ascii="Century Schoolbook" w:cs="Century Schoolbook" w:eastAsia="Century Schoolbook" w:hAnsi="Century Schoolbook"/>
          <w:rtl w:val="0"/>
        </w:rPr>
        <w:t xml:space="preserve"> iniziata da Stocco. </w:t>
      </w:r>
    </w:p>
    <w:p w:rsidR="00000000" w:rsidDel="00000000" w:rsidP="00000000" w:rsidRDefault="00000000" w:rsidRPr="00000000" w14:paraId="00000010">
      <w:pPr>
        <w:spacing w:line="276"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br w:type="textWrapping"/>
      </w:r>
      <w:r w:rsidDel="00000000" w:rsidR="00000000" w:rsidRPr="00000000">
        <w:rPr>
          <w:rFonts w:ascii="Century Schoolbook" w:cs="Century Schoolbook" w:eastAsia="Century Schoolbook" w:hAnsi="Century Schoolbook"/>
          <w:rtl w:val="0"/>
        </w:rPr>
        <w:t xml:space="preserve">La mostra è frutto di una collaborazione tra </w:t>
      </w:r>
      <w:r w:rsidDel="00000000" w:rsidR="00000000" w:rsidRPr="00000000">
        <w:rPr>
          <w:rFonts w:ascii="Century Schoolbook" w:cs="Century Schoolbook" w:eastAsia="Century Schoolbook" w:hAnsi="Century Schoolbook"/>
          <w:i w:val="1"/>
          <w:rtl w:val="0"/>
        </w:rPr>
        <w:t xml:space="preserve">Metagoon </w:t>
      </w:r>
      <w:r w:rsidDel="00000000" w:rsidR="00000000" w:rsidRPr="00000000">
        <w:rPr>
          <w:rFonts w:ascii="Century Schoolbook" w:cs="Century Schoolbook" w:eastAsia="Century Schoolbook" w:hAnsi="Century Schoolbook"/>
          <w:rtl w:val="0"/>
        </w:rPr>
        <w:t xml:space="preserve">e D.H. office.</w:t>
      </w:r>
      <w:r w:rsidDel="00000000" w:rsidR="00000000" w:rsidRPr="00000000">
        <w:rPr>
          <w:rtl w:val="0"/>
        </w:rPr>
      </w:r>
    </w:p>
    <w:p w:rsidR="00000000" w:rsidDel="00000000" w:rsidP="00000000" w:rsidRDefault="00000000" w:rsidRPr="00000000" w14:paraId="00000011">
      <w:pPr>
        <w:spacing w:line="276" w:lineRule="auto"/>
        <w:rPr>
          <w:rFonts w:ascii="Century Schoolbook" w:cs="Century Schoolbook" w:eastAsia="Century Schoolbook" w:hAnsi="Century Schoolbook"/>
          <w:b w:val="1"/>
          <w:i w:val="1"/>
        </w:rPr>
      </w:pPr>
      <w:r w:rsidDel="00000000" w:rsidR="00000000" w:rsidRPr="00000000">
        <w:rPr>
          <w:rFonts w:ascii="Century Schoolbook" w:cs="Century Schoolbook" w:eastAsia="Century Schoolbook" w:hAnsi="Century Schoolbook"/>
          <w:b w:val="1"/>
          <w:i w:val="1"/>
          <w:rtl w:val="0"/>
        </w:rPr>
        <w:t xml:space="preserve">  </w:t>
      </w:r>
    </w:p>
    <w:p w:rsidR="00000000" w:rsidDel="00000000" w:rsidP="00000000" w:rsidRDefault="00000000" w:rsidRPr="00000000" w14:paraId="00000012">
      <w:pPr>
        <w:spacing w:line="276" w:lineRule="auto"/>
        <w:rPr>
          <w:rFonts w:ascii="Century Schoolbook" w:cs="Century Schoolbook" w:eastAsia="Century Schoolbook" w:hAnsi="Century Schoolbook"/>
          <w:i w:val="1"/>
        </w:rPr>
      </w:pPr>
      <w:r w:rsidDel="00000000" w:rsidR="00000000" w:rsidRPr="00000000">
        <w:rPr>
          <w:rFonts w:ascii="Century Schoolbook" w:cs="Century Schoolbook" w:eastAsia="Century Schoolbook" w:hAnsi="Century Schoolbook"/>
          <w:i w:val="1"/>
          <w:rtl w:val="0"/>
        </w:rPr>
        <w:t xml:space="preserve">Metagoon: cronache di geografie future</w:t>
      </w:r>
    </w:p>
    <w:p w:rsidR="00000000" w:rsidDel="00000000" w:rsidP="00000000" w:rsidRDefault="00000000" w:rsidRPr="00000000" w14:paraId="00000013">
      <w:pPr>
        <w:spacing w:line="276"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2 marzo – 1 aprile 2024</w:t>
      </w:r>
    </w:p>
    <w:p w:rsidR="00000000" w:rsidDel="00000000" w:rsidP="00000000" w:rsidRDefault="00000000" w:rsidRPr="00000000" w14:paraId="00000014">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D.H. office, Salizada Malipiero 3208, Venezia</w:t>
      </w:r>
    </w:p>
    <w:p w:rsidR="00000000" w:rsidDel="00000000" w:rsidP="00000000" w:rsidRDefault="00000000" w:rsidRPr="00000000" w14:paraId="00000015">
      <w:pPr>
        <w:rPr>
          <w:rFonts w:ascii="Century Schoolbook" w:cs="Century Schoolbook" w:eastAsia="Century Schoolbook" w:hAnsi="Century Schoolbook"/>
        </w:rPr>
      </w:pPr>
      <w:hyperlink r:id="rId10">
        <w:r w:rsidDel="00000000" w:rsidR="00000000" w:rsidRPr="00000000">
          <w:rPr>
            <w:rFonts w:ascii="Century Schoolbook" w:cs="Century Schoolbook" w:eastAsia="Century Schoolbook" w:hAnsi="Century Schoolbook"/>
            <w:color w:val="1155cc"/>
            <w:u w:val="single"/>
            <w:rtl w:val="0"/>
          </w:rPr>
          <w:t xml:space="preserve">www.metagoon.net</w:t>
        </w:r>
      </w:hyperlink>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16">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Lo spazio è visitabile gratuitamente su richiesta, si prega di prenotare via email a </w:t>
      </w:r>
      <w:r w:rsidDel="00000000" w:rsidR="00000000" w:rsidRPr="00000000">
        <w:rPr>
          <w:rtl w:val="0"/>
        </w:rPr>
      </w:r>
    </w:p>
    <w:p w:rsidR="00000000" w:rsidDel="00000000" w:rsidP="00000000" w:rsidRDefault="00000000" w:rsidRPr="00000000" w14:paraId="00000017">
      <w:pPr>
        <w:rPr>
          <w:rFonts w:ascii="Century Schoolbook" w:cs="Century Schoolbook" w:eastAsia="Century Schoolbook" w:hAnsi="Century Schoolbook"/>
        </w:rPr>
      </w:pPr>
      <w:hyperlink r:id="rId11">
        <w:r w:rsidDel="00000000" w:rsidR="00000000" w:rsidRPr="00000000">
          <w:rPr>
            <w:rFonts w:ascii="Century Schoolbook" w:cs="Century Schoolbook" w:eastAsia="Century Schoolbook" w:hAnsi="Century Schoolbook"/>
            <w:color w:val="1155cc"/>
            <w:u w:val="single"/>
            <w:rtl w:val="0"/>
          </w:rPr>
          <w:t xml:space="preserve">info@metagoon.net</w:t>
        </w:r>
      </w:hyperlink>
      <w:r w:rsidDel="00000000" w:rsidR="00000000" w:rsidRPr="00000000">
        <w:rPr>
          <w:rtl w:val="0"/>
        </w:rPr>
      </w:r>
    </w:p>
    <w:p w:rsidR="00000000" w:rsidDel="00000000" w:rsidP="00000000" w:rsidRDefault="00000000" w:rsidRPr="00000000" w14:paraId="00000018">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9">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A">
      <w:pPr>
        <w:spacing w:line="276"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1B">
      <w:pPr>
        <w:spacing w:line="276"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Note per redattori</w:t>
      </w:r>
    </w:p>
    <w:p w:rsidR="00000000" w:rsidDel="00000000" w:rsidP="00000000" w:rsidRDefault="00000000" w:rsidRPr="00000000" w14:paraId="0000001C">
      <w:pPr>
        <w:spacing w:line="276"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Per ulteriori informazioni e immagini, contattare:</w:t>
      </w:r>
      <w:r w:rsidDel="00000000" w:rsidR="00000000" w:rsidRPr="00000000">
        <w:rPr>
          <w:rtl w:val="0"/>
        </w:rPr>
      </w:r>
    </w:p>
    <w:p w:rsidR="00000000" w:rsidDel="00000000" w:rsidP="00000000" w:rsidRDefault="00000000" w:rsidRPr="00000000" w14:paraId="0000001D">
      <w:pPr>
        <w:spacing w:line="276"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Sara Mattiazzi, Clarissa Spoladore:</w:t>
      </w:r>
      <w:r w:rsidDel="00000000" w:rsidR="00000000" w:rsidRPr="00000000">
        <w:rPr>
          <w:rFonts w:ascii="Century Schoolbook" w:cs="Century Schoolbook" w:eastAsia="Century Schoolbook" w:hAnsi="Century Schoolbook"/>
          <w:rtl w:val="0"/>
        </w:rPr>
        <w:t xml:space="preserve"> </w:t>
      </w:r>
      <w:hyperlink r:id="rId12">
        <w:r w:rsidDel="00000000" w:rsidR="00000000" w:rsidRPr="00000000">
          <w:rPr>
            <w:rFonts w:ascii="Century Schoolbook" w:cs="Century Schoolbook" w:eastAsia="Century Schoolbook" w:hAnsi="Century Schoolbook"/>
            <w:color w:val="1155cc"/>
            <w:rtl w:val="0"/>
          </w:rPr>
          <w:t xml:space="preserve">clarissa@dh-office.com</w:t>
        </w:r>
      </w:hyperlink>
      <w:r w:rsidDel="00000000" w:rsidR="00000000" w:rsidRPr="00000000">
        <w:rPr>
          <w:rtl w:val="0"/>
        </w:rPr>
      </w:r>
    </w:p>
    <w:p w:rsidR="00000000" w:rsidDel="00000000" w:rsidP="00000000" w:rsidRDefault="00000000" w:rsidRPr="00000000" w14:paraId="0000001E">
      <w:pPr>
        <w:spacing w:line="276" w:lineRule="auto"/>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1F">
      <w:pPr>
        <w:spacing w:line="276"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i w:val="1"/>
          <w:rtl w:val="0"/>
        </w:rPr>
        <w:t xml:space="preserve">Metagoon</w:t>
      </w:r>
      <w:r w:rsidDel="00000000" w:rsidR="00000000" w:rsidRPr="00000000">
        <w:rPr>
          <w:rFonts w:ascii="Century Schoolbook" w:cs="Century Schoolbook" w:eastAsia="Century Schoolbook" w:hAnsi="Century Schoolbook"/>
          <w:rtl w:val="0"/>
        </w:rPr>
        <w:t xml:space="preserve"> è un film-archivio e uno strumento di ricerca iniziato da Matteo Stocco nel 2015 e tutt’ora in fase di espansione.</w:t>
      </w:r>
      <w:r w:rsidDel="00000000" w:rsidR="00000000" w:rsidRPr="00000000">
        <w:rPr>
          <w:rFonts w:ascii="Century Schoolbook" w:cs="Century Schoolbook" w:eastAsia="Century Schoolbook" w:hAnsi="Century Schoolbook"/>
          <w:color w:val="ff0000"/>
          <w:rtl w:val="0"/>
        </w:rPr>
        <w:t xml:space="preserve"> </w:t>
      </w:r>
      <w:r w:rsidDel="00000000" w:rsidR="00000000" w:rsidRPr="00000000">
        <w:rPr>
          <w:rFonts w:ascii="Century Schoolbook" w:cs="Century Schoolbook" w:eastAsia="Century Schoolbook" w:hAnsi="Century Schoolbook"/>
          <w:rtl w:val="0"/>
        </w:rPr>
        <w:t xml:space="preserve">Le testimonianze raccolte provengono da ambiti diversi: scienziati impegnati nella ricerca, professori universitari impegnati in progetti di tutela dell'ecosistema, abitanti che svolgono attività quotidiane strettamente legate all'ambiente acquatico, piloti di imbarcazioni. L'utente ha la possibilità di navigare nell'archivio e di tracciare un percorso personale attraverso le testimonianze e i materiali visivi, allo scopo di formare una propria idea del territorio lagunare. </w:t>
      </w:r>
      <w:r w:rsidDel="00000000" w:rsidR="00000000" w:rsidRPr="00000000">
        <w:rPr>
          <w:rFonts w:ascii="Century Schoolbook" w:cs="Century Schoolbook" w:eastAsia="Century Schoolbook" w:hAnsi="Century Schoolbook"/>
          <w:i w:val="1"/>
          <w:rtl w:val="0"/>
        </w:rPr>
        <w:t xml:space="preserve">Metagoon </w:t>
      </w:r>
      <w:r w:rsidDel="00000000" w:rsidR="00000000" w:rsidRPr="00000000">
        <w:rPr>
          <w:rFonts w:ascii="Century Schoolbook" w:cs="Century Schoolbook" w:eastAsia="Century Schoolbook" w:hAnsi="Century Schoolbook"/>
          <w:rtl w:val="0"/>
        </w:rPr>
        <w:t xml:space="preserve">si manifesta anche offline in formati espositivi e di confronto. Dal 2019, </w:t>
      </w:r>
      <w:r w:rsidDel="00000000" w:rsidR="00000000" w:rsidRPr="00000000">
        <w:rPr>
          <w:rFonts w:ascii="Century Schoolbook" w:cs="Century Schoolbook" w:eastAsia="Century Schoolbook" w:hAnsi="Century Schoolbook"/>
          <w:rtl w:val="0"/>
        </w:rPr>
        <w:t xml:space="preserve">Alice Ongaro Sartori collabora a </w:t>
      </w:r>
      <w:r w:rsidDel="00000000" w:rsidR="00000000" w:rsidRPr="00000000">
        <w:rPr>
          <w:rFonts w:ascii="Century Schoolbook" w:cs="Century Schoolbook" w:eastAsia="Century Schoolbook" w:hAnsi="Century Schoolbook"/>
          <w:i w:val="1"/>
          <w:rtl w:val="0"/>
        </w:rPr>
        <w:t xml:space="preserve">Metagoon</w:t>
      </w:r>
      <w:r w:rsidDel="00000000" w:rsidR="00000000" w:rsidRPr="00000000">
        <w:rPr>
          <w:rFonts w:ascii="Century Schoolbook" w:cs="Century Schoolbook" w:eastAsia="Century Schoolbook" w:hAnsi="Century Schoolbook"/>
          <w:rtl w:val="0"/>
        </w:rPr>
        <w:t xml:space="preserve"> come editor curatoriale del sito e del programma pubblico.</w:t>
      </w:r>
      <w:r w:rsidDel="00000000" w:rsidR="00000000" w:rsidRPr="00000000">
        <w:rPr>
          <w:rtl w:val="0"/>
        </w:rPr>
      </w:r>
    </w:p>
    <w:p w:rsidR="00000000" w:rsidDel="00000000" w:rsidP="00000000" w:rsidRDefault="00000000" w:rsidRPr="00000000" w14:paraId="00000020">
      <w:pPr>
        <w:spacing w:line="276" w:lineRule="auto"/>
        <w:jc w:val="both"/>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21">
      <w:pPr>
        <w:spacing w:line="276"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Matteo Stocco</w:t>
      </w:r>
      <w:r w:rsidDel="00000000" w:rsidR="00000000" w:rsidRPr="00000000">
        <w:rPr>
          <w:rFonts w:ascii="Century Schoolbook" w:cs="Century Schoolbook" w:eastAsia="Century Schoolbook" w:hAnsi="Century Schoolbook"/>
          <w:rtl w:val="0"/>
        </w:rPr>
        <w:t xml:space="preserve"> nato nel 1986, vive e lavora a Venezia. Video maker e motion designer freelance. Nel 2012 si laurea alla magistrale in Comunicazioni Visive e Multimediali presso Iuav (Venezia), con un prototipo di video-web interattivo. Nel 2014 fonda con Matteo Primiterra il collettivo Kinonauts. Il suo interesse si muove dalla costruzione di prodotti audiovisivi dai connotati cross-mediali alla realizzazione di documentari.</w:t>
      </w:r>
    </w:p>
    <w:p w:rsidR="00000000" w:rsidDel="00000000" w:rsidP="00000000" w:rsidRDefault="00000000" w:rsidRPr="00000000" w14:paraId="00000022">
      <w:pPr>
        <w:spacing w:line="276" w:lineRule="auto"/>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3">
      <w:pPr>
        <w:spacing w:line="276"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highlight w:val="white"/>
          <w:rtl w:val="0"/>
        </w:rPr>
        <w:t xml:space="preserve">Alice Ongaro Sartori,</w:t>
      </w:r>
      <w:r w:rsidDel="00000000" w:rsidR="00000000" w:rsidRPr="00000000">
        <w:rPr>
          <w:rFonts w:ascii="Century Schoolbook" w:cs="Century Schoolbook" w:eastAsia="Century Schoolbook" w:hAnsi="Century Schoolbook"/>
          <w:highlight w:val="white"/>
          <w:rtl w:val="0"/>
        </w:rPr>
        <w:t xml:space="preserve"> ricercatrice e storica dell’arte indipendente, vive a lavora a Venezia. La sua ricerca si concentra sull’intersezione tra natura e cultura. E' parte di </w:t>
      </w:r>
      <w:r w:rsidDel="00000000" w:rsidR="00000000" w:rsidRPr="00000000">
        <w:rPr>
          <w:rFonts w:ascii="Century Schoolbook" w:cs="Century Schoolbook" w:eastAsia="Century Schoolbook" w:hAnsi="Century Schoolbook"/>
          <w:i w:val="1"/>
          <w:highlight w:val="white"/>
          <w:rtl w:val="0"/>
        </w:rPr>
        <w:t xml:space="preserve">Metagoon </w:t>
      </w:r>
      <w:r w:rsidDel="00000000" w:rsidR="00000000" w:rsidRPr="00000000">
        <w:rPr>
          <w:rFonts w:ascii="Century Schoolbook" w:cs="Century Schoolbook" w:eastAsia="Century Schoolbook" w:hAnsi="Century Schoolbook"/>
          <w:highlight w:val="white"/>
          <w:rtl w:val="0"/>
        </w:rPr>
        <w:t xml:space="preserve">dal 2019 come editor curatoriale. Lavora per la casa editrice wetlands, dedicata ai temi della sostenibilità sociale e ambientale. È dottoranda in storia dell’arte all’Università di Amburgo e la sua ricerca si intitola </w:t>
      </w:r>
      <w:r w:rsidDel="00000000" w:rsidR="00000000" w:rsidRPr="00000000">
        <w:rPr>
          <w:rFonts w:ascii="Century Schoolbook" w:cs="Century Schoolbook" w:eastAsia="Century Schoolbook" w:hAnsi="Century Schoolbook"/>
          <w:i w:val="1"/>
          <w:highlight w:val="white"/>
          <w:rtl w:val="0"/>
        </w:rPr>
        <w:t xml:space="preserve">Antifascismo su carta: Poesia Visiva, Libri d’Artista, e Altre Opere dal 1960 ad oggi</w:t>
      </w:r>
      <w:r w:rsidDel="00000000" w:rsidR="00000000" w:rsidRPr="00000000">
        <w:rPr>
          <w:rFonts w:ascii="Century Schoolbook" w:cs="Century Schoolbook" w:eastAsia="Century Schoolbook" w:hAnsi="Century Schoolbook"/>
          <w:highlight w:val="white"/>
          <w:rtl w:val="0"/>
        </w:rPr>
        <w:t xml:space="preserve">.</w:t>
      </w:r>
      <w:r w:rsidDel="00000000" w:rsidR="00000000" w:rsidRPr="00000000">
        <w:rPr>
          <w:rtl w:val="0"/>
        </w:rPr>
      </w:r>
    </w:p>
    <w:p w:rsidR="00000000" w:rsidDel="00000000" w:rsidP="00000000" w:rsidRDefault="00000000" w:rsidRPr="00000000" w14:paraId="00000024">
      <w:pPr>
        <w:spacing w:line="276" w:lineRule="auto"/>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5">
      <w:pPr>
        <w:spacing w:line="276"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D.H. office </w:t>
      </w:r>
      <w:r w:rsidDel="00000000" w:rsidR="00000000" w:rsidRPr="00000000">
        <w:rPr>
          <w:rFonts w:ascii="Century Schoolbook" w:cs="Century Schoolbook" w:eastAsia="Century Schoolbook" w:hAnsi="Century Schoolbook"/>
          <w:rtl w:val="0"/>
        </w:rPr>
        <w:t xml:space="preserve">è una società di servizi per l'arte fondata da David Hrankovic che fornisce servizi completi – espositivi, museali, di consulenza e produzione artistica – a musei e ad altri operatori del settore culturale. Con sede a Venezia, Italia e Celerina, Svizzera D.H. office ha una rete di clienti e fornitori che è al tempo stesso locale e globale e un team interno che comprende oltre dieci professionisti con un'esperienza pluridecennale presso importanti istituzioni culturali. Per maggiori informazioni </w:t>
      </w:r>
      <w:hyperlink r:id="rId13">
        <w:r w:rsidDel="00000000" w:rsidR="00000000" w:rsidRPr="00000000">
          <w:rPr>
            <w:rFonts w:ascii="Century Schoolbook" w:cs="Century Schoolbook" w:eastAsia="Century Schoolbook" w:hAnsi="Century Schoolbook"/>
            <w:color w:val="1155cc"/>
            <w:u w:val="single"/>
            <w:rtl w:val="0"/>
          </w:rPr>
          <w:t xml:space="preserve">www.dh-office.com</w:t>
        </w:r>
      </w:hyperlink>
      <w:r w:rsidDel="00000000" w:rsidR="00000000" w:rsidRPr="00000000">
        <w:rPr>
          <w:rtl w:val="0"/>
        </w:rPr>
      </w:r>
    </w:p>
    <w:p w:rsidR="00000000" w:rsidDel="00000000" w:rsidP="00000000" w:rsidRDefault="00000000" w:rsidRPr="00000000" w14:paraId="00000026">
      <w:pPr>
        <w:spacing w:line="276"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br w:type="textWrapping"/>
      </w:r>
      <w:r w:rsidDel="00000000" w:rsidR="00000000" w:rsidRPr="00000000">
        <w:rPr>
          <w:rtl w:val="0"/>
        </w:rPr>
      </w:r>
    </w:p>
    <w:p w:rsidR="00000000" w:rsidDel="00000000" w:rsidP="00000000" w:rsidRDefault="00000000" w:rsidRPr="00000000" w14:paraId="00000027">
      <w:pPr>
        <w:spacing w:line="276"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w:t>
      </w:r>
    </w:p>
    <w:p w:rsidR="00000000" w:rsidDel="00000000" w:rsidP="00000000" w:rsidRDefault="00000000" w:rsidRPr="00000000" w14:paraId="00000028">
      <w:pPr>
        <w:spacing w:line="276"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9">
      <w:pPr>
        <w:spacing w:line="276"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Programma pubblico</w:t>
      </w:r>
    </w:p>
    <w:p w:rsidR="00000000" w:rsidDel="00000000" w:rsidP="00000000" w:rsidRDefault="00000000" w:rsidRPr="00000000" w14:paraId="0000002A">
      <w:pPr>
        <w:spacing w:line="276" w:lineRule="auto"/>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2B">
      <w:pPr>
        <w:spacing w:line="276"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Venerdì 1 marzo, 18</w:t>
      </w:r>
      <w:r w:rsidDel="00000000" w:rsidR="00000000" w:rsidRPr="00000000">
        <w:rPr>
          <w:rFonts w:ascii="Century Schoolbook" w:cs="Century Schoolbook" w:eastAsia="Century Schoolbook" w:hAnsi="Century Schoolbook"/>
          <w:b w:val="1"/>
          <w:rtl w:val="0"/>
        </w:rPr>
        <w:t xml:space="preserve">:</w:t>
      </w:r>
      <w:r w:rsidDel="00000000" w:rsidR="00000000" w:rsidRPr="00000000">
        <w:rPr>
          <w:rFonts w:ascii="Century Schoolbook" w:cs="Century Schoolbook" w:eastAsia="Century Schoolbook" w:hAnsi="Century Schoolbook"/>
          <w:b w:val="1"/>
          <w:rtl w:val="0"/>
        </w:rPr>
        <w:t xml:space="preserve">00, D.H. office, Salizada Malipiero 3208, Venezia.</w:t>
      </w:r>
    </w:p>
    <w:p w:rsidR="00000000" w:rsidDel="00000000" w:rsidP="00000000" w:rsidRDefault="00000000" w:rsidRPr="00000000" w14:paraId="0000002C">
      <w:pPr>
        <w:spacing w:line="276"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Inaugurazione </w:t>
      </w:r>
    </w:p>
    <w:p w:rsidR="00000000" w:rsidDel="00000000" w:rsidP="00000000" w:rsidRDefault="00000000" w:rsidRPr="00000000" w14:paraId="0000002D">
      <w:pPr>
        <w:spacing w:line="276" w:lineRule="auto"/>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E">
      <w:pPr>
        <w:spacing w:line="276" w:lineRule="auto"/>
        <w:jc w:val="both"/>
        <w:rPr>
          <w:rFonts w:ascii="Century Schoolbook" w:cs="Century Schoolbook" w:eastAsia="Century Schoolbook" w:hAnsi="Century Schoolbook"/>
          <w:b w:val="1"/>
        </w:rPr>
      </w:pPr>
      <w:commentRangeStart w:id="0"/>
      <w:r w:rsidDel="00000000" w:rsidR="00000000" w:rsidRPr="00000000">
        <w:rPr>
          <w:rFonts w:ascii="Century Schoolbook" w:cs="Century Schoolbook" w:eastAsia="Century Schoolbook" w:hAnsi="Century Schoolbook"/>
          <w:b w:val="1"/>
          <w:rtl w:val="0"/>
        </w:rPr>
        <w:t xml:space="preserve">Mercoledì 27 marzo, 18:00, Teatrino di Palazzo Grassi, Venezia.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F">
      <w:pPr>
        <w:spacing w:line="276" w:lineRule="auto"/>
        <w:jc w:val="both"/>
        <w:rPr>
          <w:rFonts w:ascii="Century Schoolbook" w:cs="Century Schoolbook" w:eastAsia="Century Schoolbook" w:hAnsi="Century Schoolbook"/>
          <w:color w:val="222222"/>
          <w:highlight w:val="white"/>
        </w:rPr>
      </w:pPr>
      <w:r w:rsidDel="00000000" w:rsidR="00000000" w:rsidRPr="00000000">
        <w:rPr>
          <w:rFonts w:ascii="Century Schoolbook" w:cs="Century Schoolbook" w:eastAsia="Century Schoolbook" w:hAnsi="Century Schoolbook"/>
          <w:i w:val="1"/>
          <w:rtl w:val="0"/>
        </w:rPr>
        <w:t xml:space="preserve">Metagoon: Water Communities across the Adriatic and Pacific Seas</w:t>
      </w:r>
      <w:r w:rsidDel="00000000" w:rsidR="00000000" w:rsidRPr="00000000">
        <w:rPr>
          <w:rFonts w:ascii="Century Schoolbook" w:cs="Century Schoolbook" w:eastAsia="Century Schoolbook" w:hAnsi="Century Schoolbook"/>
          <w:rtl w:val="0"/>
        </w:rPr>
        <w:t xml:space="preserve"> (</w:t>
      </w:r>
      <w:r w:rsidDel="00000000" w:rsidR="00000000" w:rsidRPr="00000000">
        <w:rPr>
          <w:rFonts w:ascii="Century Schoolbook" w:cs="Century Schoolbook" w:eastAsia="Century Schoolbook" w:hAnsi="Century Schoolbook"/>
          <w:rtl w:val="0"/>
        </w:rPr>
        <w:t xml:space="preserve">titolo in lavorazione) </w:t>
      </w:r>
      <w:r w:rsidDel="00000000" w:rsidR="00000000" w:rsidRPr="00000000">
        <w:rPr>
          <w:rFonts w:ascii="Century Schoolbook" w:cs="Century Schoolbook" w:eastAsia="Century Schoolbook" w:hAnsi="Century Schoolbook"/>
          <w:color w:val="222222"/>
          <w:highlight w:val="white"/>
          <w:rtl w:val="0"/>
        </w:rPr>
        <w:t xml:space="preserve">con Cristina Baldacci (Università Ca’ Foscari, Venezia), Maria Ida Bernabei (Università di Torino) e un live set di </w:t>
      </w:r>
      <w:r w:rsidDel="00000000" w:rsidR="00000000" w:rsidRPr="00000000">
        <w:rPr>
          <w:rFonts w:ascii="Century Schoolbook" w:cs="Century Schoolbook" w:eastAsia="Century Schoolbook" w:hAnsi="Century Schoolbook"/>
          <w:i w:val="1"/>
          <w:color w:val="222222"/>
          <w:highlight w:val="white"/>
          <w:rtl w:val="0"/>
        </w:rPr>
        <w:t xml:space="preserve">Macedonia Sintetica</w:t>
      </w:r>
      <w:r w:rsidDel="00000000" w:rsidR="00000000" w:rsidRPr="00000000">
        <w:rPr>
          <w:rFonts w:ascii="Century Schoolbook" w:cs="Century Schoolbook" w:eastAsia="Century Schoolbook" w:hAnsi="Century Schoolbook"/>
          <w:color w:val="222222"/>
          <w:highlight w:val="white"/>
          <w:rtl w:val="0"/>
        </w:rPr>
        <w:t xml:space="preserve">. Con la collaborazione di TBA21–Academy e Ocean Space. </w:t>
      </w:r>
    </w:p>
    <w:p w:rsidR="00000000" w:rsidDel="00000000" w:rsidP="00000000" w:rsidRDefault="00000000" w:rsidRPr="00000000" w14:paraId="00000030">
      <w:pPr>
        <w:spacing w:line="276" w:lineRule="auto"/>
        <w:jc w:val="both"/>
        <w:rPr>
          <w:rFonts w:ascii="Century Schoolbook" w:cs="Century Schoolbook" w:eastAsia="Century Schoolbook" w:hAnsi="Century Schoolbook"/>
          <w:color w:val="222222"/>
          <w:highlight w:val="white"/>
        </w:rPr>
      </w:pPr>
      <w:r w:rsidDel="00000000" w:rsidR="00000000" w:rsidRPr="00000000">
        <w:rPr>
          <w:rtl w:val="0"/>
        </w:rPr>
      </w:r>
    </w:p>
    <w:p w:rsidR="00000000" w:rsidDel="00000000" w:rsidP="00000000" w:rsidRDefault="00000000" w:rsidRPr="00000000" w14:paraId="00000031">
      <w:pPr>
        <w:spacing w:line="276"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Ingresso libero fino ad esaurimento posti.</w:t>
      </w:r>
    </w:p>
    <w:p w:rsidR="00000000" w:rsidDel="00000000" w:rsidP="00000000" w:rsidRDefault="00000000" w:rsidRPr="00000000" w14:paraId="00000032">
      <w:pPr>
        <w:spacing w:line="360"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3">
      <w:pPr>
        <w:spacing w:line="276.00000545454543"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4">
      <w:pPr>
        <w:spacing w:line="276.00000545454543"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5">
      <w:pPr>
        <w:spacing w:line="276.00000545454543"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6">
      <w:pPr>
        <w:spacing w:line="276.00000545454543"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7">
      <w:pPr>
        <w:spacing w:line="276.00000545454543"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iulia Marzorati" w:id="0" w:date="2024-02-22T10:49:08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orario confermato 18:00</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995363" cy="212551"/>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5363" cy="21255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metagoon.net" TargetMode="External"/><Relationship Id="rId10" Type="http://schemas.openxmlformats.org/officeDocument/2006/relationships/hyperlink" Target="http://www.metagoon.net" TargetMode="External"/><Relationship Id="rId13" Type="http://schemas.openxmlformats.org/officeDocument/2006/relationships/hyperlink" Target="https://dh-office.com/it/information/about" TargetMode="External"/><Relationship Id="rId12" Type="http://schemas.openxmlformats.org/officeDocument/2006/relationships/hyperlink" Target="mailto:clarissa@dh-office.i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metagoon.net"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hyperlink" Target="https://metagoon.net/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