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13463" w14:textId="77777777" w:rsidR="00EB0617" w:rsidRDefault="00EB0617">
      <w:pPr>
        <w:rPr>
          <w:rFonts w:ascii="Georgia" w:hAnsi="Georgia"/>
          <w:i/>
          <w:iCs/>
        </w:rPr>
      </w:pPr>
    </w:p>
    <w:p w14:paraId="604F0831" w14:textId="115AB633" w:rsidR="00752B5A" w:rsidRPr="00D3595E" w:rsidRDefault="00832D1E">
      <w:pPr>
        <w:rPr>
          <w:rFonts w:ascii="Georgia" w:hAnsi="Georgia"/>
          <w:i/>
          <w:iCs/>
        </w:rPr>
      </w:pPr>
      <w:r w:rsidRPr="00D3595E">
        <w:rPr>
          <w:rFonts w:ascii="Georgia" w:hAnsi="Georgia"/>
          <w:i/>
          <w:iCs/>
        </w:rPr>
        <w:t xml:space="preserve">Cosenza </w:t>
      </w:r>
      <w:r w:rsidR="00E204DB">
        <w:rPr>
          <w:rFonts w:ascii="Georgia" w:hAnsi="Georgia"/>
          <w:i/>
          <w:iCs/>
        </w:rPr>
        <w:t>28</w:t>
      </w:r>
      <w:r w:rsidRPr="00D3595E">
        <w:rPr>
          <w:rFonts w:ascii="Georgia" w:hAnsi="Georgia"/>
          <w:i/>
          <w:iCs/>
        </w:rPr>
        <w:t xml:space="preserve"> </w:t>
      </w:r>
      <w:r w:rsidR="007B091F">
        <w:rPr>
          <w:rFonts w:ascii="Georgia" w:hAnsi="Georgia"/>
          <w:i/>
          <w:iCs/>
        </w:rPr>
        <w:t>otto</w:t>
      </w:r>
      <w:r w:rsidRPr="00D3595E">
        <w:rPr>
          <w:rFonts w:ascii="Georgia" w:hAnsi="Georgia"/>
          <w:i/>
          <w:iCs/>
        </w:rPr>
        <w:t>bre 202</w:t>
      </w:r>
      <w:r w:rsidR="007B091F">
        <w:rPr>
          <w:rFonts w:ascii="Georgia" w:hAnsi="Georgia"/>
          <w:i/>
          <w:iCs/>
        </w:rPr>
        <w:t>6</w:t>
      </w:r>
    </w:p>
    <w:p w14:paraId="52FA3AAF" w14:textId="77777777" w:rsidR="00832D1E" w:rsidRPr="00D3595E" w:rsidRDefault="00832D1E">
      <w:pPr>
        <w:rPr>
          <w:rFonts w:ascii="Georgia" w:hAnsi="Georgia"/>
        </w:rPr>
      </w:pPr>
    </w:p>
    <w:p w14:paraId="64AA2137" w14:textId="77777777" w:rsidR="00D3595E" w:rsidRDefault="00D3595E" w:rsidP="00832D1E">
      <w:pPr>
        <w:jc w:val="center"/>
        <w:rPr>
          <w:rFonts w:ascii="Georgia" w:hAnsi="Georgia"/>
          <w:b/>
          <w:bCs/>
          <w:color w:val="FF0000"/>
          <w:sz w:val="28"/>
          <w:szCs w:val="28"/>
        </w:rPr>
      </w:pPr>
    </w:p>
    <w:p w14:paraId="6DC92C6B" w14:textId="04BA9EA4" w:rsidR="00832D1E" w:rsidRPr="00431326" w:rsidRDefault="00832D1E" w:rsidP="00832D1E">
      <w:pPr>
        <w:jc w:val="center"/>
        <w:rPr>
          <w:rFonts w:ascii="Georgia" w:hAnsi="Georgia"/>
          <w:b/>
          <w:bCs/>
          <w:color w:val="FF0000"/>
        </w:rPr>
      </w:pPr>
      <w:r w:rsidRPr="00431326">
        <w:rPr>
          <w:rFonts w:ascii="Georgia" w:hAnsi="Georgia"/>
          <w:b/>
          <w:bCs/>
          <w:color w:val="FF0000"/>
        </w:rPr>
        <w:t>COMUNICATO STAMPA</w:t>
      </w:r>
    </w:p>
    <w:p w14:paraId="0664AD5B" w14:textId="77777777" w:rsidR="00431326" w:rsidRPr="00431326" w:rsidRDefault="00431326" w:rsidP="00832D1E">
      <w:pPr>
        <w:jc w:val="center"/>
        <w:rPr>
          <w:rFonts w:ascii="Georgia" w:hAnsi="Georgia"/>
          <w:b/>
          <w:bCs/>
          <w:color w:val="FF0000"/>
        </w:rPr>
      </w:pPr>
    </w:p>
    <w:p w14:paraId="065A5999" w14:textId="77777777" w:rsidR="00431326" w:rsidRPr="00EE37D9" w:rsidRDefault="00431326" w:rsidP="00832D1E">
      <w:pPr>
        <w:jc w:val="center"/>
        <w:rPr>
          <w:rFonts w:ascii="Georgia" w:hAnsi="Georgia"/>
          <w:b/>
          <w:bCs/>
          <w:i/>
          <w:iCs/>
        </w:rPr>
      </w:pPr>
      <w:r w:rsidRPr="00EE37D9">
        <w:rPr>
          <w:rFonts w:ascii="Georgia" w:hAnsi="Georgia"/>
          <w:b/>
          <w:bCs/>
          <w:i/>
          <w:iCs/>
        </w:rPr>
        <w:t xml:space="preserve">Seconda tappa di Fuori Campo 6 a Cleto. </w:t>
      </w:r>
    </w:p>
    <w:p w14:paraId="50673B64" w14:textId="6273A6E7" w:rsidR="00832D1E" w:rsidRPr="00EE37D9" w:rsidRDefault="00431326" w:rsidP="00167FAA">
      <w:pPr>
        <w:jc w:val="center"/>
        <w:rPr>
          <w:rFonts w:ascii="Georgia" w:hAnsi="Georgia"/>
          <w:b/>
          <w:bCs/>
          <w:i/>
          <w:iCs/>
        </w:rPr>
      </w:pPr>
      <w:r w:rsidRPr="00EE37D9">
        <w:rPr>
          <w:rFonts w:ascii="Georgia" w:hAnsi="Georgia"/>
          <w:b/>
          <w:bCs/>
          <w:i/>
          <w:iCs/>
        </w:rPr>
        <w:t>Proiezioni e ospiti al Castello Angioino di Savuto</w:t>
      </w:r>
    </w:p>
    <w:p w14:paraId="12D7F884" w14:textId="77777777" w:rsidR="00D13A71" w:rsidRDefault="00D13A71" w:rsidP="004A42D9">
      <w:pPr>
        <w:spacing w:after="120" w:line="276" w:lineRule="auto"/>
        <w:jc w:val="both"/>
        <w:rPr>
          <w:rFonts w:ascii="Georgia" w:hAnsi="Georgia"/>
        </w:rPr>
      </w:pPr>
    </w:p>
    <w:p w14:paraId="206D4418" w14:textId="492E1798" w:rsidR="0061682B" w:rsidRDefault="0061682B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Un altro intenso fine settimana per i cultori della settima arte. </w:t>
      </w:r>
      <w:r w:rsidR="00E204DB">
        <w:rPr>
          <w:rFonts w:ascii="Georgia" w:hAnsi="Georgia"/>
        </w:rPr>
        <w:t>Nuova tappa di</w:t>
      </w:r>
      <w:r>
        <w:rPr>
          <w:rFonts w:ascii="Georgia" w:hAnsi="Georgia"/>
        </w:rPr>
        <w:t xml:space="preserve"> </w:t>
      </w:r>
      <w:r w:rsidRPr="0096219E">
        <w:rPr>
          <w:rFonts w:ascii="Georgia" w:hAnsi="Georgia"/>
          <w:b/>
          <w:bCs/>
        </w:rPr>
        <w:t>“Fuori Campo”</w:t>
      </w:r>
      <w:r w:rsidRPr="0096219E">
        <w:rPr>
          <w:rFonts w:ascii="Georgia" w:hAnsi="Georgia"/>
        </w:rPr>
        <w:t xml:space="preserve">, </w:t>
      </w:r>
      <w:r w:rsidRPr="00FA2507">
        <w:rPr>
          <w:rFonts w:ascii="Georgia" w:hAnsi="Georgia"/>
        </w:rPr>
        <w:t>il progetto itinerante di promozione cinematografica</w:t>
      </w:r>
      <w:r>
        <w:rPr>
          <w:rFonts w:ascii="Georgia" w:hAnsi="Georgia"/>
        </w:rPr>
        <w:t xml:space="preserve"> che coniuga cinema d’autore e territorio.</w:t>
      </w:r>
    </w:p>
    <w:p w14:paraId="789CB644" w14:textId="64906E73" w:rsidR="00A43E8C" w:rsidRDefault="0061682B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Un’iniziativa di </w:t>
      </w:r>
      <w:r w:rsidRPr="00EF7F22">
        <w:rPr>
          <w:rFonts w:ascii="Georgia" w:hAnsi="Georgia"/>
          <w:b/>
          <w:bCs/>
        </w:rPr>
        <w:t>Rete Cinema Calabria</w:t>
      </w:r>
      <w:r>
        <w:rPr>
          <w:rFonts w:ascii="Georgia" w:hAnsi="Georgia"/>
          <w:b/>
          <w:bCs/>
        </w:rPr>
        <w:t xml:space="preserve">, </w:t>
      </w:r>
      <w:r w:rsidRPr="0061682B">
        <w:rPr>
          <w:rFonts w:ascii="Georgia" w:hAnsi="Georgia"/>
        </w:rPr>
        <w:t xml:space="preserve">il collettivo che riunisce </w:t>
      </w:r>
      <w:r>
        <w:rPr>
          <w:rFonts w:ascii="Georgia" w:hAnsi="Georgia"/>
        </w:rPr>
        <w:t>i professionisti del cinema e dell’audiovisivo calabresi</w:t>
      </w:r>
      <w:r w:rsidR="00442B62">
        <w:rPr>
          <w:rFonts w:ascii="Georgia" w:hAnsi="Georgia"/>
        </w:rPr>
        <w:t xml:space="preserve">, giunta alla sesta edizione, quest’anno incentrata sul tema </w:t>
      </w:r>
      <w:r w:rsidR="00442B62" w:rsidRPr="00C86EE8">
        <w:rPr>
          <w:rFonts w:ascii="Georgia" w:hAnsi="Georgia"/>
        </w:rPr>
        <w:t>“</w:t>
      </w:r>
      <w:r w:rsidR="00442B62" w:rsidRPr="00C86EE8">
        <w:rPr>
          <w:rFonts w:ascii="Georgia" w:hAnsi="Georgia"/>
          <w:b/>
          <w:bCs/>
        </w:rPr>
        <w:t>Il Cinema e il Tempo ritrovato</w:t>
      </w:r>
      <w:r w:rsidR="00442B62" w:rsidRPr="00C86EE8">
        <w:rPr>
          <w:rFonts w:ascii="Georgia" w:hAnsi="Georgia"/>
        </w:rPr>
        <w:t>”</w:t>
      </w:r>
      <w:r w:rsidR="00285C6F">
        <w:rPr>
          <w:rFonts w:ascii="Georgia" w:hAnsi="Georgia"/>
        </w:rPr>
        <w:t>:</w:t>
      </w:r>
      <w:r w:rsidR="00A43E8C">
        <w:rPr>
          <w:rFonts w:ascii="Georgia" w:hAnsi="Georgia"/>
        </w:rPr>
        <w:t xml:space="preserve"> </w:t>
      </w:r>
      <w:r w:rsidR="00285C6F" w:rsidRPr="003436DA">
        <w:rPr>
          <w:rFonts w:ascii="Georgia" w:hAnsi="Georgia"/>
        </w:rPr>
        <w:t>un viaggio, sia fisico che interiore, fatto di scoperte, conoscenza reciproca, segreti e ricerca di relazioni più autentiche</w:t>
      </w:r>
      <w:r w:rsidR="00285C6F">
        <w:rPr>
          <w:rFonts w:ascii="Georgia" w:hAnsi="Georgia"/>
        </w:rPr>
        <w:t xml:space="preserve">. Un’analisi su di una </w:t>
      </w:r>
      <w:r w:rsidR="00285C6F" w:rsidRPr="00285C6F">
        <w:rPr>
          <w:rFonts w:ascii="Georgia" w:hAnsi="Georgia"/>
        </w:rPr>
        <w:t xml:space="preserve">nuova generazione di artisti </w:t>
      </w:r>
      <w:r w:rsidR="00285C6F">
        <w:rPr>
          <w:rFonts w:ascii="Georgia" w:hAnsi="Georgia"/>
        </w:rPr>
        <w:t>in grado</w:t>
      </w:r>
      <w:r w:rsidR="00285C6F" w:rsidRPr="00285C6F">
        <w:rPr>
          <w:rFonts w:ascii="Georgia" w:hAnsi="Georgia"/>
        </w:rPr>
        <w:t xml:space="preserve"> di raffigurare altri mondi </w:t>
      </w:r>
      <w:r w:rsidR="00285C6F">
        <w:rPr>
          <w:rFonts w:ascii="Georgia" w:hAnsi="Georgia"/>
        </w:rPr>
        <w:t xml:space="preserve">attraverso un </w:t>
      </w:r>
      <w:r w:rsidR="00285C6F" w:rsidRPr="003436DA">
        <w:rPr>
          <w:rFonts w:ascii="Georgia" w:hAnsi="Georgia"/>
        </w:rPr>
        <w:t>ritmo narrativo dilatato</w:t>
      </w:r>
      <w:r w:rsidR="00285C6F">
        <w:rPr>
          <w:rFonts w:ascii="Georgia" w:hAnsi="Georgia"/>
        </w:rPr>
        <w:t xml:space="preserve"> </w:t>
      </w:r>
      <w:r w:rsidR="00285C6F" w:rsidRPr="00285C6F">
        <w:rPr>
          <w:rFonts w:ascii="Georgia" w:hAnsi="Georgia"/>
        </w:rPr>
        <w:t>con un linguaggio intimista</w:t>
      </w:r>
      <w:r w:rsidR="00285C6F">
        <w:rPr>
          <w:rFonts w:ascii="Georgia" w:hAnsi="Georgia"/>
        </w:rPr>
        <w:t xml:space="preserve"> e genuino.</w:t>
      </w:r>
    </w:p>
    <w:p w14:paraId="0F0D7799" w14:textId="71F6647F" w:rsidR="00442B62" w:rsidRDefault="00FF03A8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>Una</w:t>
      </w:r>
      <w:r w:rsidR="008465E3">
        <w:rPr>
          <w:rFonts w:ascii="Georgia" w:hAnsi="Georgia"/>
        </w:rPr>
        <w:t xml:space="preserve"> riflessione </w:t>
      </w:r>
      <w:r w:rsidR="00F15FB6">
        <w:rPr>
          <w:rFonts w:ascii="Georgia" w:hAnsi="Georgia"/>
        </w:rPr>
        <w:t>sul cinema</w:t>
      </w:r>
      <w:r w:rsidR="00F15FB6" w:rsidRPr="00F15FB6">
        <w:rPr>
          <w:rFonts w:ascii="Georgia" w:hAnsi="Georgia"/>
        </w:rPr>
        <w:t xml:space="preserve"> </w:t>
      </w:r>
      <w:r w:rsidR="00F15FB6">
        <w:rPr>
          <w:rFonts w:ascii="Georgia" w:hAnsi="Georgia"/>
        </w:rPr>
        <w:t>indipendente italiano, con proiezioni di film e documentari, incontri con autori e professionisti del settore,</w:t>
      </w:r>
      <w:r w:rsidR="00F15FB6" w:rsidRPr="00F15FB6">
        <w:rPr>
          <w:rFonts w:ascii="Georgia" w:hAnsi="Georgia"/>
        </w:rPr>
        <w:t xml:space="preserve"> </w:t>
      </w:r>
      <w:r w:rsidR="00F15FB6">
        <w:rPr>
          <w:rFonts w:ascii="Georgia" w:hAnsi="Georgia"/>
        </w:rPr>
        <w:t xml:space="preserve">dibattiti, presentazioni di libri, il tutto in luoghi iconici della regione, alla scoperta </w:t>
      </w:r>
      <w:r w:rsidR="00E204DB">
        <w:rPr>
          <w:rFonts w:ascii="Georgia" w:hAnsi="Georgia"/>
        </w:rPr>
        <w:t>di</w:t>
      </w:r>
      <w:r w:rsidR="00F15FB6">
        <w:rPr>
          <w:rFonts w:ascii="Georgia" w:hAnsi="Georgia"/>
        </w:rPr>
        <w:t xml:space="preserve"> bellezze artistiche e paesaggistiche.</w:t>
      </w:r>
    </w:p>
    <w:p w14:paraId="11637AF2" w14:textId="2EF8B9A5" w:rsidR="00F15FB6" w:rsidRPr="00F15FB6" w:rsidRDefault="00F15FB6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>Un progetto che si articola in due tappe</w:t>
      </w:r>
      <w:r w:rsidRPr="00F15FB6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da realizzare in due giornate consecutive per ognuna, già avviato nel weekend del </w:t>
      </w:r>
      <w:r w:rsidRPr="00F15FB6">
        <w:rPr>
          <w:rFonts w:ascii="Georgia" w:hAnsi="Georgia"/>
        </w:rPr>
        <w:t>17 e 18 ottobre</w:t>
      </w:r>
      <w:r>
        <w:rPr>
          <w:rFonts w:ascii="Georgia" w:hAnsi="Georgia"/>
        </w:rPr>
        <w:t xml:space="preserve"> nello scenografico Castello di </w:t>
      </w:r>
      <w:proofErr w:type="spellStart"/>
      <w:r>
        <w:rPr>
          <w:rFonts w:ascii="Georgia" w:hAnsi="Georgia"/>
        </w:rPr>
        <w:t>Serragiumenta</w:t>
      </w:r>
      <w:proofErr w:type="spellEnd"/>
      <w:r>
        <w:rPr>
          <w:rFonts w:ascii="Georgia" w:hAnsi="Georgia"/>
        </w:rPr>
        <w:t>, nel comune di Altomonte, che ora si sposta a Cleto per un’altra due giorni immersiva e coinvolgente.</w:t>
      </w:r>
    </w:p>
    <w:p w14:paraId="692DC909" w14:textId="6F001306" w:rsidR="001811AB" w:rsidRPr="00840239" w:rsidRDefault="001811AB" w:rsidP="00167FAA">
      <w:pPr>
        <w:spacing w:after="120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La </w:t>
      </w:r>
      <w:r w:rsidR="00A55265">
        <w:rPr>
          <w:rFonts w:ascii="Georgia" w:hAnsi="Georgia"/>
          <w:b/>
          <w:bCs/>
        </w:rPr>
        <w:t>seconda</w:t>
      </w:r>
      <w:r>
        <w:rPr>
          <w:rFonts w:ascii="Georgia" w:hAnsi="Georgia"/>
          <w:b/>
          <w:bCs/>
        </w:rPr>
        <w:t xml:space="preserve"> tappa</w:t>
      </w:r>
    </w:p>
    <w:p w14:paraId="0042F7E0" w14:textId="545B0E00" w:rsidR="00610552" w:rsidRDefault="001811AB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>Sarà il</w:t>
      </w:r>
      <w:r w:rsidRPr="00BC7A23">
        <w:rPr>
          <w:rFonts w:ascii="Georgia" w:hAnsi="Georgia"/>
        </w:rPr>
        <w:t xml:space="preserve"> </w:t>
      </w:r>
      <w:r w:rsidRPr="00146306">
        <w:rPr>
          <w:rFonts w:ascii="Georgia" w:hAnsi="Georgia"/>
          <w:b/>
          <w:bCs/>
        </w:rPr>
        <w:t xml:space="preserve">Castello </w:t>
      </w:r>
      <w:r w:rsidR="00A55265">
        <w:rPr>
          <w:rFonts w:ascii="Georgia" w:hAnsi="Georgia"/>
          <w:b/>
          <w:bCs/>
        </w:rPr>
        <w:t xml:space="preserve">Angioino </w:t>
      </w:r>
      <w:r w:rsidRPr="00146306">
        <w:rPr>
          <w:rFonts w:ascii="Georgia" w:hAnsi="Georgia"/>
          <w:b/>
          <w:bCs/>
        </w:rPr>
        <w:t>di</w:t>
      </w:r>
      <w:r w:rsidR="00A55265">
        <w:rPr>
          <w:rFonts w:ascii="Georgia" w:hAnsi="Georgia"/>
          <w:b/>
          <w:bCs/>
        </w:rPr>
        <w:t xml:space="preserve"> </w:t>
      </w:r>
      <w:r w:rsidR="00774D04">
        <w:rPr>
          <w:rFonts w:ascii="Georgia" w:hAnsi="Georgia"/>
          <w:b/>
          <w:bCs/>
        </w:rPr>
        <w:t xml:space="preserve">Savuto </w:t>
      </w:r>
      <w:r w:rsidR="00774D04" w:rsidRPr="002A009E">
        <w:rPr>
          <w:rFonts w:ascii="Georgia" w:hAnsi="Georgia"/>
        </w:rPr>
        <w:t xml:space="preserve">(o Castello di </w:t>
      </w:r>
      <w:proofErr w:type="spellStart"/>
      <w:r w:rsidR="00774D04" w:rsidRPr="002A009E">
        <w:rPr>
          <w:rFonts w:ascii="Georgia" w:hAnsi="Georgia"/>
        </w:rPr>
        <w:t>Sabuci</w:t>
      </w:r>
      <w:proofErr w:type="spellEnd"/>
      <w:r w:rsidR="00774D04" w:rsidRPr="00774D04">
        <w:rPr>
          <w:rFonts w:ascii="Georgia" w:hAnsi="Georgia"/>
        </w:rPr>
        <w:t>), a</w:t>
      </w:r>
      <w:r w:rsidR="00774D04">
        <w:rPr>
          <w:rFonts w:ascii="Georgia" w:hAnsi="Georgia"/>
          <w:b/>
          <w:bCs/>
        </w:rPr>
        <w:t xml:space="preserve"> </w:t>
      </w:r>
      <w:r w:rsidR="00A55265" w:rsidRPr="005431DE">
        <w:rPr>
          <w:rFonts w:ascii="Georgia" w:hAnsi="Georgia"/>
          <w:b/>
          <w:bCs/>
        </w:rPr>
        <w:t>Cleto</w:t>
      </w:r>
      <w:r w:rsidR="00774D04">
        <w:rPr>
          <w:rFonts w:ascii="Georgia" w:hAnsi="Georgia"/>
          <w:b/>
          <w:bCs/>
        </w:rPr>
        <w:t xml:space="preserve">, </w:t>
      </w:r>
      <w:r w:rsidR="00610552">
        <w:rPr>
          <w:rFonts w:ascii="Georgia" w:hAnsi="Georgia"/>
        </w:rPr>
        <w:t>ad accogliere la seconda tappa di “</w:t>
      </w:r>
      <w:r w:rsidR="00610552" w:rsidRPr="00610552">
        <w:rPr>
          <w:rFonts w:ascii="Georgia" w:hAnsi="Georgia"/>
          <w:b/>
          <w:bCs/>
        </w:rPr>
        <w:t>Fuori Campo 6</w:t>
      </w:r>
      <w:r w:rsidR="00610552">
        <w:rPr>
          <w:rFonts w:ascii="Georgia" w:hAnsi="Georgia"/>
        </w:rPr>
        <w:t xml:space="preserve">”, </w:t>
      </w:r>
      <w:r w:rsidR="00610552" w:rsidRPr="00610552">
        <w:rPr>
          <w:rFonts w:ascii="Georgia" w:hAnsi="Georgia"/>
          <w:b/>
          <w:bCs/>
        </w:rPr>
        <w:t>venerdì 30 e sabato 31 ottobre</w:t>
      </w:r>
      <w:r w:rsidR="00610552">
        <w:rPr>
          <w:rFonts w:ascii="Georgia" w:hAnsi="Georgia"/>
        </w:rPr>
        <w:t>.</w:t>
      </w:r>
    </w:p>
    <w:p w14:paraId="2CD750FD" w14:textId="6D5189BE" w:rsidR="005431DE" w:rsidRPr="00610552" w:rsidRDefault="00E204DB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>Fortezza medievale conosciuta come il guardiano del fiume Savuto per la posizione strategica, fu e</w:t>
      </w:r>
      <w:r w:rsidR="00610552" w:rsidRPr="00610552">
        <w:rPr>
          <w:rFonts w:ascii="Georgia" w:hAnsi="Georgia"/>
        </w:rPr>
        <w:t>dificato nel XIII secolo come avamposto di controllo</w:t>
      </w:r>
      <w:r>
        <w:rPr>
          <w:rFonts w:ascii="Georgia" w:hAnsi="Georgia"/>
        </w:rPr>
        <w:t xml:space="preserve"> e</w:t>
      </w:r>
      <w:r w:rsidR="00610552" w:rsidRPr="00610552">
        <w:rPr>
          <w:rFonts w:ascii="Georgia" w:hAnsi="Georgia"/>
        </w:rPr>
        <w:t xml:space="preserve"> fu al centro di una contesa tra Angioini e Aragonesi. Negli ultimi decenni è stato in parte recuperato e restituito alla comunità come bene architettonico e storico di pregevole interesse</w:t>
      </w:r>
      <w:r>
        <w:rPr>
          <w:rFonts w:ascii="Georgia" w:hAnsi="Georgia"/>
        </w:rPr>
        <w:t>.</w:t>
      </w:r>
    </w:p>
    <w:p w14:paraId="238EC381" w14:textId="77777777" w:rsidR="00A64843" w:rsidRDefault="00A64843" w:rsidP="00A55265">
      <w:pPr>
        <w:spacing w:after="120" w:line="276" w:lineRule="auto"/>
        <w:jc w:val="both"/>
        <w:rPr>
          <w:rFonts w:ascii="Georgia" w:hAnsi="Georgia"/>
          <w:b/>
          <w:bCs/>
          <w:u w:val="single"/>
        </w:rPr>
      </w:pPr>
    </w:p>
    <w:p w14:paraId="65245113" w14:textId="1A896259" w:rsidR="00A55265" w:rsidRPr="009B02BD" w:rsidRDefault="00A55265" w:rsidP="00167FAA">
      <w:pPr>
        <w:spacing w:after="120"/>
        <w:jc w:val="both"/>
        <w:rPr>
          <w:rFonts w:ascii="Georgia" w:hAnsi="Georgia"/>
          <w:b/>
          <w:bCs/>
          <w:u w:val="single"/>
        </w:rPr>
      </w:pPr>
      <w:r>
        <w:rPr>
          <w:rFonts w:ascii="Georgia" w:hAnsi="Georgia"/>
          <w:b/>
          <w:bCs/>
          <w:u w:val="single"/>
        </w:rPr>
        <w:t>VENERDÌ</w:t>
      </w:r>
      <w:r w:rsidRPr="009B02BD">
        <w:rPr>
          <w:rFonts w:ascii="Georgia" w:hAnsi="Georgia"/>
          <w:b/>
          <w:bCs/>
          <w:u w:val="single"/>
        </w:rPr>
        <w:t xml:space="preserve"> </w:t>
      </w:r>
      <w:r>
        <w:rPr>
          <w:rFonts w:ascii="Georgia" w:hAnsi="Georgia"/>
          <w:b/>
          <w:bCs/>
          <w:u w:val="single"/>
        </w:rPr>
        <w:t>3</w:t>
      </w:r>
      <w:r w:rsidR="00184D5F">
        <w:rPr>
          <w:rFonts w:ascii="Georgia" w:hAnsi="Georgia"/>
          <w:b/>
          <w:bCs/>
          <w:u w:val="single"/>
        </w:rPr>
        <w:t>0</w:t>
      </w:r>
      <w:r w:rsidRPr="009B02BD">
        <w:rPr>
          <w:rFonts w:ascii="Georgia" w:hAnsi="Georgia"/>
          <w:b/>
          <w:bCs/>
          <w:u w:val="single"/>
        </w:rPr>
        <w:t xml:space="preserve"> OTTOBRE</w:t>
      </w:r>
    </w:p>
    <w:p w14:paraId="06398BFD" w14:textId="676AFAC5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 w:rsidRPr="00317D4A">
        <w:rPr>
          <w:rFonts w:ascii="Georgia" w:hAnsi="Georgia"/>
          <w:b/>
          <w:bCs/>
        </w:rPr>
        <w:t>Ore 15.30</w:t>
      </w:r>
      <w:r>
        <w:rPr>
          <w:rFonts w:ascii="Georgia" w:hAnsi="Georgia"/>
        </w:rPr>
        <w:t xml:space="preserve"> - </w:t>
      </w:r>
      <w:r w:rsidRPr="00317D4A">
        <w:rPr>
          <w:rFonts w:ascii="Georgia" w:hAnsi="Georgia"/>
        </w:rPr>
        <w:t>Cleto</w:t>
      </w:r>
      <w:r>
        <w:rPr>
          <w:rFonts w:ascii="Georgia" w:hAnsi="Georgia"/>
        </w:rPr>
        <w:t>, v</w:t>
      </w:r>
      <w:r w:rsidRPr="00317D4A">
        <w:rPr>
          <w:rFonts w:ascii="Georgia" w:hAnsi="Georgia"/>
        </w:rPr>
        <w:t xml:space="preserve">isita guidata </w:t>
      </w:r>
      <w:r w:rsidRPr="00317D4A">
        <w:rPr>
          <w:rFonts w:ascii="Georgia" w:hAnsi="Georgia"/>
          <w:b/>
          <w:bCs/>
          <w:i/>
          <w:iCs/>
        </w:rPr>
        <w:t xml:space="preserve">Il Guardiano del Fiume – Il Borgo di Savuto e il suo Castello </w:t>
      </w:r>
      <w:r w:rsidR="00307C1F" w:rsidRPr="00EE37D9">
        <w:rPr>
          <w:rFonts w:ascii="Georgia" w:hAnsi="Georgia"/>
        </w:rPr>
        <w:t xml:space="preserve">a cura di </w:t>
      </w:r>
      <w:r w:rsidR="00307C1F" w:rsidRPr="00EE37D9">
        <w:rPr>
          <w:rFonts w:ascii="Georgia" w:hAnsi="Georgia"/>
          <w:u w:val="single"/>
        </w:rPr>
        <w:t>Antony Russo</w:t>
      </w:r>
      <w:r w:rsidR="00EE37D9">
        <w:rPr>
          <w:rFonts w:ascii="Georgia" w:hAnsi="Georgia"/>
          <w:u w:val="single"/>
        </w:rPr>
        <w:t>;</w:t>
      </w:r>
    </w:p>
    <w:p w14:paraId="68BC1AF6" w14:textId="67139705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 w:rsidRPr="00317D4A">
        <w:rPr>
          <w:rFonts w:ascii="Georgia" w:hAnsi="Georgia"/>
          <w:b/>
          <w:bCs/>
        </w:rPr>
        <w:t>Ore 16.30</w:t>
      </w:r>
      <w:r>
        <w:rPr>
          <w:rFonts w:ascii="Georgia" w:hAnsi="Georgia"/>
        </w:rPr>
        <w:t xml:space="preserve"> - </w:t>
      </w:r>
      <w:r w:rsidRPr="00296D9D">
        <w:rPr>
          <w:rFonts w:ascii="Georgia" w:hAnsi="Georgia"/>
        </w:rPr>
        <w:t>Apertura</w:t>
      </w:r>
      <w:r w:rsidRPr="00317D4A">
        <w:rPr>
          <w:rFonts w:ascii="Georgia" w:hAnsi="Georgia"/>
          <w:b/>
          <w:bCs/>
        </w:rPr>
        <w:t xml:space="preserve"> </w:t>
      </w:r>
      <w:r w:rsidR="00296D9D">
        <w:rPr>
          <w:rFonts w:ascii="Georgia" w:hAnsi="Georgia"/>
          <w:b/>
          <w:bCs/>
        </w:rPr>
        <w:t>“</w:t>
      </w:r>
      <w:r w:rsidRPr="00317D4A">
        <w:rPr>
          <w:rFonts w:ascii="Georgia" w:hAnsi="Georgia"/>
          <w:b/>
          <w:bCs/>
        </w:rPr>
        <w:t>Fuori Campo 6</w:t>
      </w:r>
      <w:r w:rsidR="00296D9D">
        <w:rPr>
          <w:rFonts w:ascii="Georgia" w:hAnsi="Georgia"/>
          <w:b/>
          <w:bCs/>
        </w:rPr>
        <w:t>”</w:t>
      </w:r>
      <w:r w:rsidRPr="00317D4A">
        <w:rPr>
          <w:rFonts w:ascii="Georgia" w:hAnsi="Georgia"/>
        </w:rPr>
        <w:t xml:space="preserve"> a cura di </w:t>
      </w:r>
      <w:r w:rsidRPr="00317D4A">
        <w:rPr>
          <w:rFonts w:ascii="Georgia" w:hAnsi="Georgia"/>
          <w:u w:val="single"/>
        </w:rPr>
        <w:t>Ernesto Orrico</w:t>
      </w:r>
      <w:r>
        <w:rPr>
          <w:rFonts w:ascii="Georgia" w:hAnsi="Georgia"/>
        </w:rPr>
        <w:t>;</w:t>
      </w:r>
      <w:r w:rsidRPr="00317D4A">
        <w:rPr>
          <w:rFonts w:ascii="Georgia" w:hAnsi="Georgia"/>
        </w:rPr>
        <w:t xml:space="preserve"> </w:t>
      </w:r>
    </w:p>
    <w:p w14:paraId="13633619" w14:textId="7BA900B8" w:rsidR="00317D4A" w:rsidRPr="00317D4A" w:rsidRDefault="00EE37D9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- </w:t>
      </w:r>
      <w:r w:rsidR="00317D4A" w:rsidRPr="00317D4A">
        <w:rPr>
          <w:rFonts w:ascii="Georgia" w:hAnsi="Georgia"/>
        </w:rPr>
        <w:t>Saluti del Sindaco</w:t>
      </w:r>
      <w:r w:rsidR="00317D4A">
        <w:rPr>
          <w:rFonts w:ascii="Georgia" w:hAnsi="Georgia"/>
        </w:rPr>
        <w:t xml:space="preserve"> di Cleto</w:t>
      </w:r>
      <w:r w:rsidR="00317D4A" w:rsidRPr="00317D4A">
        <w:rPr>
          <w:rFonts w:ascii="Georgia" w:hAnsi="Georgia"/>
        </w:rPr>
        <w:t xml:space="preserve"> </w:t>
      </w:r>
      <w:r w:rsidR="00317D4A" w:rsidRPr="00317D4A">
        <w:rPr>
          <w:rFonts w:ascii="Georgia" w:hAnsi="Georgia"/>
          <w:u w:val="single"/>
        </w:rPr>
        <w:t>Armando Bossio</w:t>
      </w:r>
      <w:r w:rsidR="00317D4A">
        <w:rPr>
          <w:rFonts w:ascii="Georgia" w:hAnsi="Georgia"/>
          <w:u w:val="single"/>
        </w:rPr>
        <w:t>;</w:t>
      </w:r>
    </w:p>
    <w:p w14:paraId="25A4F7E5" w14:textId="56F806C0" w:rsidR="00317D4A" w:rsidRDefault="00317D4A" w:rsidP="00167FAA">
      <w:pPr>
        <w:spacing w:after="120"/>
        <w:jc w:val="both"/>
        <w:rPr>
          <w:rFonts w:ascii="Georgia" w:hAnsi="Georgia"/>
        </w:rPr>
      </w:pPr>
      <w:r w:rsidRPr="00317D4A">
        <w:rPr>
          <w:rFonts w:ascii="Georgia" w:hAnsi="Georgia"/>
        </w:rPr>
        <w:t>-</w:t>
      </w:r>
      <w:r>
        <w:rPr>
          <w:rFonts w:ascii="Georgia" w:hAnsi="Georgia"/>
        </w:rPr>
        <w:t xml:space="preserve"> </w:t>
      </w:r>
      <w:r w:rsidRPr="00317D4A">
        <w:rPr>
          <w:rFonts w:ascii="Georgia" w:hAnsi="Georgia"/>
        </w:rPr>
        <w:t>Proiezione</w:t>
      </w:r>
      <w:r w:rsidR="00EE37D9">
        <w:rPr>
          <w:rFonts w:ascii="Georgia" w:hAnsi="Georgia"/>
        </w:rPr>
        <w:t xml:space="preserve"> di</w:t>
      </w:r>
      <w:r w:rsidRPr="00317D4A">
        <w:rPr>
          <w:rFonts w:ascii="Georgia" w:hAnsi="Georgia"/>
        </w:rPr>
        <w:t xml:space="preserve"> </w:t>
      </w:r>
      <w:r w:rsidRPr="00317D4A">
        <w:rPr>
          <w:rFonts w:ascii="Georgia" w:hAnsi="Georgia"/>
          <w:b/>
          <w:bCs/>
        </w:rPr>
        <w:t>“L’anima delle pietre”</w:t>
      </w:r>
      <w:r w:rsidR="00EE37D9">
        <w:rPr>
          <w:rFonts w:ascii="Georgia" w:hAnsi="Georgia"/>
          <w:b/>
          <w:bCs/>
        </w:rPr>
        <w:t>,</w:t>
      </w:r>
      <w:r w:rsidRPr="00317D4A">
        <w:rPr>
          <w:rFonts w:ascii="Georgia" w:hAnsi="Georgia"/>
          <w:b/>
          <w:bCs/>
        </w:rPr>
        <w:t xml:space="preserve"> </w:t>
      </w:r>
      <w:r w:rsidRPr="00317D4A">
        <w:rPr>
          <w:rFonts w:ascii="Georgia" w:hAnsi="Georgia"/>
        </w:rPr>
        <w:t xml:space="preserve">un video racconto su Cleto di </w:t>
      </w:r>
      <w:r w:rsidRPr="00317D4A">
        <w:rPr>
          <w:rFonts w:ascii="Georgia" w:hAnsi="Georgia"/>
          <w:u w:val="single"/>
        </w:rPr>
        <w:t>Francesco Cristiano</w:t>
      </w:r>
      <w:r>
        <w:rPr>
          <w:rFonts w:ascii="Georgia" w:hAnsi="Georgia"/>
          <w:u w:val="single"/>
        </w:rPr>
        <w:t>,</w:t>
      </w:r>
      <w:r>
        <w:rPr>
          <w:rFonts w:ascii="Georgia" w:hAnsi="Georgia"/>
        </w:rPr>
        <w:t xml:space="preserve"> </w:t>
      </w:r>
      <w:r w:rsidRPr="00317D4A">
        <w:rPr>
          <w:rFonts w:ascii="Georgia" w:hAnsi="Georgia"/>
        </w:rPr>
        <w:t>Rete Cinema Calabria</w:t>
      </w:r>
      <w:r>
        <w:rPr>
          <w:rFonts w:ascii="Georgia" w:hAnsi="Georgia"/>
        </w:rPr>
        <w:t xml:space="preserve">; </w:t>
      </w:r>
    </w:p>
    <w:p w14:paraId="22F62DAF" w14:textId="04143676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317D4A">
        <w:rPr>
          <w:rFonts w:ascii="Georgia" w:hAnsi="Georgia"/>
        </w:rPr>
        <w:t>Incontro con l’autore</w:t>
      </w:r>
      <w:r>
        <w:rPr>
          <w:rFonts w:ascii="Georgia" w:hAnsi="Georgia"/>
        </w:rPr>
        <w:t>;</w:t>
      </w:r>
    </w:p>
    <w:p w14:paraId="59435483" w14:textId="0427E964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 w:rsidRPr="00317D4A">
        <w:rPr>
          <w:rFonts w:ascii="Georgia" w:hAnsi="Georgia"/>
          <w:b/>
          <w:bCs/>
        </w:rPr>
        <w:t>ore 17.00</w:t>
      </w:r>
      <w:r w:rsidR="007F6770">
        <w:rPr>
          <w:rFonts w:ascii="Georgia" w:hAnsi="Georgia"/>
        </w:rPr>
        <w:t xml:space="preserve"> – </w:t>
      </w:r>
      <w:r>
        <w:rPr>
          <w:rFonts w:ascii="Georgia" w:hAnsi="Georgia"/>
        </w:rPr>
        <w:t>Talk</w:t>
      </w:r>
      <w:r w:rsidR="007F6770">
        <w:rPr>
          <w:rFonts w:ascii="Georgia" w:hAnsi="Georgia"/>
        </w:rPr>
        <w:t>:</w:t>
      </w:r>
      <w:r w:rsidRPr="00317D4A">
        <w:rPr>
          <w:rFonts w:ascii="Georgia" w:hAnsi="Georgia"/>
        </w:rPr>
        <w:t xml:space="preserve"> </w:t>
      </w:r>
      <w:r w:rsidRPr="00317D4A">
        <w:rPr>
          <w:rFonts w:ascii="Georgia" w:hAnsi="Georgia"/>
          <w:b/>
          <w:bCs/>
          <w:i/>
          <w:iCs/>
        </w:rPr>
        <w:t>“Il paesaggio, palcoscenico di cultura materiale e immateriale”</w:t>
      </w:r>
      <w:r>
        <w:rPr>
          <w:rFonts w:ascii="Georgia" w:hAnsi="Georgia"/>
          <w:b/>
          <w:bCs/>
          <w:i/>
          <w:iCs/>
        </w:rPr>
        <w:t xml:space="preserve">, </w:t>
      </w:r>
      <w:r w:rsidRPr="00317D4A">
        <w:rPr>
          <w:rFonts w:ascii="Georgia" w:hAnsi="Georgia"/>
        </w:rPr>
        <w:t xml:space="preserve"> a cura di </w:t>
      </w:r>
      <w:r w:rsidRPr="00317D4A">
        <w:rPr>
          <w:rFonts w:ascii="Georgia" w:hAnsi="Georgia"/>
          <w:u w:val="single"/>
        </w:rPr>
        <w:t xml:space="preserve">Giuseppe </w:t>
      </w:r>
      <w:proofErr w:type="spellStart"/>
      <w:r w:rsidRPr="00317D4A">
        <w:rPr>
          <w:rFonts w:ascii="Georgia" w:hAnsi="Georgia"/>
          <w:u w:val="single"/>
        </w:rPr>
        <w:t>Tagarelli</w:t>
      </w:r>
      <w:proofErr w:type="spellEnd"/>
      <w:r>
        <w:rPr>
          <w:rFonts w:ascii="Georgia" w:hAnsi="Georgia"/>
        </w:rPr>
        <w:t>, p</w:t>
      </w:r>
      <w:r w:rsidRPr="00317D4A">
        <w:rPr>
          <w:rFonts w:ascii="Georgia" w:hAnsi="Georgia"/>
        </w:rPr>
        <w:t xml:space="preserve">rimo </w:t>
      </w:r>
      <w:r>
        <w:rPr>
          <w:rFonts w:ascii="Georgia" w:hAnsi="Georgia"/>
        </w:rPr>
        <w:t>r</w:t>
      </w:r>
      <w:r w:rsidRPr="00317D4A">
        <w:rPr>
          <w:rFonts w:ascii="Georgia" w:hAnsi="Georgia"/>
        </w:rPr>
        <w:t>icercatore presso l'Istituto di Studi sul Mediterraneo</w:t>
      </w:r>
      <w:r w:rsidR="00EE37D9">
        <w:rPr>
          <w:rFonts w:ascii="Georgia" w:hAnsi="Georgia"/>
        </w:rPr>
        <w:t xml:space="preserve"> </w:t>
      </w:r>
      <w:r w:rsidRPr="00317D4A">
        <w:rPr>
          <w:rFonts w:ascii="Georgia" w:hAnsi="Georgia"/>
        </w:rPr>
        <w:t>del Consiglio Nazionale delle Ricerche</w:t>
      </w:r>
      <w:r>
        <w:rPr>
          <w:rFonts w:ascii="Georgia" w:hAnsi="Georgia"/>
        </w:rPr>
        <w:t xml:space="preserve">; </w:t>
      </w:r>
    </w:p>
    <w:p w14:paraId="070DF970" w14:textId="67BB9387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 w:rsidRPr="00317D4A">
        <w:rPr>
          <w:rFonts w:ascii="Georgia" w:hAnsi="Georgia"/>
          <w:b/>
          <w:bCs/>
        </w:rPr>
        <w:t>ore 17.30</w:t>
      </w:r>
      <w:r w:rsidRPr="00317D4A">
        <w:rPr>
          <w:rFonts w:ascii="Georgia" w:hAnsi="Georgia"/>
        </w:rPr>
        <w:t xml:space="preserve"> </w:t>
      </w:r>
      <w:r>
        <w:rPr>
          <w:rFonts w:ascii="Georgia" w:hAnsi="Georgia"/>
          <w:b/>
          <w:bCs/>
        </w:rPr>
        <w:t xml:space="preserve">- </w:t>
      </w:r>
      <w:r w:rsidR="00A61CBA" w:rsidRPr="00CC253C">
        <w:rPr>
          <w:rFonts w:ascii="Georgia" w:hAnsi="Georgia"/>
          <w:b/>
          <w:bCs/>
        </w:rPr>
        <w:t>FOCUS CALABRIA</w:t>
      </w:r>
      <w:r w:rsidR="00A61CBA" w:rsidRPr="00CC253C">
        <w:rPr>
          <w:rFonts w:ascii="Georgia" w:hAnsi="Georgia"/>
        </w:rPr>
        <w:t xml:space="preserve"> </w:t>
      </w:r>
      <w:r w:rsidR="00A61CBA">
        <w:rPr>
          <w:rFonts w:ascii="Georgia" w:hAnsi="Georgia"/>
        </w:rPr>
        <w:t xml:space="preserve">- </w:t>
      </w:r>
      <w:r w:rsidR="00A61CBA" w:rsidRPr="00E40449">
        <w:rPr>
          <w:rFonts w:ascii="Georgia" w:hAnsi="Georgia"/>
        </w:rPr>
        <w:t>sezione speciale</w:t>
      </w:r>
      <w:r w:rsidR="00A61CBA">
        <w:rPr>
          <w:rFonts w:ascii="Georgia" w:hAnsi="Georgia"/>
        </w:rPr>
        <w:t xml:space="preserve"> dedicata a giovani registi</w:t>
      </w:r>
      <w:r w:rsidR="00A61CBA" w:rsidRPr="002866B5">
        <w:rPr>
          <w:rFonts w:ascii="Georgia" w:hAnsi="Georgia"/>
        </w:rPr>
        <w:t xml:space="preserve"> </w:t>
      </w:r>
      <w:r w:rsidR="00A61CBA">
        <w:rPr>
          <w:rFonts w:ascii="Georgia" w:hAnsi="Georgia"/>
        </w:rPr>
        <w:t>con la proiezione delle loro le opere più recenti, vincitrici di festival nazionali e internazionali:</w:t>
      </w:r>
    </w:p>
    <w:p w14:paraId="740AE315" w14:textId="22C0F104" w:rsidR="00A61CBA" w:rsidRDefault="00A61CBA" w:rsidP="00EE37D9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  <w:b/>
          <w:bCs/>
        </w:rPr>
        <w:t>• “</w:t>
      </w:r>
      <w:r w:rsidRPr="00CC253C">
        <w:rPr>
          <w:rFonts w:ascii="Georgia" w:hAnsi="Georgia"/>
          <w:b/>
          <w:bCs/>
        </w:rPr>
        <w:t>PUCA</w:t>
      </w:r>
      <w:r>
        <w:rPr>
          <w:rFonts w:ascii="Georgia" w:hAnsi="Georgia"/>
          <w:b/>
          <w:bCs/>
        </w:rPr>
        <w:t>”,</w:t>
      </w:r>
      <w:r w:rsidRPr="00CC253C">
        <w:rPr>
          <w:rFonts w:ascii="Georgia" w:hAnsi="Georgia"/>
          <w:b/>
          <w:bCs/>
        </w:rPr>
        <w:t xml:space="preserve"> </w:t>
      </w:r>
      <w:r>
        <w:rPr>
          <w:rFonts w:ascii="Georgia" w:hAnsi="Georgia"/>
        </w:rPr>
        <w:t>d</w:t>
      </w:r>
      <w:r w:rsidRPr="00C1334C">
        <w:rPr>
          <w:rFonts w:ascii="Georgia" w:hAnsi="Georgia"/>
        </w:rPr>
        <w:t xml:space="preserve">i </w:t>
      </w:r>
      <w:r w:rsidRPr="00C1334C">
        <w:rPr>
          <w:rFonts w:ascii="Georgia" w:hAnsi="Georgia"/>
          <w:b/>
          <w:bCs/>
        </w:rPr>
        <w:t>Sara Scalera</w:t>
      </w:r>
      <w:r w:rsidRPr="00C1334C">
        <w:rPr>
          <w:rFonts w:ascii="Georgia" w:hAnsi="Georgia"/>
        </w:rPr>
        <w:t xml:space="preserve"> </w:t>
      </w:r>
      <w:r>
        <w:rPr>
          <w:rFonts w:ascii="Georgia" w:hAnsi="Georgia"/>
        </w:rPr>
        <w:t>(</w:t>
      </w:r>
      <w:r w:rsidRPr="00C1334C">
        <w:rPr>
          <w:rFonts w:ascii="Georgia" w:hAnsi="Georgia"/>
        </w:rPr>
        <w:t>14’</w:t>
      </w:r>
      <w:r>
        <w:rPr>
          <w:rFonts w:ascii="Georgia" w:hAnsi="Georgia"/>
        </w:rPr>
        <w:t>)</w:t>
      </w:r>
      <w:r w:rsidRPr="00CC253C">
        <w:rPr>
          <w:rFonts w:ascii="Georgia" w:hAnsi="Georgia"/>
        </w:rPr>
        <w:t xml:space="preserve"> – in Concorso alla Mostra del cinema di Venezia 2026- sostenuto da Calabria Film Commission</w:t>
      </w:r>
      <w:r>
        <w:rPr>
          <w:rFonts w:ascii="Georgia" w:hAnsi="Georgia"/>
        </w:rPr>
        <w:t>;</w:t>
      </w:r>
      <w:r w:rsidR="00307C1F">
        <w:rPr>
          <w:rFonts w:ascii="Georgia" w:hAnsi="Georgia"/>
        </w:rPr>
        <w:t xml:space="preserve"> </w:t>
      </w:r>
    </w:p>
    <w:p w14:paraId="787738FC" w14:textId="3C215B2D" w:rsidR="00317D4A" w:rsidRPr="00317D4A" w:rsidRDefault="00A61CBA" w:rsidP="00167FAA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  <w:b/>
          <w:bCs/>
        </w:rPr>
        <w:t>•</w:t>
      </w:r>
      <w:r w:rsidR="00317D4A">
        <w:rPr>
          <w:rFonts w:ascii="Georgia" w:hAnsi="Georgia"/>
          <w:b/>
          <w:bCs/>
        </w:rPr>
        <w:t xml:space="preserve"> </w:t>
      </w:r>
      <w:r w:rsidR="0075571A">
        <w:rPr>
          <w:rFonts w:ascii="Georgia" w:hAnsi="Georgia"/>
          <w:b/>
          <w:bCs/>
        </w:rPr>
        <w:t>“</w:t>
      </w:r>
      <w:r w:rsidR="00317D4A" w:rsidRPr="00317D4A">
        <w:rPr>
          <w:rFonts w:ascii="Georgia" w:hAnsi="Georgia"/>
          <w:b/>
          <w:bCs/>
        </w:rPr>
        <w:t>E-I-E-I-O</w:t>
      </w:r>
      <w:r w:rsidR="0075571A">
        <w:rPr>
          <w:rFonts w:ascii="Georgia" w:hAnsi="Georgia"/>
          <w:b/>
          <w:bCs/>
        </w:rPr>
        <w:t>”</w:t>
      </w:r>
      <w:r w:rsidR="00317D4A" w:rsidRPr="00317D4A">
        <w:rPr>
          <w:rFonts w:ascii="Georgia" w:hAnsi="Georgia"/>
          <w:b/>
          <w:bCs/>
        </w:rPr>
        <w:t xml:space="preserve"> </w:t>
      </w:r>
      <w:r w:rsidR="00317D4A" w:rsidRPr="00317D4A">
        <w:rPr>
          <w:rFonts w:ascii="Georgia" w:hAnsi="Georgia"/>
        </w:rPr>
        <w:t xml:space="preserve">di </w:t>
      </w:r>
      <w:r w:rsidR="00317D4A" w:rsidRPr="00317D4A">
        <w:rPr>
          <w:rFonts w:ascii="Georgia" w:hAnsi="Georgia"/>
          <w:b/>
          <w:bCs/>
        </w:rPr>
        <w:t>Noemi Affuso</w:t>
      </w:r>
      <w:r>
        <w:rPr>
          <w:rFonts w:ascii="Georgia" w:hAnsi="Georgia"/>
        </w:rPr>
        <w:t xml:space="preserve"> (</w:t>
      </w:r>
      <w:r w:rsidR="00317D4A" w:rsidRPr="00317D4A">
        <w:rPr>
          <w:rFonts w:ascii="Georgia" w:hAnsi="Georgia"/>
        </w:rPr>
        <w:t>10’</w:t>
      </w:r>
      <w:r>
        <w:rPr>
          <w:rFonts w:ascii="Georgia" w:hAnsi="Georgia"/>
        </w:rPr>
        <w:t xml:space="preserve">) - </w:t>
      </w:r>
      <w:r w:rsidR="00317D4A" w:rsidRPr="00317D4A">
        <w:rPr>
          <w:rFonts w:ascii="Georgia" w:hAnsi="Georgia"/>
        </w:rPr>
        <w:t xml:space="preserve"> Miglior cortometraggio alla Settimana della Critica - SIC@SIC Mostra del Cinema di Venezia 2026</w:t>
      </w:r>
      <w:r w:rsidR="00EE37D9">
        <w:rPr>
          <w:rFonts w:ascii="Georgia" w:hAnsi="Georgia"/>
        </w:rPr>
        <w:t>,</w:t>
      </w:r>
      <w:r w:rsidR="00307C1F" w:rsidRPr="00307C1F">
        <w:t xml:space="preserve"> </w:t>
      </w:r>
      <w:r w:rsidR="00307C1F" w:rsidRPr="00EE37D9">
        <w:rPr>
          <w:rFonts w:ascii="Georgia" w:hAnsi="Georgia"/>
        </w:rPr>
        <w:t>sostenuto dalla Calabria Film Commission</w:t>
      </w:r>
      <w:r w:rsidR="00EE37D9">
        <w:rPr>
          <w:rFonts w:ascii="Georgia" w:hAnsi="Georgia"/>
        </w:rPr>
        <w:t>;</w:t>
      </w:r>
    </w:p>
    <w:p w14:paraId="10D21888" w14:textId="41B75457" w:rsidR="00317D4A" w:rsidRPr="00317D4A" w:rsidRDefault="00317D4A" w:rsidP="00167FAA">
      <w:pPr>
        <w:spacing w:after="120"/>
        <w:jc w:val="both"/>
        <w:rPr>
          <w:rFonts w:ascii="Georgia" w:hAnsi="Georgia"/>
        </w:rPr>
      </w:pPr>
      <w:r w:rsidRPr="00A61CBA">
        <w:rPr>
          <w:rFonts w:ascii="Georgia" w:hAnsi="Georgia"/>
          <w:b/>
          <w:bCs/>
        </w:rPr>
        <w:t>Ore 18.00</w:t>
      </w:r>
      <w:r>
        <w:rPr>
          <w:rFonts w:ascii="Georgia" w:hAnsi="Georgia"/>
        </w:rPr>
        <w:t xml:space="preserve"> - </w:t>
      </w:r>
      <w:r w:rsidRPr="00317D4A">
        <w:rPr>
          <w:rFonts w:ascii="Georgia" w:hAnsi="Georgia"/>
        </w:rPr>
        <w:t>Incontro con</w:t>
      </w:r>
      <w:r w:rsidR="00A61CBA">
        <w:rPr>
          <w:rFonts w:ascii="Georgia" w:hAnsi="Georgia"/>
        </w:rPr>
        <w:t xml:space="preserve"> il produttore</w:t>
      </w:r>
      <w:r w:rsidRPr="00317D4A">
        <w:rPr>
          <w:rFonts w:ascii="Georgia" w:hAnsi="Georgia"/>
        </w:rPr>
        <w:t xml:space="preserve"> </w:t>
      </w:r>
      <w:r w:rsidR="00307C1F" w:rsidRPr="00EE37D9">
        <w:rPr>
          <w:rFonts w:ascii="Georgia" w:hAnsi="Georgia"/>
        </w:rPr>
        <w:t xml:space="preserve">del film  </w:t>
      </w:r>
      <w:r w:rsidR="00EE37D9">
        <w:rPr>
          <w:rFonts w:ascii="Georgia" w:hAnsi="Georgia"/>
        </w:rPr>
        <w:t>“</w:t>
      </w:r>
      <w:r w:rsidR="00307C1F" w:rsidRPr="00EE37D9">
        <w:rPr>
          <w:rFonts w:ascii="Georgia" w:hAnsi="Georgia"/>
        </w:rPr>
        <w:t>Gioia mia</w:t>
      </w:r>
      <w:r w:rsidR="00EE37D9">
        <w:rPr>
          <w:rFonts w:ascii="Georgia" w:hAnsi="Georgia"/>
        </w:rPr>
        <w:t>”</w:t>
      </w:r>
      <w:r w:rsidR="00307C1F">
        <w:rPr>
          <w:rFonts w:ascii="Georgia" w:hAnsi="Georgia"/>
        </w:rPr>
        <w:t xml:space="preserve"> </w:t>
      </w:r>
      <w:r w:rsidRPr="00317D4A">
        <w:rPr>
          <w:rFonts w:ascii="Georgia" w:hAnsi="Georgia"/>
          <w:b/>
          <w:bCs/>
        </w:rPr>
        <w:t>Alessio Pasqua</w:t>
      </w:r>
      <w:r w:rsidR="00A61CBA">
        <w:rPr>
          <w:rFonts w:ascii="Georgia" w:hAnsi="Georgia"/>
        </w:rPr>
        <w:t xml:space="preserve"> (</w:t>
      </w:r>
      <w:proofErr w:type="spellStart"/>
      <w:r w:rsidRPr="00317D4A">
        <w:rPr>
          <w:rFonts w:ascii="Georgia" w:hAnsi="Georgia"/>
        </w:rPr>
        <w:t>Yagi</w:t>
      </w:r>
      <w:proofErr w:type="spellEnd"/>
      <w:r w:rsidRPr="00317D4A">
        <w:rPr>
          <w:rFonts w:ascii="Georgia" w:hAnsi="Georgia"/>
        </w:rPr>
        <w:t xml:space="preserve"> Medi</w:t>
      </w:r>
      <w:r>
        <w:rPr>
          <w:rFonts w:ascii="Georgia" w:hAnsi="Georgia"/>
        </w:rPr>
        <w:t>a</w:t>
      </w:r>
      <w:r w:rsidR="00A61CBA">
        <w:rPr>
          <w:rFonts w:ascii="Georgia" w:hAnsi="Georgia"/>
        </w:rPr>
        <w:t>)</w:t>
      </w:r>
      <w:r w:rsidR="00A61CBA">
        <w:rPr>
          <w:rFonts w:ascii="Georgia" w:hAnsi="Georgia"/>
          <w:b/>
          <w:bCs/>
        </w:rPr>
        <w:t>,</w:t>
      </w:r>
      <w:r w:rsidRPr="00317D4A">
        <w:rPr>
          <w:rFonts w:ascii="Georgia" w:hAnsi="Georgia"/>
        </w:rPr>
        <w:t xml:space="preserve"> in dialogo con </w:t>
      </w:r>
      <w:r w:rsidRPr="00317D4A">
        <w:rPr>
          <w:rFonts w:ascii="Georgia" w:hAnsi="Georgia"/>
          <w:b/>
          <w:bCs/>
        </w:rPr>
        <w:t>Cecilia Ermini</w:t>
      </w:r>
      <w:r>
        <w:rPr>
          <w:rFonts w:ascii="Georgia" w:hAnsi="Georgia"/>
          <w:b/>
          <w:bCs/>
        </w:rPr>
        <w:t>,</w:t>
      </w:r>
      <w:r w:rsidRPr="00317D4A">
        <w:rPr>
          <w:rFonts w:ascii="Georgia" w:hAnsi="Georgia"/>
        </w:rPr>
        <w:t xml:space="preserve"> </w:t>
      </w:r>
      <w:r w:rsidRPr="00A121F1">
        <w:rPr>
          <w:rFonts w:ascii="Georgia" w:hAnsi="Georgia"/>
        </w:rPr>
        <w:t>film curator e critica cinematografica, collaboratrice della Mostra del Cinema di Pesaro, Archivio Aperto, il Manifest</w:t>
      </w:r>
      <w:r>
        <w:rPr>
          <w:rFonts w:ascii="Georgia" w:hAnsi="Georgia"/>
        </w:rPr>
        <w:t>o</w:t>
      </w:r>
      <w:r w:rsidR="00A61CBA">
        <w:rPr>
          <w:rFonts w:ascii="Georgia" w:hAnsi="Georgia"/>
        </w:rPr>
        <w:t>;</w:t>
      </w:r>
    </w:p>
    <w:p w14:paraId="6703CBFB" w14:textId="312B6127" w:rsidR="00317D4A" w:rsidRPr="00317D4A" w:rsidRDefault="00A61CBA" w:rsidP="00EE37D9">
      <w:pPr>
        <w:spacing w:after="120"/>
        <w:jc w:val="both"/>
        <w:rPr>
          <w:rFonts w:ascii="Georgia" w:hAnsi="Georgia"/>
        </w:rPr>
      </w:pPr>
      <w:r w:rsidRPr="00A61CBA">
        <w:rPr>
          <w:rFonts w:ascii="Georgia" w:hAnsi="Georgia"/>
          <w:b/>
          <w:bCs/>
        </w:rPr>
        <w:t xml:space="preserve">Ore </w:t>
      </w:r>
      <w:r w:rsidR="00317D4A" w:rsidRPr="00A61CBA">
        <w:rPr>
          <w:rFonts w:ascii="Georgia" w:hAnsi="Georgia"/>
          <w:b/>
          <w:bCs/>
        </w:rPr>
        <w:t>18.30</w:t>
      </w:r>
      <w:r>
        <w:rPr>
          <w:rFonts w:ascii="Georgia" w:hAnsi="Georgia"/>
        </w:rPr>
        <w:t xml:space="preserve"> -</w:t>
      </w:r>
      <w:r w:rsidR="00317D4A" w:rsidRPr="00317D4A">
        <w:rPr>
          <w:rFonts w:ascii="Georgia" w:hAnsi="Georgia"/>
        </w:rPr>
        <w:t xml:space="preserve"> Proiezione del film </w:t>
      </w:r>
      <w:r w:rsidRPr="00A61CBA">
        <w:rPr>
          <w:rFonts w:ascii="Georgia" w:hAnsi="Georgia"/>
        </w:rPr>
        <w:t>“</w:t>
      </w:r>
      <w:r w:rsidR="00317D4A" w:rsidRPr="00A61CBA">
        <w:rPr>
          <w:rFonts w:ascii="Georgia" w:hAnsi="Georgia"/>
          <w:b/>
          <w:bCs/>
        </w:rPr>
        <w:t>Gioia Mia</w:t>
      </w:r>
      <w:r w:rsidRPr="00A61CBA">
        <w:rPr>
          <w:rFonts w:ascii="Georgia" w:hAnsi="Georgia"/>
          <w:b/>
          <w:bCs/>
        </w:rPr>
        <w:t>”</w:t>
      </w:r>
      <w:r w:rsidR="00317D4A" w:rsidRPr="00317D4A">
        <w:rPr>
          <w:rFonts w:ascii="Georgia" w:hAnsi="Georgia"/>
        </w:rPr>
        <w:t xml:space="preserve"> di </w:t>
      </w:r>
      <w:r w:rsidR="00317D4A" w:rsidRPr="00317D4A">
        <w:rPr>
          <w:rFonts w:ascii="Georgia" w:hAnsi="Georgia"/>
          <w:b/>
          <w:bCs/>
        </w:rPr>
        <w:t>Margherita Spampinato</w:t>
      </w:r>
      <w:r>
        <w:rPr>
          <w:rFonts w:ascii="Georgia" w:hAnsi="Georgia"/>
          <w:b/>
          <w:bCs/>
        </w:rPr>
        <w:t xml:space="preserve"> </w:t>
      </w:r>
      <w:r w:rsidRPr="00A61CBA">
        <w:rPr>
          <w:rFonts w:ascii="Georgia" w:hAnsi="Georgia"/>
        </w:rPr>
        <w:t>(</w:t>
      </w:r>
      <w:r w:rsidR="00317D4A" w:rsidRPr="00A61CBA">
        <w:rPr>
          <w:rFonts w:ascii="Georgia" w:hAnsi="Georgia"/>
        </w:rPr>
        <w:t>90’</w:t>
      </w:r>
      <w:r w:rsidRPr="00A61CBA">
        <w:rPr>
          <w:rFonts w:ascii="Georgia" w:hAnsi="Georgia"/>
        </w:rPr>
        <w:t xml:space="preserve"> –</w:t>
      </w:r>
      <w:r w:rsidR="00317D4A" w:rsidRPr="00A61CBA">
        <w:rPr>
          <w:rFonts w:ascii="Georgia" w:hAnsi="Georgia"/>
        </w:rPr>
        <w:t xml:space="preserve"> 2025</w:t>
      </w:r>
      <w:r w:rsidRPr="00A61CBA">
        <w:rPr>
          <w:rFonts w:ascii="Georgia" w:hAnsi="Georgia"/>
        </w:rPr>
        <w:t>)</w:t>
      </w:r>
      <w:r w:rsidR="00883759">
        <w:rPr>
          <w:rFonts w:ascii="Georgia" w:hAnsi="Georgia"/>
        </w:rPr>
        <w:t>:</w:t>
      </w:r>
      <w:r w:rsidR="00317D4A" w:rsidRPr="00317D4A">
        <w:rPr>
          <w:rFonts w:ascii="Georgia" w:hAnsi="Georgia"/>
          <w:b/>
          <w:bCs/>
        </w:rPr>
        <w:t xml:space="preserve">  </w:t>
      </w:r>
      <w:r w:rsidR="00883759" w:rsidRPr="00EE37D9">
        <w:rPr>
          <w:rFonts w:ascii="Georgia" w:hAnsi="Georgia"/>
        </w:rPr>
        <w:t xml:space="preserve">Premi </w:t>
      </w:r>
      <w:r w:rsidR="00317D4A" w:rsidRPr="00EE37D9">
        <w:rPr>
          <w:rFonts w:ascii="Georgia" w:hAnsi="Georgia"/>
        </w:rPr>
        <w:t>Miglior regista esordiente e Migliore attrice protagonista ad Aurora Quattrocchi</w:t>
      </w:r>
      <w:r w:rsidR="00883759" w:rsidRPr="00EE37D9">
        <w:rPr>
          <w:rFonts w:ascii="Georgia" w:hAnsi="Georgia"/>
        </w:rPr>
        <w:t xml:space="preserve"> ai David di Donatello 2026; Premio </w:t>
      </w:r>
      <w:r w:rsidR="00317D4A" w:rsidRPr="00EE37D9">
        <w:rPr>
          <w:rFonts w:ascii="Georgia" w:hAnsi="Georgia"/>
        </w:rPr>
        <w:t>Miglior opera prima</w:t>
      </w:r>
      <w:r w:rsidR="00883759" w:rsidRPr="00EE37D9">
        <w:rPr>
          <w:rFonts w:ascii="Georgia" w:hAnsi="Georgia"/>
        </w:rPr>
        <w:t xml:space="preserve"> ai Globo d'oro 2026;</w:t>
      </w:r>
      <w:r w:rsidR="00317D4A" w:rsidRPr="00EE37D9">
        <w:rPr>
          <w:rFonts w:ascii="Georgia" w:hAnsi="Georgia"/>
        </w:rPr>
        <w:t xml:space="preserve"> Premio Speciale della Giuria CINÉ+</w:t>
      </w:r>
      <w:r w:rsidR="00883759" w:rsidRPr="00EE37D9">
        <w:rPr>
          <w:rFonts w:ascii="Georgia" w:hAnsi="Georgia"/>
        </w:rPr>
        <w:t xml:space="preserve"> al Locarno Film Festival 2025;</w:t>
      </w:r>
      <w:r w:rsidR="00167FAA" w:rsidRPr="00EE37D9">
        <w:rPr>
          <w:rFonts w:ascii="Georgia" w:hAnsi="Georgia"/>
        </w:rPr>
        <w:t xml:space="preserve"> </w:t>
      </w:r>
      <w:r w:rsidR="00317D4A" w:rsidRPr="00EE37D9">
        <w:rPr>
          <w:rFonts w:ascii="Georgia" w:hAnsi="Georgia"/>
        </w:rPr>
        <w:t>Nastr</w:t>
      </w:r>
      <w:r w:rsidR="00167FAA" w:rsidRPr="00EE37D9">
        <w:rPr>
          <w:rFonts w:ascii="Georgia" w:hAnsi="Georgia"/>
        </w:rPr>
        <w:t>o</w:t>
      </w:r>
      <w:r w:rsidR="00317D4A" w:rsidRPr="00EE37D9">
        <w:rPr>
          <w:rFonts w:ascii="Georgia" w:hAnsi="Georgia"/>
        </w:rPr>
        <w:t xml:space="preserve"> d'Argento</w:t>
      </w:r>
      <w:r w:rsidR="00167FAA" w:rsidRPr="00EE37D9">
        <w:rPr>
          <w:rFonts w:ascii="Georgia" w:hAnsi="Georgia"/>
        </w:rPr>
        <w:t xml:space="preserve"> 2026</w:t>
      </w:r>
      <w:r w:rsidR="00317D4A" w:rsidRPr="00EE37D9">
        <w:rPr>
          <w:rFonts w:ascii="Georgia" w:hAnsi="Georgia"/>
        </w:rPr>
        <w:t xml:space="preserve"> SNCCI 2026 Premio Speciale BNL BNP Paribas</w:t>
      </w:r>
      <w:r w:rsidR="00167FAA" w:rsidRPr="00EE37D9">
        <w:rPr>
          <w:rFonts w:ascii="Georgia" w:hAnsi="Georgia"/>
        </w:rPr>
        <w:t>;</w:t>
      </w:r>
      <w:r w:rsidR="00317D4A" w:rsidRPr="00EE37D9">
        <w:rPr>
          <w:rFonts w:ascii="Georgia" w:hAnsi="Georgia"/>
        </w:rPr>
        <w:t xml:space="preserve"> Film della Critica dal Sindacato Nazionale Critici Cinematografici Italiani (SNCCI)</w:t>
      </w:r>
      <w:r w:rsidR="00167FAA" w:rsidRPr="00EE37D9">
        <w:rPr>
          <w:rFonts w:ascii="Georgia" w:hAnsi="Georgia"/>
        </w:rPr>
        <w:t>.</w:t>
      </w:r>
      <w:r w:rsidR="00307C1F">
        <w:rPr>
          <w:rFonts w:ascii="Georgia" w:hAnsi="Georgia"/>
        </w:rPr>
        <w:t xml:space="preserve"> </w:t>
      </w:r>
    </w:p>
    <w:p w14:paraId="5FFF6DCE" w14:textId="77777777" w:rsidR="00A55265" w:rsidRDefault="00A55265" w:rsidP="001811AB">
      <w:pPr>
        <w:spacing w:after="120" w:line="276" w:lineRule="auto"/>
        <w:jc w:val="both"/>
        <w:rPr>
          <w:rFonts w:ascii="Georgia" w:hAnsi="Georgia"/>
        </w:rPr>
      </w:pPr>
    </w:p>
    <w:p w14:paraId="2CE85C68" w14:textId="497F5726" w:rsidR="001811AB" w:rsidRPr="009B02BD" w:rsidRDefault="00A50317" w:rsidP="001811AB">
      <w:pPr>
        <w:spacing w:after="120" w:line="276" w:lineRule="auto"/>
        <w:jc w:val="both"/>
        <w:rPr>
          <w:rFonts w:ascii="Georgia" w:hAnsi="Georgia"/>
          <w:b/>
          <w:bCs/>
          <w:u w:val="single"/>
        </w:rPr>
      </w:pPr>
      <w:r w:rsidRPr="009B02BD">
        <w:rPr>
          <w:rFonts w:ascii="Georgia" w:hAnsi="Georgia"/>
          <w:b/>
          <w:bCs/>
          <w:u w:val="single"/>
        </w:rPr>
        <w:t xml:space="preserve">SABATO </w:t>
      </w:r>
      <w:r w:rsidR="00A55265">
        <w:rPr>
          <w:rFonts w:ascii="Georgia" w:hAnsi="Georgia"/>
          <w:b/>
          <w:bCs/>
          <w:u w:val="single"/>
        </w:rPr>
        <w:t>31</w:t>
      </w:r>
      <w:r w:rsidRPr="009B02BD">
        <w:rPr>
          <w:rFonts w:ascii="Georgia" w:hAnsi="Georgia"/>
          <w:b/>
          <w:bCs/>
          <w:u w:val="single"/>
        </w:rPr>
        <w:t xml:space="preserve"> OTTOBRE</w:t>
      </w:r>
    </w:p>
    <w:p w14:paraId="2E340401" w14:textId="21D9D90F" w:rsidR="00296D9D" w:rsidRPr="00296D9D" w:rsidRDefault="00296D9D" w:rsidP="00296D9D">
      <w:pPr>
        <w:spacing w:after="120"/>
        <w:jc w:val="both"/>
        <w:rPr>
          <w:rFonts w:ascii="Georgia" w:hAnsi="Georgia"/>
        </w:rPr>
      </w:pPr>
      <w:r w:rsidRPr="00296D9D">
        <w:rPr>
          <w:rFonts w:ascii="Georgia" w:hAnsi="Georgia"/>
          <w:b/>
          <w:bCs/>
        </w:rPr>
        <w:t>Ore 10.30/12.30</w:t>
      </w:r>
      <w:r>
        <w:rPr>
          <w:rFonts w:ascii="Georgia" w:hAnsi="Georgia"/>
        </w:rPr>
        <w:t xml:space="preserve"> -</w:t>
      </w:r>
      <w:r w:rsidRPr="00296D9D">
        <w:rPr>
          <w:rFonts w:ascii="Georgia" w:hAnsi="Georgia"/>
        </w:rPr>
        <w:t xml:space="preserve"> Visita guidata </w:t>
      </w:r>
      <w:r w:rsidRPr="007F6770">
        <w:rPr>
          <w:rFonts w:ascii="Georgia" w:hAnsi="Georgia"/>
          <w:b/>
          <w:bCs/>
        </w:rPr>
        <w:t>“Dal Borgo al Frantoio</w:t>
      </w:r>
      <w:r w:rsidR="007F6770">
        <w:rPr>
          <w:rFonts w:ascii="Georgia" w:hAnsi="Georgia"/>
          <w:b/>
          <w:bCs/>
        </w:rPr>
        <w:t>”</w:t>
      </w:r>
      <w:r w:rsidRPr="00296D9D">
        <w:rPr>
          <w:rFonts w:ascii="Georgia" w:hAnsi="Georgia"/>
        </w:rPr>
        <w:t xml:space="preserve"> </w:t>
      </w:r>
      <w:r w:rsidR="00307C1F">
        <w:rPr>
          <w:rFonts w:ascii="Georgia" w:hAnsi="Georgia"/>
        </w:rPr>
        <w:t xml:space="preserve">a cura di </w:t>
      </w:r>
      <w:r w:rsidR="00307C1F" w:rsidRPr="00E90228">
        <w:rPr>
          <w:rFonts w:ascii="Georgia" w:hAnsi="Georgia"/>
          <w:u w:val="single"/>
        </w:rPr>
        <w:t>Antony Russo</w:t>
      </w:r>
      <w:r w:rsidR="00307C1F">
        <w:rPr>
          <w:rFonts w:ascii="Georgia" w:hAnsi="Georgia"/>
        </w:rPr>
        <w:t xml:space="preserve"> </w:t>
      </w:r>
      <w:r w:rsidRPr="00296D9D">
        <w:rPr>
          <w:rFonts w:ascii="Georgia" w:hAnsi="Georgia"/>
        </w:rPr>
        <w:t>con degustazione finale</w:t>
      </w:r>
      <w:r w:rsidR="00307C1F">
        <w:rPr>
          <w:rFonts w:ascii="Georgia" w:hAnsi="Georgia"/>
        </w:rPr>
        <w:t xml:space="preserve"> </w:t>
      </w:r>
      <w:r w:rsidR="00307C1F" w:rsidRPr="00E90228">
        <w:rPr>
          <w:rFonts w:ascii="Georgia" w:hAnsi="Georgia"/>
        </w:rPr>
        <w:t>nell’</w:t>
      </w:r>
      <w:r w:rsidR="00E90228">
        <w:rPr>
          <w:rFonts w:ascii="Georgia" w:hAnsi="Georgia"/>
        </w:rPr>
        <w:t>a</w:t>
      </w:r>
      <w:r w:rsidR="00307C1F" w:rsidRPr="00E90228">
        <w:rPr>
          <w:rFonts w:ascii="Georgia" w:hAnsi="Georgia"/>
        </w:rPr>
        <w:t>zienda agricola Spina</w:t>
      </w:r>
      <w:r w:rsidR="00CE668B">
        <w:rPr>
          <w:rFonts w:ascii="Georgia" w:hAnsi="Georgia"/>
        </w:rPr>
        <w:t>;</w:t>
      </w:r>
    </w:p>
    <w:p w14:paraId="1C8A6BF6" w14:textId="769DCA01" w:rsidR="00296D9D" w:rsidRPr="00296D9D" w:rsidRDefault="00296D9D" w:rsidP="00296D9D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  <w:b/>
          <w:bCs/>
        </w:rPr>
        <w:t>Ore 16.30</w:t>
      </w:r>
      <w:r w:rsidRPr="00296D9D">
        <w:rPr>
          <w:rFonts w:ascii="Georgia" w:hAnsi="Georgia"/>
        </w:rPr>
        <w:t xml:space="preserve"> </w:t>
      </w:r>
      <w:r w:rsidR="007F6770">
        <w:rPr>
          <w:rFonts w:ascii="Georgia" w:hAnsi="Georgia"/>
        </w:rPr>
        <w:t xml:space="preserve">- </w:t>
      </w:r>
      <w:r w:rsidRPr="00296D9D">
        <w:rPr>
          <w:rFonts w:ascii="Georgia" w:hAnsi="Georgia"/>
        </w:rPr>
        <w:t xml:space="preserve">Apertura </w:t>
      </w:r>
      <w:r>
        <w:rPr>
          <w:rFonts w:ascii="Georgia" w:hAnsi="Georgia"/>
          <w:b/>
          <w:bCs/>
        </w:rPr>
        <w:t>“</w:t>
      </w:r>
      <w:r w:rsidRPr="00296D9D">
        <w:rPr>
          <w:rFonts w:ascii="Georgia" w:hAnsi="Georgia"/>
          <w:b/>
          <w:bCs/>
        </w:rPr>
        <w:t>Fuori Campo 6</w:t>
      </w:r>
      <w:r>
        <w:rPr>
          <w:rFonts w:ascii="Georgia" w:hAnsi="Georgia"/>
        </w:rPr>
        <w:t>”</w:t>
      </w:r>
      <w:r w:rsidRPr="00296D9D">
        <w:rPr>
          <w:rFonts w:ascii="Georgia" w:hAnsi="Georgia"/>
        </w:rPr>
        <w:t xml:space="preserve"> cura di </w:t>
      </w:r>
      <w:r w:rsidRPr="007F6770">
        <w:rPr>
          <w:rFonts w:ascii="Georgia" w:hAnsi="Georgia"/>
          <w:u w:val="single"/>
        </w:rPr>
        <w:t>Ernesto Orrico</w:t>
      </w:r>
      <w:r w:rsidR="007F6770">
        <w:rPr>
          <w:rFonts w:ascii="Georgia" w:hAnsi="Georgia"/>
          <w:u w:val="single"/>
        </w:rPr>
        <w:t>;</w:t>
      </w:r>
    </w:p>
    <w:p w14:paraId="055C8ECB" w14:textId="51281895" w:rsidR="00296D9D" w:rsidRPr="007F6770" w:rsidRDefault="007F6770" w:rsidP="007F6770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</w:rPr>
        <w:t>-</w:t>
      </w:r>
      <w:r>
        <w:rPr>
          <w:rFonts w:ascii="Georgia" w:hAnsi="Georgia"/>
        </w:rPr>
        <w:t xml:space="preserve"> </w:t>
      </w:r>
      <w:r w:rsidR="00296D9D" w:rsidRPr="007F6770">
        <w:rPr>
          <w:rFonts w:ascii="Georgia" w:hAnsi="Georgia"/>
        </w:rPr>
        <w:t>Saluti del Sindaco</w:t>
      </w:r>
      <w:r>
        <w:rPr>
          <w:rFonts w:ascii="Georgia" w:hAnsi="Georgia"/>
        </w:rPr>
        <w:t xml:space="preserve"> di Cleto</w:t>
      </w:r>
      <w:r w:rsidR="00296D9D" w:rsidRPr="007F6770">
        <w:rPr>
          <w:rFonts w:ascii="Georgia" w:hAnsi="Georgia"/>
        </w:rPr>
        <w:t xml:space="preserve"> </w:t>
      </w:r>
      <w:r w:rsidR="00296D9D" w:rsidRPr="007F6770">
        <w:rPr>
          <w:rFonts w:ascii="Georgia" w:hAnsi="Georgia"/>
          <w:u w:val="single"/>
        </w:rPr>
        <w:t>Armando Bossio</w:t>
      </w:r>
      <w:r>
        <w:rPr>
          <w:rFonts w:ascii="Georgia" w:hAnsi="Georgia"/>
          <w:u w:val="single"/>
        </w:rPr>
        <w:t>;</w:t>
      </w:r>
    </w:p>
    <w:p w14:paraId="4ADEADBB" w14:textId="1DA60358" w:rsidR="00296D9D" w:rsidRPr="00296D9D" w:rsidRDefault="007F6770" w:rsidP="00296D9D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="00296D9D" w:rsidRPr="00296D9D">
        <w:rPr>
          <w:rFonts w:ascii="Georgia" w:hAnsi="Georgia"/>
        </w:rPr>
        <w:t>Proiezione</w:t>
      </w:r>
      <w:r w:rsidR="00CE668B">
        <w:rPr>
          <w:rFonts w:ascii="Georgia" w:hAnsi="Georgia"/>
        </w:rPr>
        <w:t xml:space="preserve"> di</w:t>
      </w:r>
      <w:r w:rsidR="00296D9D" w:rsidRPr="00296D9D">
        <w:rPr>
          <w:rFonts w:ascii="Georgia" w:hAnsi="Georgia"/>
        </w:rPr>
        <w:t xml:space="preserve"> </w:t>
      </w:r>
      <w:r w:rsidR="00296D9D" w:rsidRPr="00296D9D">
        <w:rPr>
          <w:rFonts w:ascii="Georgia" w:hAnsi="Georgia"/>
          <w:b/>
          <w:bCs/>
        </w:rPr>
        <w:t>“L’anima delle pietre”</w:t>
      </w:r>
      <w:r>
        <w:rPr>
          <w:rFonts w:ascii="Georgia" w:hAnsi="Georgia"/>
          <w:b/>
          <w:bCs/>
        </w:rPr>
        <w:t>,</w:t>
      </w:r>
      <w:r w:rsidR="00296D9D" w:rsidRPr="00296D9D">
        <w:rPr>
          <w:rFonts w:ascii="Georgia" w:hAnsi="Georgia"/>
        </w:rPr>
        <w:t xml:space="preserve"> un video racconto su Cleto di </w:t>
      </w:r>
      <w:r w:rsidR="00296D9D" w:rsidRPr="007F6770">
        <w:rPr>
          <w:rFonts w:ascii="Georgia" w:hAnsi="Georgia"/>
          <w:u w:val="single"/>
        </w:rPr>
        <w:t>Francesco Cristiano</w:t>
      </w:r>
      <w:r>
        <w:rPr>
          <w:rFonts w:ascii="Georgia" w:hAnsi="Georgia"/>
        </w:rPr>
        <w:t>,</w:t>
      </w:r>
      <w:r w:rsidR="00296D9D" w:rsidRPr="00296D9D">
        <w:rPr>
          <w:rFonts w:ascii="Georgia" w:hAnsi="Georgia"/>
        </w:rPr>
        <w:t xml:space="preserve"> Rete Cinema Calabria</w:t>
      </w:r>
      <w:r>
        <w:rPr>
          <w:rFonts w:ascii="Georgia" w:hAnsi="Georgia"/>
        </w:rPr>
        <w:t>;</w:t>
      </w:r>
    </w:p>
    <w:p w14:paraId="5BBBAA4F" w14:textId="2E4B8E4D" w:rsidR="00296D9D" w:rsidRPr="00296D9D" w:rsidRDefault="00296D9D" w:rsidP="007F6770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  <w:b/>
          <w:bCs/>
        </w:rPr>
        <w:t>Ore 17.00</w:t>
      </w:r>
      <w:r w:rsidRPr="00296D9D">
        <w:rPr>
          <w:rFonts w:ascii="Georgia" w:hAnsi="Georgia"/>
        </w:rPr>
        <w:t xml:space="preserve"> </w:t>
      </w:r>
      <w:r w:rsidR="007F6770">
        <w:rPr>
          <w:rFonts w:ascii="Georgia" w:hAnsi="Georgia"/>
        </w:rPr>
        <w:t xml:space="preserve">- </w:t>
      </w:r>
      <w:r w:rsidRPr="00296D9D">
        <w:rPr>
          <w:rFonts w:ascii="Georgia" w:hAnsi="Georgia"/>
        </w:rPr>
        <w:t xml:space="preserve">Presentazione del libro </w:t>
      </w:r>
      <w:r w:rsidRPr="007F6770">
        <w:rPr>
          <w:rFonts w:ascii="Georgia" w:hAnsi="Georgia"/>
          <w:b/>
          <w:bCs/>
        </w:rPr>
        <w:t>“Mario Gallo / Nel nome del Cinema”</w:t>
      </w:r>
      <w:r w:rsidRPr="00296D9D">
        <w:rPr>
          <w:rFonts w:ascii="Georgia" w:hAnsi="Georgia"/>
          <w:i/>
          <w:iCs/>
        </w:rPr>
        <w:t xml:space="preserve"> </w:t>
      </w:r>
      <w:r w:rsidRPr="00296D9D">
        <w:rPr>
          <w:rFonts w:ascii="Georgia" w:hAnsi="Georgia"/>
        </w:rPr>
        <w:t xml:space="preserve">a cura di </w:t>
      </w:r>
      <w:r w:rsidRPr="00296D9D">
        <w:rPr>
          <w:rFonts w:ascii="Georgia" w:hAnsi="Georgia"/>
          <w:b/>
          <w:bCs/>
        </w:rPr>
        <w:t>Mariarosaria De Donato</w:t>
      </w:r>
      <w:r w:rsidR="007F6770">
        <w:rPr>
          <w:rFonts w:ascii="Georgia" w:hAnsi="Georgia"/>
        </w:rPr>
        <w:t xml:space="preserve">, </w:t>
      </w:r>
      <w:r w:rsidRPr="00296D9D">
        <w:rPr>
          <w:rFonts w:ascii="Georgia" w:hAnsi="Georgia"/>
        </w:rPr>
        <w:t>Cineteca della Calabria</w:t>
      </w:r>
      <w:r w:rsidR="007F6770">
        <w:rPr>
          <w:rFonts w:ascii="Georgia" w:hAnsi="Georgia"/>
        </w:rPr>
        <w:t>,</w:t>
      </w:r>
      <w:r w:rsidRPr="00296D9D">
        <w:rPr>
          <w:rFonts w:ascii="Georgia" w:hAnsi="Georgia"/>
        </w:rPr>
        <w:t xml:space="preserve"> in dialogo con </w:t>
      </w:r>
      <w:r w:rsidRPr="00296D9D">
        <w:rPr>
          <w:rFonts w:ascii="Georgia" w:hAnsi="Georgia"/>
          <w:b/>
          <w:bCs/>
        </w:rPr>
        <w:t>Loredana Ciliberto</w:t>
      </w:r>
      <w:r w:rsidR="007F6770">
        <w:rPr>
          <w:rFonts w:ascii="Georgia" w:hAnsi="Georgia"/>
        </w:rPr>
        <w:t xml:space="preserve">, </w:t>
      </w:r>
      <w:r w:rsidRPr="00296D9D">
        <w:rPr>
          <w:rFonts w:ascii="Georgia" w:hAnsi="Georgia"/>
        </w:rPr>
        <w:t xml:space="preserve">presidente </w:t>
      </w:r>
      <w:r w:rsidR="007F6770">
        <w:rPr>
          <w:rFonts w:ascii="Georgia" w:hAnsi="Georgia"/>
        </w:rPr>
        <w:t>dell’a</w:t>
      </w:r>
      <w:r w:rsidRPr="00296D9D">
        <w:rPr>
          <w:rFonts w:ascii="Georgia" w:hAnsi="Georgia"/>
        </w:rPr>
        <w:t xml:space="preserve">ssociazione Fata Morgana. </w:t>
      </w:r>
      <w:r w:rsidR="007F6770">
        <w:rPr>
          <w:rFonts w:ascii="Georgia" w:hAnsi="Georgia"/>
        </w:rPr>
        <w:t>Il volume è stato p</w:t>
      </w:r>
      <w:r w:rsidR="007F6770" w:rsidRPr="00296D9D">
        <w:rPr>
          <w:rFonts w:ascii="Georgia" w:hAnsi="Georgia"/>
        </w:rPr>
        <w:t>resentato in anteprima al Salone Internazionale del Libro di Torino 2026.</w:t>
      </w:r>
    </w:p>
    <w:p w14:paraId="49818E90" w14:textId="19A681D6" w:rsidR="00296D9D" w:rsidRPr="007F6770" w:rsidRDefault="00296D9D" w:rsidP="00296D9D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  <w:b/>
          <w:bCs/>
        </w:rPr>
        <w:t>Ore 17.50</w:t>
      </w:r>
      <w:r w:rsidRPr="00296D9D">
        <w:rPr>
          <w:rFonts w:ascii="Georgia" w:hAnsi="Georgia"/>
        </w:rPr>
        <w:t xml:space="preserve"> </w:t>
      </w:r>
      <w:r w:rsidR="007F6770">
        <w:rPr>
          <w:rFonts w:ascii="Georgia" w:hAnsi="Georgia"/>
        </w:rPr>
        <w:t xml:space="preserve">- </w:t>
      </w:r>
      <w:r w:rsidR="0076378B" w:rsidRPr="00CC253C">
        <w:rPr>
          <w:rFonts w:ascii="Georgia" w:hAnsi="Georgia"/>
          <w:b/>
          <w:bCs/>
        </w:rPr>
        <w:t>FOCUS CALABRIA</w:t>
      </w:r>
      <w:r w:rsidR="007F6770">
        <w:rPr>
          <w:rFonts w:ascii="Georgia" w:hAnsi="Georgia"/>
          <w:b/>
          <w:bCs/>
        </w:rPr>
        <w:t xml:space="preserve">. </w:t>
      </w:r>
      <w:r w:rsidR="007F6770" w:rsidRPr="007F6770">
        <w:rPr>
          <w:rFonts w:ascii="Georgia" w:hAnsi="Georgia"/>
        </w:rPr>
        <w:t>Proiezioni:</w:t>
      </w:r>
    </w:p>
    <w:p w14:paraId="0A46F971" w14:textId="0D3D0644" w:rsidR="00296D9D" w:rsidRPr="007F6770" w:rsidRDefault="007F6770" w:rsidP="007F6770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</w:rPr>
        <w:lastRenderedPageBreak/>
        <w:t xml:space="preserve"> </w:t>
      </w:r>
      <w:r>
        <w:rPr>
          <w:rFonts w:ascii="Georgia" w:hAnsi="Georgia"/>
        </w:rPr>
        <w:t xml:space="preserve">- </w:t>
      </w:r>
      <w:r w:rsidRPr="007F6770">
        <w:rPr>
          <w:rFonts w:ascii="Georgia" w:hAnsi="Georgia"/>
        </w:rPr>
        <w:t>“</w:t>
      </w:r>
      <w:r w:rsidR="00296D9D" w:rsidRPr="007F6770">
        <w:rPr>
          <w:rFonts w:ascii="Georgia" w:hAnsi="Georgia"/>
          <w:b/>
          <w:bCs/>
        </w:rPr>
        <w:t>Il pezzo</w:t>
      </w:r>
      <w:r w:rsidRPr="007F6770">
        <w:rPr>
          <w:rFonts w:ascii="Georgia" w:hAnsi="Georgia"/>
          <w:b/>
          <w:bCs/>
        </w:rPr>
        <w:t>”</w:t>
      </w:r>
      <w:r w:rsidR="00296D9D" w:rsidRPr="007F6770">
        <w:rPr>
          <w:rFonts w:ascii="Georgia" w:hAnsi="Georgia"/>
        </w:rPr>
        <w:t xml:space="preserve"> di </w:t>
      </w:r>
      <w:r w:rsidR="00296D9D" w:rsidRPr="007F6770">
        <w:rPr>
          <w:rFonts w:ascii="Georgia" w:hAnsi="Georgia"/>
          <w:b/>
          <w:bCs/>
        </w:rPr>
        <w:t>Kimberly Scarsella</w:t>
      </w:r>
      <w:r w:rsidR="00296D9D" w:rsidRPr="007F6770">
        <w:rPr>
          <w:rFonts w:ascii="Georgia" w:hAnsi="Georgia"/>
        </w:rPr>
        <w:t xml:space="preserve"> </w:t>
      </w:r>
      <w:r w:rsidR="0076378B">
        <w:rPr>
          <w:rFonts w:ascii="Georgia" w:hAnsi="Georgia"/>
        </w:rPr>
        <w:t>(</w:t>
      </w:r>
      <w:r w:rsidR="00296D9D" w:rsidRPr="007F6770">
        <w:rPr>
          <w:rFonts w:ascii="Georgia" w:hAnsi="Georgia"/>
        </w:rPr>
        <w:t>12’</w:t>
      </w:r>
      <w:r w:rsidR="0076378B">
        <w:rPr>
          <w:rFonts w:ascii="Georgia" w:hAnsi="Georgia"/>
        </w:rPr>
        <w:t xml:space="preserve">- </w:t>
      </w:r>
      <w:r w:rsidR="00296D9D" w:rsidRPr="007F6770">
        <w:rPr>
          <w:rFonts w:ascii="Georgia" w:hAnsi="Georgia"/>
        </w:rPr>
        <w:t xml:space="preserve">2025). </w:t>
      </w:r>
      <w:r w:rsidR="000453FC">
        <w:rPr>
          <w:rFonts w:ascii="Georgia" w:hAnsi="Georgia"/>
        </w:rPr>
        <w:t xml:space="preserve">L’opera figura nella selezione ufficiale del </w:t>
      </w:r>
      <w:proofErr w:type="spellStart"/>
      <w:r w:rsidR="00296D9D" w:rsidRPr="000453FC">
        <w:rPr>
          <w:rFonts w:ascii="Georgia" w:hAnsi="Georgia"/>
        </w:rPr>
        <w:t>Raindance</w:t>
      </w:r>
      <w:proofErr w:type="spellEnd"/>
      <w:r w:rsidR="00296D9D" w:rsidRPr="000453FC">
        <w:rPr>
          <w:rFonts w:ascii="Georgia" w:hAnsi="Georgia"/>
        </w:rPr>
        <w:t xml:space="preserve"> Film Festival</w:t>
      </w:r>
      <w:r w:rsidR="00CE668B" w:rsidRPr="000453FC">
        <w:rPr>
          <w:rFonts w:ascii="Georgia" w:hAnsi="Georgia"/>
        </w:rPr>
        <w:t>,</w:t>
      </w:r>
      <w:r w:rsidR="00307C1F" w:rsidRPr="000453FC">
        <w:rPr>
          <w:rFonts w:ascii="Georgia" w:hAnsi="Georgia"/>
        </w:rPr>
        <w:t xml:space="preserve"> </w:t>
      </w:r>
      <w:r w:rsidR="000453FC">
        <w:rPr>
          <w:rFonts w:ascii="Georgia" w:hAnsi="Georgia"/>
        </w:rPr>
        <w:t xml:space="preserve">in </w:t>
      </w:r>
      <w:r w:rsidR="00307C1F" w:rsidRPr="000453FC">
        <w:rPr>
          <w:rFonts w:ascii="Georgia" w:hAnsi="Georgia"/>
        </w:rPr>
        <w:t>Inghilterra</w:t>
      </w:r>
      <w:r w:rsidR="00CE668B" w:rsidRPr="000453FC">
        <w:rPr>
          <w:rFonts w:ascii="Georgia" w:hAnsi="Georgia"/>
        </w:rPr>
        <w:t>;</w:t>
      </w:r>
    </w:p>
    <w:p w14:paraId="5FDC1055" w14:textId="4A5EDBC4" w:rsidR="00296D9D" w:rsidRPr="00296D9D" w:rsidRDefault="00296D9D" w:rsidP="00296D9D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  <w:b/>
          <w:bCs/>
        </w:rPr>
        <w:t xml:space="preserve"> </w:t>
      </w:r>
      <w:r w:rsidR="007F6770">
        <w:rPr>
          <w:rFonts w:ascii="Georgia" w:hAnsi="Georgia"/>
          <w:b/>
          <w:bCs/>
        </w:rPr>
        <w:t>- “</w:t>
      </w:r>
      <w:r w:rsidRPr="007F6770">
        <w:rPr>
          <w:rFonts w:ascii="Georgia" w:hAnsi="Georgia"/>
          <w:b/>
          <w:bCs/>
        </w:rPr>
        <w:t>Velocità di Fuga</w:t>
      </w:r>
      <w:r w:rsidR="007F6770">
        <w:rPr>
          <w:rFonts w:ascii="Georgia" w:hAnsi="Georgia"/>
          <w:b/>
          <w:bCs/>
        </w:rPr>
        <w:t>”</w:t>
      </w:r>
      <w:r w:rsidRPr="00296D9D">
        <w:rPr>
          <w:rFonts w:ascii="Georgia" w:hAnsi="Georgia"/>
        </w:rPr>
        <w:t xml:space="preserve"> di </w:t>
      </w:r>
      <w:r w:rsidRPr="00296D9D">
        <w:rPr>
          <w:rFonts w:ascii="Georgia" w:hAnsi="Georgia"/>
          <w:b/>
          <w:bCs/>
        </w:rPr>
        <w:t>Andrea Belcastro</w:t>
      </w:r>
      <w:r w:rsidRPr="00296D9D">
        <w:rPr>
          <w:rFonts w:ascii="Georgia" w:hAnsi="Georgia"/>
        </w:rPr>
        <w:t xml:space="preserve"> </w:t>
      </w:r>
      <w:r w:rsidR="0076378B">
        <w:rPr>
          <w:rFonts w:ascii="Georgia" w:hAnsi="Georgia"/>
        </w:rPr>
        <w:t>(</w:t>
      </w:r>
      <w:r w:rsidRPr="00296D9D">
        <w:rPr>
          <w:rFonts w:ascii="Georgia" w:hAnsi="Georgia"/>
        </w:rPr>
        <w:t>9’</w:t>
      </w:r>
      <w:r w:rsidR="0076378B">
        <w:rPr>
          <w:rFonts w:ascii="Georgia" w:hAnsi="Georgia"/>
        </w:rPr>
        <w:t xml:space="preserve">- </w:t>
      </w:r>
      <w:r w:rsidRPr="00296D9D">
        <w:rPr>
          <w:rFonts w:ascii="Georgia" w:hAnsi="Georgia"/>
        </w:rPr>
        <w:t>2024). Premio Miglior corto di fantascienza</w:t>
      </w:r>
      <w:r w:rsidR="00617978" w:rsidRPr="00617978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 xml:space="preserve">al </w:t>
      </w:r>
      <w:r w:rsidR="00617978" w:rsidRPr="00296D9D">
        <w:rPr>
          <w:rFonts w:ascii="Georgia" w:hAnsi="Georgia"/>
        </w:rPr>
        <w:t>Riff South Bank 2025</w:t>
      </w:r>
      <w:r w:rsidR="00617978">
        <w:rPr>
          <w:rFonts w:ascii="Georgia" w:hAnsi="Georgia"/>
        </w:rPr>
        <w:t>;</w:t>
      </w:r>
      <w:r w:rsidRPr="00296D9D">
        <w:rPr>
          <w:rFonts w:ascii="Georgia" w:hAnsi="Georgia"/>
        </w:rPr>
        <w:t xml:space="preserve"> Premio miglior montaggio</w:t>
      </w:r>
      <w:r w:rsidR="00617978" w:rsidRPr="00617978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 xml:space="preserve">al </w:t>
      </w:r>
      <w:r w:rsidR="00617978" w:rsidRPr="00296D9D">
        <w:rPr>
          <w:rFonts w:ascii="Georgia" w:hAnsi="Georgia"/>
        </w:rPr>
        <w:t>Voghera Film Festival 2025</w:t>
      </w:r>
      <w:r w:rsidR="00617978">
        <w:rPr>
          <w:rFonts w:ascii="Georgia" w:hAnsi="Georgia"/>
        </w:rPr>
        <w:t>;</w:t>
      </w:r>
      <w:r w:rsidRPr="00296D9D">
        <w:rPr>
          <w:rFonts w:ascii="Georgia" w:hAnsi="Georgia"/>
        </w:rPr>
        <w:t xml:space="preserve"> Premio miglior corto sperimentale</w:t>
      </w:r>
      <w:r w:rsidR="00617978" w:rsidRPr="00617978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>all’</w:t>
      </w:r>
      <w:proofErr w:type="spellStart"/>
      <w:r w:rsidR="00617978" w:rsidRPr="00296D9D">
        <w:rPr>
          <w:rFonts w:ascii="Georgia" w:hAnsi="Georgia"/>
        </w:rPr>
        <w:t>Amarcort</w:t>
      </w:r>
      <w:proofErr w:type="spellEnd"/>
      <w:r w:rsidR="00617978" w:rsidRPr="00296D9D">
        <w:rPr>
          <w:rFonts w:ascii="Georgia" w:hAnsi="Georgia"/>
        </w:rPr>
        <w:t xml:space="preserve"> Film Festival 2025</w:t>
      </w:r>
      <w:r w:rsidR="00617978">
        <w:rPr>
          <w:rFonts w:ascii="Georgia" w:hAnsi="Georgia"/>
        </w:rPr>
        <w:t>;</w:t>
      </w:r>
      <w:r w:rsidRPr="00296D9D">
        <w:rPr>
          <w:rFonts w:ascii="Georgia" w:hAnsi="Georgia"/>
        </w:rPr>
        <w:t xml:space="preserve"> Premio miglior cortometraggio</w:t>
      </w:r>
      <w:r w:rsidR="00617978">
        <w:rPr>
          <w:rFonts w:ascii="Georgia" w:hAnsi="Georgia"/>
        </w:rPr>
        <w:t xml:space="preserve"> al </w:t>
      </w:r>
      <w:r w:rsidR="00617978" w:rsidRPr="00296D9D">
        <w:rPr>
          <w:rFonts w:ascii="Georgia" w:hAnsi="Georgia"/>
        </w:rPr>
        <w:t>Gelsomini Film Festival 2025</w:t>
      </w:r>
      <w:r w:rsidRPr="00296D9D">
        <w:rPr>
          <w:rFonts w:ascii="Georgia" w:hAnsi="Georgia"/>
        </w:rPr>
        <w:t>; Premio</w:t>
      </w:r>
      <w:r w:rsidR="00617978">
        <w:rPr>
          <w:rFonts w:ascii="Georgia" w:hAnsi="Georgia"/>
        </w:rPr>
        <w:t xml:space="preserve"> Athena Nike</w:t>
      </w:r>
      <w:r w:rsidRPr="00296D9D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>M</w:t>
      </w:r>
      <w:r w:rsidRPr="00296D9D">
        <w:rPr>
          <w:rFonts w:ascii="Georgia" w:hAnsi="Georgia"/>
        </w:rPr>
        <w:t xml:space="preserve">iglior attore </w:t>
      </w:r>
      <w:r w:rsidR="00617978">
        <w:rPr>
          <w:rFonts w:ascii="Georgia" w:hAnsi="Georgia"/>
        </w:rPr>
        <w:t xml:space="preserve">ad </w:t>
      </w:r>
      <w:r w:rsidRPr="00296D9D">
        <w:rPr>
          <w:rFonts w:ascii="Georgia" w:hAnsi="Georgia"/>
        </w:rPr>
        <w:t>Alessandro Cosentini</w:t>
      </w:r>
      <w:r w:rsidR="00617978">
        <w:rPr>
          <w:rFonts w:ascii="Georgia" w:hAnsi="Georgia"/>
        </w:rPr>
        <w:t>;</w:t>
      </w:r>
    </w:p>
    <w:p w14:paraId="186B7422" w14:textId="1EB4F1FE" w:rsidR="00296D9D" w:rsidRPr="00296D9D" w:rsidRDefault="007F6770" w:rsidP="00296D9D">
      <w:pPr>
        <w:spacing w:after="120"/>
        <w:jc w:val="both"/>
        <w:rPr>
          <w:rFonts w:ascii="Georgia" w:hAnsi="Georgia"/>
          <w:i/>
          <w:iCs/>
        </w:rPr>
      </w:pPr>
      <w:r>
        <w:rPr>
          <w:rFonts w:ascii="Georgia" w:hAnsi="Georgia"/>
          <w:i/>
          <w:iCs/>
        </w:rPr>
        <w:t xml:space="preserve">- </w:t>
      </w:r>
      <w:r w:rsidR="00296D9D" w:rsidRPr="007F6770">
        <w:rPr>
          <w:rFonts w:ascii="Georgia" w:hAnsi="Georgia"/>
        </w:rPr>
        <w:t xml:space="preserve">Incontro con l’autore </w:t>
      </w:r>
      <w:r w:rsidR="00296D9D" w:rsidRPr="007F6770">
        <w:rPr>
          <w:rFonts w:ascii="Georgia" w:hAnsi="Georgia"/>
          <w:b/>
          <w:bCs/>
        </w:rPr>
        <w:t>Andrea Belcastro</w:t>
      </w:r>
      <w:r w:rsidR="00296D9D" w:rsidRPr="007F6770">
        <w:rPr>
          <w:rFonts w:ascii="Georgia" w:hAnsi="Georgia"/>
        </w:rPr>
        <w:t xml:space="preserve"> e il produttore </w:t>
      </w:r>
      <w:r w:rsidR="00307C1F">
        <w:rPr>
          <w:rFonts w:ascii="Georgia" w:hAnsi="Georgia"/>
        </w:rPr>
        <w:t xml:space="preserve">de </w:t>
      </w:r>
      <w:r w:rsidR="00CE668B" w:rsidRPr="00CE668B">
        <w:rPr>
          <w:rFonts w:ascii="Georgia" w:hAnsi="Georgia"/>
        </w:rPr>
        <w:t>“</w:t>
      </w:r>
      <w:r w:rsidR="00307C1F" w:rsidRPr="00CE668B">
        <w:rPr>
          <w:rFonts w:ascii="Georgia" w:hAnsi="Georgia"/>
        </w:rPr>
        <w:t>Il Pezzo</w:t>
      </w:r>
      <w:r w:rsidR="00CE668B" w:rsidRPr="00CE668B">
        <w:rPr>
          <w:rFonts w:ascii="Georgia" w:hAnsi="Georgia"/>
        </w:rPr>
        <w:t>”</w:t>
      </w:r>
      <w:r w:rsidR="00307C1F">
        <w:rPr>
          <w:rFonts w:ascii="Georgia" w:hAnsi="Georgia"/>
        </w:rPr>
        <w:t xml:space="preserve"> </w:t>
      </w:r>
      <w:r w:rsidR="00296D9D" w:rsidRPr="007F6770">
        <w:rPr>
          <w:rFonts w:ascii="Georgia" w:hAnsi="Georgia"/>
          <w:b/>
          <w:bCs/>
        </w:rPr>
        <w:t>Fabrizio Nucci</w:t>
      </w:r>
      <w:r w:rsidR="00296D9D" w:rsidRPr="007F6770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>(</w:t>
      </w:r>
      <w:r w:rsidR="00296D9D" w:rsidRPr="007F6770">
        <w:rPr>
          <w:rFonts w:ascii="Georgia" w:hAnsi="Georgia"/>
        </w:rPr>
        <w:t>Open Fields Productions</w:t>
      </w:r>
      <w:r w:rsidR="00617978">
        <w:rPr>
          <w:rFonts w:ascii="Georgia" w:hAnsi="Georgia"/>
        </w:rPr>
        <w:t>)</w:t>
      </w:r>
      <w:r>
        <w:rPr>
          <w:rFonts w:ascii="Georgia" w:hAnsi="Georgia"/>
        </w:rPr>
        <w:t>;</w:t>
      </w:r>
    </w:p>
    <w:p w14:paraId="6D52FB5D" w14:textId="5BB776DC" w:rsidR="00296D9D" w:rsidRPr="00296D9D" w:rsidRDefault="00296D9D" w:rsidP="00296D9D">
      <w:pPr>
        <w:spacing w:after="120"/>
        <w:jc w:val="both"/>
        <w:rPr>
          <w:rFonts w:ascii="Georgia" w:hAnsi="Georgia"/>
        </w:rPr>
      </w:pPr>
      <w:r w:rsidRPr="007F6770">
        <w:rPr>
          <w:rFonts w:ascii="Georgia" w:hAnsi="Georgia"/>
          <w:b/>
          <w:bCs/>
        </w:rPr>
        <w:t>Ore 18.10/19.00</w:t>
      </w:r>
      <w:r w:rsidR="007F6770">
        <w:rPr>
          <w:rFonts w:ascii="Georgia" w:hAnsi="Georgia"/>
        </w:rPr>
        <w:t xml:space="preserve"> -</w:t>
      </w:r>
      <w:r w:rsidRPr="00296D9D">
        <w:rPr>
          <w:rFonts w:ascii="Georgia" w:hAnsi="Georgia"/>
        </w:rPr>
        <w:t xml:space="preserve"> Talk </w:t>
      </w:r>
      <w:r w:rsidRPr="00617978">
        <w:rPr>
          <w:rFonts w:ascii="Georgia" w:hAnsi="Georgia"/>
          <w:b/>
          <w:bCs/>
        </w:rPr>
        <w:t>“Panoramica sulle nuove produzioni del Cinema Italiano”</w:t>
      </w:r>
      <w:r w:rsidRPr="00296D9D">
        <w:rPr>
          <w:rFonts w:ascii="Georgia" w:hAnsi="Georgia"/>
        </w:rPr>
        <w:t xml:space="preserve"> a cura di </w:t>
      </w:r>
      <w:r w:rsidRPr="00617978">
        <w:rPr>
          <w:rFonts w:ascii="Georgia" w:hAnsi="Georgia"/>
          <w:b/>
          <w:bCs/>
        </w:rPr>
        <w:t>Cecilia Ermini</w:t>
      </w:r>
      <w:r w:rsidRPr="00296D9D">
        <w:rPr>
          <w:rFonts w:ascii="Georgia" w:hAnsi="Georgia"/>
        </w:rPr>
        <w:t xml:space="preserve"> in dialogo con i registi e i produttori in rassegna. </w:t>
      </w:r>
    </w:p>
    <w:p w14:paraId="238215C6" w14:textId="18334449" w:rsidR="00296D9D" w:rsidRPr="00617978" w:rsidRDefault="00296D9D" w:rsidP="00296D9D">
      <w:pPr>
        <w:spacing w:after="120"/>
        <w:jc w:val="both"/>
        <w:rPr>
          <w:rFonts w:ascii="Georgia" w:hAnsi="Georgia"/>
        </w:rPr>
      </w:pPr>
      <w:r w:rsidRPr="00617978">
        <w:rPr>
          <w:rFonts w:ascii="Georgia" w:hAnsi="Georgia"/>
          <w:b/>
          <w:bCs/>
        </w:rPr>
        <w:t>Ore 19.10</w:t>
      </w:r>
      <w:r w:rsidR="00617978">
        <w:rPr>
          <w:rFonts w:ascii="Georgia" w:hAnsi="Georgia"/>
        </w:rPr>
        <w:t xml:space="preserve"> -</w:t>
      </w:r>
      <w:r w:rsidRPr="00296D9D">
        <w:rPr>
          <w:rFonts w:ascii="Georgia" w:hAnsi="Georgia"/>
        </w:rPr>
        <w:t xml:space="preserve"> Presentazione del film</w:t>
      </w:r>
      <w:r w:rsidRPr="00296D9D">
        <w:rPr>
          <w:rFonts w:ascii="Georgia" w:hAnsi="Georgia"/>
          <w:b/>
          <w:bCs/>
        </w:rPr>
        <w:t xml:space="preserve"> </w:t>
      </w:r>
      <w:r w:rsidRPr="00617978">
        <w:rPr>
          <w:rFonts w:ascii="Georgia" w:hAnsi="Georgia"/>
          <w:b/>
          <w:bCs/>
        </w:rPr>
        <w:t>“Il mio posto è qui”</w:t>
      </w:r>
      <w:r w:rsidR="00617978">
        <w:rPr>
          <w:rFonts w:ascii="Georgia" w:hAnsi="Georgia"/>
          <w:b/>
          <w:bCs/>
        </w:rPr>
        <w:t>,</w:t>
      </w:r>
      <w:r w:rsidRPr="00296D9D">
        <w:rPr>
          <w:rFonts w:ascii="Georgia" w:hAnsi="Georgia"/>
        </w:rPr>
        <w:t xml:space="preserve"> di Daniela Porto e Cristiano Bortone. Incontro con</w:t>
      </w:r>
      <w:r w:rsidR="00617978">
        <w:rPr>
          <w:rFonts w:ascii="Georgia" w:hAnsi="Georgia"/>
        </w:rPr>
        <w:t xml:space="preserve"> l’attrice</w:t>
      </w:r>
      <w:r w:rsidRPr="00296D9D">
        <w:rPr>
          <w:rFonts w:ascii="Georgia" w:hAnsi="Georgia"/>
        </w:rPr>
        <w:t xml:space="preserve"> </w:t>
      </w:r>
      <w:r w:rsidRPr="00296D9D">
        <w:rPr>
          <w:rFonts w:ascii="Georgia" w:hAnsi="Georgia"/>
          <w:b/>
          <w:bCs/>
        </w:rPr>
        <w:t>Annamaria De Luca</w:t>
      </w:r>
      <w:r w:rsidR="00617978" w:rsidRPr="00617978">
        <w:rPr>
          <w:rFonts w:ascii="Georgia" w:hAnsi="Georgia"/>
        </w:rPr>
        <w:t>;</w:t>
      </w:r>
    </w:p>
    <w:p w14:paraId="508A117D" w14:textId="4DF60699" w:rsidR="00296D9D" w:rsidRPr="00296D9D" w:rsidRDefault="00296D9D" w:rsidP="00296D9D">
      <w:pPr>
        <w:spacing w:after="120"/>
        <w:jc w:val="both"/>
        <w:rPr>
          <w:rFonts w:ascii="Georgia" w:hAnsi="Georgia"/>
        </w:rPr>
      </w:pPr>
      <w:r w:rsidRPr="00617978">
        <w:rPr>
          <w:rFonts w:ascii="Georgia" w:hAnsi="Georgia"/>
          <w:b/>
          <w:bCs/>
        </w:rPr>
        <w:t>Ore 19.30</w:t>
      </w:r>
      <w:r w:rsidRPr="00296D9D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 xml:space="preserve">- </w:t>
      </w:r>
      <w:r w:rsidRPr="00296D9D">
        <w:rPr>
          <w:rFonts w:ascii="Georgia" w:hAnsi="Georgia"/>
        </w:rPr>
        <w:t xml:space="preserve">Proiezione del film </w:t>
      </w:r>
      <w:r w:rsidRPr="00617978">
        <w:rPr>
          <w:rFonts w:ascii="Georgia" w:hAnsi="Georgia"/>
          <w:b/>
          <w:bCs/>
        </w:rPr>
        <w:t>“Il mio posto è qui</w:t>
      </w:r>
      <w:r w:rsidRPr="00617978">
        <w:rPr>
          <w:rFonts w:ascii="Georgia" w:hAnsi="Georgia"/>
        </w:rPr>
        <w:t>”</w:t>
      </w:r>
      <w:r w:rsidRPr="00617978">
        <w:rPr>
          <w:rFonts w:ascii="Georgia" w:hAnsi="Georgia"/>
          <w:i/>
          <w:iCs/>
        </w:rPr>
        <w:t xml:space="preserve"> </w:t>
      </w:r>
      <w:r w:rsidRPr="00617978">
        <w:rPr>
          <w:rFonts w:ascii="Georgia" w:hAnsi="Georgia"/>
        </w:rPr>
        <w:t>(</w:t>
      </w:r>
      <w:r w:rsidR="00617978">
        <w:rPr>
          <w:rFonts w:ascii="Georgia" w:hAnsi="Georgia"/>
        </w:rPr>
        <w:t xml:space="preserve">110’ - </w:t>
      </w:r>
      <w:r w:rsidRPr="00617978">
        <w:rPr>
          <w:rFonts w:ascii="Georgia" w:hAnsi="Georgia"/>
        </w:rPr>
        <w:t>2024)</w:t>
      </w:r>
      <w:r w:rsidR="00617978">
        <w:rPr>
          <w:rFonts w:ascii="Georgia" w:hAnsi="Georgia"/>
        </w:rPr>
        <w:t>,</w:t>
      </w:r>
      <w:r w:rsidRPr="00296D9D">
        <w:rPr>
          <w:rFonts w:ascii="Georgia" w:hAnsi="Georgia"/>
        </w:rPr>
        <w:t xml:space="preserve"> Premio Giuliano Montaldo per la Miglior Regia</w:t>
      </w:r>
      <w:r w:rsidR="00617978">
        <w:rPr>
          <w:rFonts w:ascii="Georgia" w:hAnsi="Georgia"/>
        </w:rPr>
        <w:t>;</w:t>
      </w:r>
      <w:r w:rsidRPr="00296D9D">
        <w:rPr>
          <w:rFonts w:ascii="Georgia" w:hAnsi="Georgia"/>
        </w:rPr>
        <w:t xml:space="preserve"> Premio Mariangela Melato come Migliore Attrice a Ludovica Martino al </w:t>
      </w:r>
      <w:proofErr w:type="spellStart"/>
      <w:r w:rsidRPr="00296D9D">
        <w:rPr>
          <w:rFonts w:ascii="Georgia" w:hAnsi="Georgia"/>
        </w:rPr>
        <w:t>Bif&amp;st</w:t>
      </w:r>
      <w:proofErr w:type="spellEnd"/>
      <w:r w:rsidRPr="00296D9D">
        <w:rPr>
          <w:rFonts w:ascii="Georgia" w:hAnsi="Georgia"/>
        </w:rPr>
        <w:t xml:space="preserve"> 2024 sez. Nuovo cinema Italiano</w:t>
      </w:r>
      <w:r w:rsidR="00617978">
        <w:rPr>
          <w:rFonts w:ascii="Georgia" w:hAnsi="Georgia"/>
        </w:rPr>
        <w:t>;</w:t>
      </w:r>
      <w:r w:rsidRPr="00296D9D">
        <w:rPr>
          <w:rFonts w:ascii="Georgia" w:hAnsi="Georgia"/>
        </w:rPr>
        <w:t xml:space="preserve"> Premio Nuovo </w:t>
      </w:r>
      <w:proofErr w:type="spellStart"/>
      <w:r w:rsidRPr="00296D9D">
        <w:rPr>
          <w:rFonts w:ascii="Georgia" w:hAnsi="Georgia"/>
        </w:rPr>
        <w:t>Imaie</w:t>
      </w:r>
      <w:proofErr w:type="spellEnd"/>
      <w:r w:rsidRPr="00296D9D">
        <w:rPr>
          <w:rFonts w:ascii="Georgia" w:hAnsi="Georgia"/>
        </w:rPr>
        <w:t xml:space="preserve"> a Ludovica Martino e Marco Leonardi</w:t>
      </w:r>
      <w:r w:rsidR="00617978" w:rsidRPr="00617978">
        <w:rPr>
          <w:rFonts w:ascii="Georgia" w:hAnsi="Georgia"/>
        </w:rPr>
        <w:t xml:space="preserve"> </w:t>
      </w:r>
      <w:r w:rsidR="00617978">
        <w:rPr>
          <w:rFonts w:ascii="Georgia" w:hAnsi="Georgia"/>
        </w:rPr>
        <w:t xml:space="preserve">al </w:t>
      </w:r>
      <w:r w:rsidR="00617978" w:rsidRPr="00296D9D">
        <w:rPr>
          <w:rFonts w:ascii="Georgia" w:hAnsi="Georgia"/>
        </w:rPr>
        <w:t>Nastro d'Argento 2024</w:t>
      </w:r>
      <w:r w:rsidRPr="00296D9D">
        <w:rPr>
          <w:rFonts w:ascii="Georgia" w:hAnsi="Georgia"/>
        </w:rPr>
        <w:t xml:space="preserve">. Film sostenuto dalla Calabria </w:t>
      </w:r>
      <w:r w:rsidR="00617978">
        <w:rPr>
          <w:rFonts w:ascii="Georgia" w:hAnsi="Georgia"/>
        </w:rPr>
        <w:t>F</w:t>
      </w:r>
      <w:r w:rsidRPr="00296D9D">
        <w:rPr>
          <w:rFonts w:ascii="Georgia" w:hAnsi="Georgia"/>
        </w:rPr>
        <w:t>ilm Commission.</w:t>
      </w:r>
    </w:p>
    <w:p w14:paraId="4C3CA32C" w14:textId="77777777" w:rsidR="00C1334C" w:rsidRDefault="00C1334C" w:rsidP="00D043EA">
      <w:pPr>
        <w:spacing w:after="120" w:line="276" w:lineRule="auto"/>
        <w:jc w:val="both"/>
        <w:rPr>
          <w:rFonts w:ascii="Georgia" w:hAnsi="Georgia"/>
        </w:rPr>
      </w:pPr>
    </w:p>
    <w:p w14:paraId="4F78E20B" w14:textId="31740DA8" w:rsidR="007C4D80" w:rsidRDefault="003436DA" w:rsidP="00D043EA">
      <w:pPr>
        <w:spacing w:after="120" w:line="276" w:lineRule="auto"/>
        <w:jc w:val="both"/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</w:pP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Fuori Campo 6</w:t>
      </w:r>
      <w:r w:rsidR="007C4D80" w:rsidRPr="007C4D80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</w:t>
      </w:r>
      <w:r w:rsidR="00C306DE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– il Cinema e il Tempo Ritrovato 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è realizzat</w:t>
      </w:r>
      <w:r w:rsidR="00C306DE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o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con il </w:t>
      </w:r>
      <w:r w:rsidR="007C4D80" w:rsidRPr="007C4D80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soste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gno</w:t>
      </w:r>
      <w:r w:rsidR="007C4D80" w:rsidRPr="007C4D80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d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e</w:t>
      </w:r>
      <w:r w:rsidR="007C4D80" w:rsidRPr="007C4D80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lla Calabria Film Commission nell’ambito del progetto “Bella come il cinema</w:t>
      </w:r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2026</w:t>
      </w:r>
      <w:r w:rsidR="007C4D80" w:rsidRPr="007C4D80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”</w:t>
      </w:r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, da GAL Valle del Crati, CNA </w:t>
      </w:r>
      <w:r w:rsidR="00884CD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Calabria</w:t>
      </w:r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Cinema e Audiovisivo</w:t>
      </w:r>
      <w:r w:rsidR="0005548C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e da</w:t>
      </w:r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BCC </w:t>
      </w:r>
      <w:proofErr w:type="spellStart"/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Mediocrati</w:t>
      </w:r>
      <w:proofErr w:type="spellEnd"/>
      <w:r w:rsidR="00405DFA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.</w:t>
      </w:r>
    </w:p>
    <w:p w14:paraId="6B84A3B9" w14:textId="77777777" w:rsidR="00405DFA" w:rsidRPr="007C4D80" w:rsidRDefault="00405DFA" w:rsidP="00D043EA">
      <w:pPr>
        <w:spacing w:after="120" w:line="276" w:lineRule="auto"/>
        <w:jc w:val="both"/>
        <w:rPr>
          <w:rFonts w:ascii="Georgia" w:hAnsi="Georgia"/>
          <w:b/>
          <w:bCs/>
          <w:spacing w:val="-1"/>
          <w:sz w:val="21"/>
          <w:szCs w:val="21"/>
        </w:rPr>
      </w:pP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Partner del progetto sono</w:t>
      </w:r>
      <w:r w:rsidR="0005548C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: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 </w:t>
      </w:r>
      <w:r w:rsidR="00C306DE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FAI- Delegazione di Cosenza, Confartigianato Imprese Calabria Cinema e Audiovisivo, Cineteca della Calabria, </w:t>
      </w:r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 xml:space="preserve">Castello di </w:t>
      </w:r>
      <w:proofErr w:type="spellStart"/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Serragiumenta</w:t>
      </w:r>
      <w:proofErr w:type="spellEnd"/>
      <w:r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, comune di Cleto</w:t>
      </w:r>
      <w:r w:rsidR="00C306DE">
        <w:rPr>
          <w:rStyle w:val="Enfasigrassetto"/>
          <w:rFonts w:ascii="Georgia" w:hAnsi="Georgia"/>
          <w:b w:val="0"/>
          <w:bCs w:val="0"/>
          <w:color w:val="222222"/>
          <w:sz w:val="21"/>
          <w:szCs w:val="21"/>
          <w:shd w:val="clear" w:color="auto" w:fill="FFFFFF"/>
        </w:rPr>
        <w:t>.</w:t>
      </w:r>
    </w:p>
    <w:p w14:paraId="5A89E757" w14:textId="77777777" w:rsidR="007C4D80" w:rsidRDefault="007C4D80" w:rsidP="007C4D80">
      <w:pPr>
        <w:spacing w:after="120"/>
        <w:jc w:val="both"/>
        <w:rPr>
          <w:rFonts w:ascii="Georgia" w:hAnsi="Georgia"/>
          <w:spacing w:val="-1"/>
        </w:rPr>
      </w:pPr>
    </w:p>
    <w:p w14:paraId="777CED9D" w14:textId="35BC52AE" w:rsidR="007C4D80" w:rsidRDefault="007C4D80" w:rsidP="007C4D80">
      <w:pPr>
        <w:spacing w:after="120"/>
        <w:jc w:val="both"/>
        <w:rPr>
          <w:rFonts w:ascii="Georgia" w:hAnsi="Georgia"/>
          <w:spacing w:val="-1"/>
        </w:rPr>
      </w:pPr>
      <w:r>
        <w:rPr>
          <w:rFonts w:ascii="Georgia" w:hAnsi="Georgia"/>
          <w:spacing w:val="-1"/>
        </w:rPr>
        <w:t>CON</w:t>
      </w:r>
      <w:r w:rsidR="00B55958">
        <w:rPr>
          <w:rFonts w:ascii="Georgia" w:hAnsi="Georgia"/>
          <w:spacing w:val="-1"/>
        </w:rPr>
        <w:t xml:space="preserve"> </w:t>
      </w:r>
      <w:r>
        <w:rPr>
          <w:rFonts w:ascii="Georgia" w:hAnsi="Georgia"/>
          <w:spacing w:val="-1"/>
        </w:rPr>
        <w:t>PREGHIERA DI PUBBLICAZIONE</w:t>
      </w:r>
    </w:p>
    <w:p w14:paraId="14BC9D5A" w14:textId="66AEA7DE" w:rsidR="00296D9D" w:rsidRDefault="00296D9D" w:rsidP="007C4D80">
      <w:pPr>
        <w:spacing w:after="120"/>
        <w:jc w:val="both"/>
        <w:rPr>
          <w:rFonts w:ascii="Georgia" w:hAnsi="Georgia"/>
          <w:spacing w:val="-1"/>
        </w:rPr>
      </w:pPr>
      <w:r>
        <w:rPr>
          <w:rFonts w:ascii="Georgia" w:hAnsi="Georgia"/>
          <w:spacing w:val="-1"/>
        </w:rPr>
        <w:t>GLI ORGANI DI INFORMAZIONE SONO INVITATI A PARTECIPARE</w:t>
      </w:r>
    </w:p>
    <w:p w14:paraId="0EB4874A" w14:textId="77777777" w:rsidR="007C4D80" w:rsidRDefault="007C4D80" w:rsidP="007C4D80">
      <w:pPr>
        <w:spacing w:after="120"/>
        <w:jc w:val="both"/>
        <w:rPr>
          <w:rFonts w:ascii="Georgia" w:hAnsi="Georgia"/>
          <w:spacing w:val="-1"/>
        </w:rPr>
      </w:pPr>
    </w:p>
    <w:p w14:paraId="3EB6E10C" w14:textId="77777777" w:rsidR="007C4D80" w:rsidRPr="007C4D80" w:rsidRDefault="00445E63" w:rsidP="007C4D80">
      <w:pPr>
        <w:ind w:left="4536"/>
        <w:jc w:val="center"/>
        <w:rPr>
          <w:rFonts w:ascii="Georgia" w:hAnsi="Georgia"/>
          <w:spacing w:val="-1"/>
          <w:sz w:val="21"/>
          <w:szCs w:val="21"/>
        </w:rPr>
      </w:pPr>
      <w:r>
        <w:rPr>
          <w:rFonts w:ascii="Georgia" w:hAnsi="Georgia"/>
          <w:spacing w:val="-1"/>
          <w:sz w:val="21"/>
          <w:szCs w:val="21"/>
        </w:rPr>
        <w:t>U</w:t>
      </w:r>
      <w:r w:rsidR="007C4D80" w:rsidRPr="007C4D80">
        <w:rPr>
          <w:rFonts w:ascii="Georgia" w:hAnsi="Georgia"/>
          <w:spacing w:val="-1"/>
          <w:sz w:val="21"/>
          <w:szCs w:val="21"/>
        </w:rPr>
        <w:t>fficio stampa</w:t>
      </w:r>
    </w:p>
    <w:p w14:paraId="08E467EC" w14:textId="77777777" w:rsidR="007C4D80" w:rsidRPr="007C4D80" w:rsidRDefault="007C4D80" w:rsidP="007C4D80">
      <w:pPr>
        <w:ind w:left="4536"/>
        <w:jc w:val="center"/>
        <w:rPr>
          <w:rFonts w:ascii="Georgia" w:hAnsi="Georgia"/>
          <w:i/>
          <w:iCs/>
          <w:spacing w:val="-1"/>
          <w:sz w:val="21"/>
          <w:szCs w:val="21"/>
        </w:rPr>
      </w:pPr>
      <w:r w:rsidRPr="007C4D80">
        <w:rPr>
          <w:rFonts w:ascii="Georgia" w:hAnsi="Georgia"/>
          <w:i/>
          <w:iCs/>
          <w:spacing w:val="-1"/>
          <w:sz w:val="21"/>
          <w:szCs w:val="21"/>
        </w:rPr>
        <w:t>Franca Ferrami</w:t>
      </w:r>
    </w:p>
    <w:p w14:paraId="66F3C05E" w14:textId="70E5A460" w:rsidR="0099111C" w:rsidRPr="00A7178C" w:rsidRDefault="007C4D80" w:rsidP="00A7178C">
      <w:pPr>
        <w:ind w:left="4536"/>
        <w:jc w:val="center"/>
        <w:rPr>
          <w:rFonts w:ascii="Georgia" w:hAnsi="Georgia"/>
          <w:i/>
          <w:iCs/>
          <w:spacing w:val="-1"/>
          <w:sz w:val="21"/>
          <w:szCs w:val="21"/>
        </w:rPr>
      </w:pPr>
      <w:r w:rsidRPr="007C4D80">
        <w:rPr>
          <w:rFonts w:ascii="Georgia" w:hAnsi="Georgia"/>
          <w:i/>
          <w:iCs/>
          <w:spacing w:val="-1"/>
          <w:sz w:val="21"/>
          <w:szCs w:val="21"/>
        </w:rPr>
        <w:t>340.4102468</w:t>
      </w:r>
    </w:p>
    <w:sectPr w:rsidR="0099111C" w:rsidRPr="00A7178C" w:rsidSect="005031C1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87E9A" w14:textId="77777777" w:rsidR="00462B75" w:rsidRDefault="00462B75" w:rsidP="00832D1E">
      <w:r>
        <w:separator/>
      </w:r>
    </w:p>
  </w:endnote>
  <w:endnote w:type="continuationSeparator" w:id="0">
    <w:p w14:paraId="65FFBE8F" w14:textId="77777777" w:rsidR="00462B75" w:rsidRDefault="00462B75" w:rsidP="0083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265C" w14:textId="61D84300" w:rsidR="003065B1" w:rsidRDefault="003065B1" w:rsidP="003065B1">
    <w:pPr>
      <w:pStyle w:val="Pidipagina"/>
    </w:pPr>
  </w:p>
  <w:p w14:paraId="408F3329" w14:textId="50AA95C4" w:rsidR="003065B1" w:rsidRDefault="003065B1" w:rsidP="003065B1">
    <w:pPr>
      <w:pStyle w:val="Pidipagina"/>
    </w:pPr>
    <w:r w:rsidRPr="003065B1">
      <w:rPr>
        <w:noProof/>
      </w:rPr>
      <w:drawing>
        <wp:inline distT="0" distB="0" distL="0" distR="0" wp14:anchorId="3B40734B" wp14:editId="3E932143">
          <wp:extent cx="6116320" cy="527685"/>
          <wp:effectExtent l="0" t="0" r="5080" b="5715"/>
          <wp:docPr id="123044212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44212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26826" w14:textId="77777777" w:rsidR="00462B75" w:rsidRDefault="00462B75" w:rsidP="00832D1E">
      <w:r>
        <w:separator/>
      </w:r>
    </w:p>
  </w:footnote>
  <w:footnote w:type="continuationSeparator" w:id="0">
    <w:p w14:paraId="4C848E67" w14:textId="77777777" w:rsidR="00462B75" w:rsidRDefault="00462B75" w:rsidP="0083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28ABE" w14:textId="698147E2" w:rsidR="00832D1E" w:rsidRDefault="00EB0617" w:rsidP="00832D1E">
    <w:pPr>
      <w:pStyle w:val="Intestazione"/>
      <w:jc w:val="center"/>
    </w:pPr>
    <w:r w:rsidRPr="00EB0617">
      <w:rPr>
        <w:noProof/>
      </w:rPr>
      <w:drawing>
        <wp:inline distT="0" distB="0" distL="0" distR="0" wp14:anchorId="1FAFA39D" wp14:editId="0A45F360">
          <wp:extent cx="2192867" cy="1283575"/>
          <wp:effectExtent l="0" t="0" r="4445" b="0"/>
          <wp:docPr id="19680336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03367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8290" cy="1310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1942E" w14:textId="77777777" w:rsidR="00832D1E" w:rsidRDefault="00832D1E">
    <w:pPr>
      <w:pStyle w:val="Intestazione"/>
    </w:pPr>
  </w:p>
  <w:p w14:paraId="5B9E9DE6" w14:textId="77777777" w:rsidR="00832D1E" w:rsidRDefault="00832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6154D"/>
    <w:multiLevelType w:val="hybridMultilevel"/>
    <w:tmpl w:val="303CFF12"/>
    <w:lvl w:ilvl="0" w:tplc="0388BA0E">
      <w:start w:val="19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C132F"/>
    <w:multiLevelType w:val="hybridMultilevel"/>
    <w:tmpl w:val="5442B978"/>
    <w:lvl w:ilvl="0" w:tplc="FC1A30B0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E3714"/>
    <w:multiLevelType w:val="hybridMultilevel"/>
    <w:tmpl w:val="22F6B4B0"/>
    <w:lvl w:ilvl="0" w:tplc="87A40BBA">
      <w:numFmt w:val="bullet"/>
      <w:lvlText w:val="-"/>
      <w:lvlJc w:val="left"/>
      <w:pPr>
        <w:ind w:left="4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1B17FDE"/>
    <w:multiLevelType w:val="hybridMultilevel"/>
    <w:tmpl w:val="1C3CB4FE"/>
    <w:lvl w:ilvl="0" w:tplc="3DC29CDC">
      <w:numFmt w:val="bullet"/>
      <w:lvlText w:val="-"/>
      <w:lvlJc w:val="left"/>
      <w:pPr>
        <w:ind w:left="4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5D909F6"/>
    <w:multiLevelType w:val="hybridMultilevel"/>
    <w:tmpl w:val="B26C6EA8"/>
    <w:lvl w:ilvl="0" w:tplc="192051F6">
      <w:start w:val="18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856A9"/>
    <w:multiLevelType w:val="hybridMultilevel"/>
    <w:tmpl w:val="89343A1C"/>
    <w:lvl w:ilvl="0" w:tplc="C358AAD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65C92"/>
    <w:multiLevelType w:val="hybridMultilevel"/>
    <w:tmpl w:val="03424AB0"/>
    <w:lvl w:ilvl="0" w:tplc="FBFCB4FE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408727">
    <w:abstractNumId w:val="0"/>
  </w:num>
  <w:num w:numId="2" w16cid:durableId="1088698064">
    <w:abstractNumId w:val="4"/>
  </w:num>
  <w:num w:numId="3" w16cid:durableId="1733964414">
    <w:abstractNumId w:val="2"/>
  </w:num>
  <w:num w:numId="4" w16cid:durableId="1596668387">
    <w:abstractNumId w:val="1"/>
  </w:num>
  <w:num w:numId="5" w16cid:durableId="980378380">
    <w:abstractNumId w:val="6"/>
  </w:num>
  <w:num w:numId="6" w16cid:durableId="401294275">
    <w:abstractNumId w:val="5"/>
  </w:num>
  <w:num w:numId="7" w16cid:durableId="659967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1E"/>
    <w:rsid w:val="00012D9D"/>
    <w:rsid w:val="0001547A"/>
    <w:rsid w:val="000242FE"/>
    <w:rsid w:val="0004025A"/>
    <w:rsid w:val="00041AE0"/>
    <w:rsid w:val="000453FC"/>
    <w:rsid w:val="000534E9"/>
    <w:rsid w:val="0005548C"/>
    <w:rsid w:val="00066022"/>
    <w:rsid w:val="000A1023"/>
    <w:rsid w:val="000A4A80"/>
    <w:rsid w:val="000C51F9"/>
    <w:rsid w:val="000D310F"/>
    <w:rsid w:val="000F5B25"/>
    <w:rsid w:val="00102976"/>
    <w:rsid w:val="00112028"/>
    <w:rsid w:val="00114351"/>
    <w:rsid w:val="00122750"/>
    <w:rsid w:val="00126674"/>
    <w:rsid w:val="00146306"/>
    <w:rsid w:val="00157EA9"/>
    <w:rsid w:val="00167FAA"/>
    <w:rsid w:val="00171182"/>
    <w:rsid w:val="001751A2"/>
    <w:rsid w:val="001811AB"/>
    <w:rsid w:val="00184D5F"/>
    <w:rsid w:val="001A34B1"/>
    <w:rsid w:val="001B2F88"/>
    <w:rsid w:val="001C04DF"/>
    <w:rsid w:val="001C1780"/>
    <w:rsid w:val="001E632F"/>
    <w:rsid w:val="0022498F"/>
    <w:rsid w:val="0025731A"/>
    <w:rsid w:val="00285C6F"/>
    <w:rsid w:val="002866B5"/>
    <w:rsid w:val="00296D9D"/>
    <w:rsid w:val="002A009E"/>
    <w:rsid w:val="002A2C07"/>
    <w:rsid w:val="002A4B57"/>
    <w:rsid w:val="002C17D9"/>
    <w:rsid w:val="002C44BC"/>
    <w:rsid w:val="002E2A66"/>
    <w:rsid w:val="002F2DA6"/>
    <w:rsid w:val="0030516B"/>
    <w:rsid w:val="00305ED9"/>
    <w:rsid w:val="003065B1"/>
    <w:rsid w:val="00307C1F"/>
    <w:rsid w:val="003110D4"/>
    <w:rsid w:val="00311D36"/>
    <w:rsid w:val="003150E1"/>
    <w:rsid w:val="00317D4A"/>
    <w:rsid w:val="00323F3A"/>
    <w:rsid w:val="00324E9D"/>
    <w:rsid w:val="003436DA"/>
    <w:rsid w:val="00346814"/>
    <w:rsid w:val="00362EBD"/>
    <w:rsid w:val="003710DF"/>
    <w:rsid w:val="00391830"/>
    <w:rsid w:val="003D1E81"/>
    <w:rsid w:val="003E6CE5"/>
    <w:rsid w:val="00405DFA"/>
    <w:rsid w:val="0041053B"/>
    <w:rsid w:val="0041497C"/>
    <w:rsid w:val="00417924"/>
    <w:rsid w:val="00421523"/>
    <w:rsid w:val="00421C33"/>
    <w:rsid w:val="004229AC"/>
    <w:rsid w:val="0042421E"/>
    <w:rsid w:val="00427046"/>
    <w:rsid w:val="00431326"/>
    <w:rsid w:val="00442230"/>
    <w:rsid w:val="00442B62"/>
    <w:rsid w:val="0044433E"/>
    <w:rsid w:val="004456EB"/>
    <w:rsid w:val="00445E63"/>
    <w:rsid w:val="00453D35"/>
    <w:rsid w:val="004559BF"/>
    <w:rsid w:val="00462B75"/>
    <w:rsid w:val="004A42D9"/>
    <w:rsid w:val="004F7EF1"/>
    <w:rsid w:val="005031C1"/>
    <w:rsid w:val="005431DE"/>
    <w:rsid w:val="00573415"/>
    <w:rsid w:val="0058184E"/>
    <w:rsid w:val="00586E6F"/>
    <w:rsid w:val="005A121F"/>
    <w:rsid w:val="005A1C1B"/>
    <w:rsid w:val="005C0509"/>
    <w:rsid w:val="005C6F18"/>
    <w:rsid w:val="005D21D2"/>
    <w:rsid w:val="005E1803"/>
    <w:rsid w:val="00601F40"/>
    <w:rsid w:val="006020F0"/>
    <w:rsid w:val="00610552"/>
    <w:rsid w:val="00615C9A"/>
    <w:rsid w:val="0061682B"/>
    <w:rsid w:val="00617978"/>
    <w:rsid w:val="00620BA1"/>
    <w:rsid w:val="00627CEF"/>
    <w:rsid w:val="00637B1F"/>
    <w:rsid w:val="006470F5"/>
    <w:rsid w:val="00661507"/>
    <w:rsid w:val="006655E0"/>
    <w:rsid w:val="0067618E"/>
    <w:rsid w:val="0068759A"/>
    <w:rsid w:val="006D1F25"/>
    <w:rsid w:val="006D4B70"/>
    <w:rsid w:val="006E42D2"/>
    <w:rsid w:val="00710F10"/>
    <w:rsid w:val="00723A54"/>
    <w:rsid w:val="007304C1"/>
    <w:rsid w:val="00752B5A"/>
    <w:rsid w:val="0075571A"/>
    <w:rsid w:val="0075703B"/>
    <w:rsid w:val="0076378B"/>
    <w:rsid w:val="00765919"/>
    <w:rsid w:val="007708E7"/>
    <w:rsid w:val="00774D04"/>
    <w:rsid w:val="007778EF"/>
    <w:rsid w:val="007A4120"/>
    <w:rsid w:val="007A68F2"/>
    <w:rsid w:val="007B091F"/>
    <w:rsid w:val="007B4126"/>
    <w:rsid w:val="007C00AB"/>
    <w:rsid w:val="007C4D80"/>
    <w:rsid w:val="007C7ED8"/>
    <w:rsid w:val="007F2528"/>
    <w:rsid w:val="007F6770"/>
    <w:rsid w:val="008012A4"/>
    <w:rsid w:val="00832D1E"/>
    <w:rsid w:val="00840239"/>
    <w:rsid w:val="008465E3"/>
    <w:rsid w:val="0085243C"/>
    <w:rsid w:val="00880D1D"/>
    <w:rsid w:val="00883759"/>
    <w:rsid w:val="00884CDA"/>
    <w:rsid w:val="008902B4"/>
    <w:rsid w:val="008A6706"/>
    <w:rsid w:val="008C1523"/>
    <w:rsid w:val="008C41D8"/>
    <w:rsid w:val="008D2735"/>
    <w:rsid w:val="008D76CE"/>
    <w:rsid w:val="008F4769"/>
    <w:rsid w:val="00907C8E"/>
    <w:rsid w:val="00923ED8"/>
    <w:rsid w:val="00933CD3"/>
    <w:rsid w:val="009347D8"/>
    <w:rsid w:val="0096219E"/>
    <w:rsid w:val="0099111C"/>
    <w:rsid w:val="009A11BF"/>
    <w:rsid w:val="009B02BD"/>
    <w:rsid w:val="009E3128"/>
    <w:rsid w:val="00A0315F"/>
    <w:rsid w:val="00A121F1"/>
    <w:rsid w:val="00A23E8D"/>
    <w:rsid w:val="00A428CA"/>
    <w:rsid w:val="00A43E8C"/>
    <w:rsid w:val="00A50317"/>
    <w:rsid w:val="00A55265"/>
    <w:rsid w:val="00A61CBA"/>
    <w:rsid w:val="00A64843"/>
    <w:rsid w:val="00A64CA4"/>
    <w:rsid w:val="00A7178C"/>
    <w:rsid w:val="00A7728C"/>
    <w:rsid w:val="00A96F75"/>
    <w:rsid w:val="00B258BB"/>
    <w:rsid w:val="00B47FC8"/>
    <w:rsid w:val="00B51DF1"/>
    <w:rsid w:val="00B525FE"/>
    <w:rsid w:val="00B55958"/>
    <w:rsid w:val="00B95BD1"/>
    <w:rsid w:val="00BB497B"/>
    <w:rsid w:val="00BC7A23"/>
    <w:rsid w:val="00C1334C"/>
    <w:rsid w:val="00C20DF6"/>
    <w:rsid w:val="00C306DE"/>
    <w:rsid w:val="00C35CDC"/>
    <w:rsid w:val="00C42601"/>
    <w:rsid w:val="00C475AA"/>
    <w:rsid w:val="00C54454"/>
    <w:rsid w:val="00C637F2"/>
    <w:rsid w:val="00C86EE8"/>
    <w:rsid w:val="00C91730"/>
    <w:rsid w:val="00CA4473"/>
    <w:rsid w:val="00CC253C"/>
    <w:rsid w:val="00CC6419"/>
    <w:rsid w:val="00CE4C15"/>
    <w:rsid w:val="00CE668B"/>
    <w:rsid w:val="00CF1502"/>
    <w:rsid w:val="00CF3C12"/>
    <w:rsid w:val="00CF6A29"/>
    <w:rsid w:val="00CF7E7C"/>
    <w:rsid w:val="00D043EA"/>
    <w:rsid w:val="00D13A71"/>
    <w:rsid w:val="00D3595E"/>
    <w:rsid w:val="00D52F57"/>
    <w:rsid w:val="00D53938"/>
    <w:rsid w:val="00D554AB"/>
    <w:rsid w:val="00DB2727"/>
    <w:rsid w:val="00E204DB"/>
    <w:rsid w:val="00E2051C"/>
    <w:rsid w:val="00E341F9"/>
    <w:rsid w:val="00E40449"/>
    <w:rsid w:val="00E434AA"/>
    <w:rsid w:val="00E45E01"/>
    <w:rsid w:val="00E55430"/>
    <w:rsid w:val="00E62298"/>
    <w:rsid w:val="00E83A5B"/>
    <w:rsid w:val="00E90228"/>
    <w:rsid w:val="00EB0617"/>
    <w:rsid w:val="00EE37D9"/>
    <w:rsid w:val="00EF1F5E"/>
    <w:rsid w:val="00EF5BEE"/>
    <w:rsid w:val="00EF7F22"/>
    <w:rsid w:val="00F03289"/>
    <w:rsid w:val="00F15FB6"/>
    <w:rsid w:val="00F3268B"/>
    <w:rsid w:val="00F64820"/>
    <w:rsid w:val="00F771C2"/>
    <w:rsid w:val="00F77FA6"/>
    <w:rsid w:val="00F82AAA"/>
    <w:rsid w:val="00F97144"/>
    <w:rsid w:val="00FA2507"/>
    <w:rsid w:val="00FA6EDC"/>
    <w:rsid w:val="00FB3B59"/>
    <w:rsid w:val="00FB6F49"/>
    <w:rsid w:val="00FC6CA3"/>
    <w:rsid w:val="00FD0679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C647"/>
  <w15:chartTrackingRefBased/>
  <w15:docId w15:val="{E3D89A36-581E-2B4F-B08E-9DE7E17C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AE0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2D1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2D1E"/>
  </w:style>
  <w:style w:type="paragraph" w:styleId="Pidipagina">
    <w:name w:val="footer"/>
    <w:basedOn w:val="Normale"/>
    <w:link w:val="PidipaginaCarattere"/>
    <w:uiPriority w:val="99"/>
    <w:unhideWhenUsed/>
    <w:rsid w:val="00832D1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2D1E"/>
  </w:style>
  <w:style w:type="paragraph" w:styleId="Corpotesto">
    <w:name w:val="Body Text"/>
    <w:basedOn w:val="Normale"/>
    <w:link w:val="CorpotestoCarattere"/>
    <w:uiPriority w:val="1"/>
    <w:qFormat/>
    <w:rsid w:val="006020F0"/>
    <w:pPr>
      <w:widowControl w:val="0"/>
      <w:autoSpaceDE w:val="0"/>
      <w:autoSpaceDN w:val="0"/>
    </w:pPr>
    <w:rPr>
      <w:rFonts w:ascii="Calibri Light" w:eastAsia="Calibri Light" w:hAnsi="Calibri Light" w:cs="Calibri Light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20F0"/>
    <w:rPr>
      <w:rFonts w:ascii="Calibri Light" w:eastAsia="Calibri Light" w:hAnsi="Calibri Light" w:cs="Calibri Light"/>
      <w:kern w:val="0"/>
      <w:sz w:val="20"/>
      <w:szCs w:val="20"/>
      <w14:ligatures w14:val="none"/>
    </w:rPr>
  </w:style>
  <w:style w:type="character" w:styleId="Enfasigrassetto">
    <w:name w:val="Strong"/>
    <w:basedOn w:val="Carpredefinitoparagrafo"/>
    <w:uiPriority w:val="22"/>
    <w:qFormat/>
    <w:rsid w:val="007C4D80"/>
    <w:rPr>
      <w:b/>
      <w:bCs/>
    </w:rPr>
  </w:style>
  <w:style w:type="paragraph" w:customStyle="1" w:styleId="wp-block-paragraph">
    <w:name w:val="wp-block-paragraph"/>
    <w:basedOn w:val="Normale"/>
    <w:rsid w:val="00D52F57"/>
    <w:pPr>
      <w:spacing w:before="100" w:beforeAutospacing="1" w:after="100" w:afterAutospacing="1"/>
    </w:pPr>
  </w:style>
  <w:style w:type="character" w:customStyle="1" w:styleId="html-span">
    <w:name w:val="html-span"/>
    <w:basedOn w:val="Carpredefinitoparagrafo"/>
    <w:rsid w:val="00041AE0"/>
  </w:style>
  <w:style w:type="character" w:styleId="Collegamentoipertestuale">
    <w:name w:val="Hyperlink"/>
    <w:basedOn w:val="Carpredefinitoparagrafo"/>
    <w:uiPriority w:val="99"/>
    <w:semiHidden/>
    <w:unhideWhenUsed/>
    <w:rsid w:val="00041AE0"/>
    <w:rPr>
      <w:color w:val="0000FF"/>
      <w:u w:val="single"/>
    </w:rPr>
  </w:style>
  <w:style w:type="character" w:customStyle="1" w:styleId="xjp7ctv">
    <w:name w:val="xjp7ctv"/>
    <w:basedOn w:val="Carpredefinitoparagrafo"/>
    <w:rsid w:val="00041AE0"/>
  </w:style>
  <w:style w:type="paragraph" w:styleId="Paragrafoelenco">
    <w:name w:val="List Paragraph"/>
    <w:basedOn w:val="Normale"/>
    <w:uiPriority w:val="34"/>
    <w:qFormat/>
    <w:rsid w:val="00B51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178</cp:revision>
  <dcterms:created xsi:type="dcterms:W3CDTF">2025-11-03T14:25:00Z</dcterms:created>
  <dcterms:modified xsi:type="dcterms:W3CDTF">2026-10-28T08:01:00Z</dcterms:modified>
</cp:coreProperties>
</file>