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710F" w14:textId="77777777" w:rsidR="00DA16D2" w:rsidRDefault="006621E1">
      <w:pPr>
        <w:spacing w:after="0" w:line="240" w:lineRule="auto"/>
        <w:rPr>
          <w:rFonts w:eastAsia="Calibri" w:cs="Arial"/>
          <w:color w:val="808080" w:themeColor="background1" w:themeShade="80"/>
          <w:sz w:val="28"/>
          <w:szCs w:val="28"/>
        </w:rPr>
      </w:pPr>
      <w:r>
        <w:rPr>
          <w:rFonts w:eastAsia="Calibri" w:cs="Arial"/>
          <w:color w:val="808080" w:themeColor="background1" w:themeShade="80"/>
          <w:sz w:val="28"/>
          <w:szCs w:val="28"/>
        </w:rPr>
        <w:t xml:space="preserve">BLUMARJI: MASCHERE DEL PUST </w:t>
      </w:r>
      <w:r>
        <w:rPr>
          <w:rFonts w:eastAsia="Times New Roman" w:cs="Arial"/>
          <w:color w:val="808080" w:themeColor="background1" w:themeShade="80"/>
          <w:sz w:val="28"/>
          <w:szCs w:val="28"/>
        </w:rPr>
        <w:t>tradizione e contemporaneità sul confine orientale</w:t>
      </w:r>
    </w:p>
    <w:p w14:paraId="3F4207CB" w14:textId="77777777" w:rsidR="00DA16D2" w:rsidRDefault="006621E1">
      <w:pPr>
        <w:spacing w:after="0" w:line="240" w:lineRule="auto"/>
        <w:rPr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UN PROGETTO A CURA DI</w:t>
      </w:r>
      <w:r>
        <w:rPr>
          <w:rFonts w:eastAsia="Calibri" w:cs="Arial"/>
          <w:sz w:val="20"/>
          <w:szCs w:val="20"/>
        </w:rPr>
        <w:t>:</w:t>
      </w:r>
      <w:r w:rsidR="00D16B55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Eva Comuzzi e Orietta Masin</w:t>
      </w:r>
    </w:p>
    <w:p w14:paraId="6331CB30" w14:textId="77777777" w:rsidR="00DA16D2" w:rsidRDefault="006621E1">
      <w:pPr>
        <w:spacing w:after="0" w:line="240" w:lineRule="auto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PROMOSSO E ORGANIZZATO DA:</w:t>
      </w:r>
      <w:r w:rsidR="00D16B55">
        <w:rPr>
          <w:rFonts w:eastAsia="Calibri" w:cs="Arial"/>
          <w:b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Circolo ARCI Cervignano APS</w:t>
      </w:r>
    </w:p>
    <w:p w14:paraId="084CE57B" w14:textId="77777777" w:rsidR="00DA16D2" w:rsidRDefault="006621E1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IN PARTENARIATO CON: </w:t>
      </w:r>
      <w:r>
        <w:rPr>
          <w:rFonts w:cs="Arial"/>
          <w:sz w:val="20"/>
          <w:szCs w:val="20"/>
        </w:rPr>
        <w:t xml:space="preserve">Comune di Pulfero, Comune di San Pietro al Natisone, </w:t>
      </w:r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Comunità di Montagna del Natisone e </w:t>
      </w:r>
      <w:proofErr w:type="spellStart"/>
      <w:proofErr w:type="gramStart"/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Torre,</w:t>
      </w:r>
      <w:r>
        <w:rPr>
          <w:rFonts w:cs="Arial"/>
          <w:sz w:val="20"/>
          <w:szCs w:val="20"/>
        </w:rPr>
        <w:t>Università</w:t>
      </w:r>
      <w:proofErr w:type="spellEnd"/>
      <w:proofErr w:type="gramEnd"/>
      <w:r>
        <w:rPr>
          <w:rFonts w:cs="Arial"/>
          <w:sz w:val="20"/>
          <w:szCs w:val="20"/>
        </w:rPr>
        <w:t xml:space="preserve"> di Udine, SMO </w:t>
      </w:r>
      <w:r>
        <w:rPr>
          <w:i/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Slovensko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multimedialno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okno</w:t>
      </w:r>
      <w:proofErr w:type="spellEnd"/>
      <w:r>
        <w:rPr>
          <w:sz w:val="20"/>
          <w:szCs w:val="20"/>
        </w:rPr>
        <w:t xml:space="preserve"> di San Pietro al Natisone</w:t>
      </w:r>
    </w:p>
    <w:p w14:paraId="090C4886" w14:textId="77777777" w:rsidR="00DA16D2" w:rsidRDefault="006621E1">
      <w:pPr>
        <w:pBdr>
          <w:bottom w:val="single" w:sz="6" w:space="1" w:color="000000"/>
        </w:pBd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CON IL CONTRIBUTO DI: </w:t>
      </w:r>
      <w:r>
        <w:rPr>
          <w:rFonts w:eastAsia="Calibri" w:cs="Arial"/>
          <w:sz w:val="20"/>
          <w:szCs w:val="20"/>
        </w:rPr>
        <w:t xml:space="preserve">Regione </w:t>
      </w:r>
      <w:proofErr w:type="gramStart"/>
      <w:r>
        <w:rPr>
          <w:rFonts w:eastAsia="Calibri" w:cs="Arial"/>
          <w:sz w:val="20"/>
          <w:szCs w:val="20"/>
        </w:rPr>
        <w:t>Friuli Venezia Giulia</w:t>
      </w:r>
      <w:proofErr w:type="gramEnd"/>
      <w:r>
        <w:rPr>
          <w:rFonts w:eastAsia="Calibri"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Comune di Pulfero, Comune di San Pietro al Natisone, </w:t>
      </w:r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Comunità di montagna del Natisone e Torre</w:t>
      </w:r>
      <w:r>
        <w:rPr>
          <w:rStyle w:val="Enfasigrassetto"/>
          <w:rFonts w:cs="Arial"/>
          <w:b w:val="0"/>
          <w:bCs w:val="0"/>
          <w:sz w:val="20"/>
          <w:szCs w:val="20"/>
        </w:rPr>
        <w:t xml:space="preserve">, </w:t>
      </w:r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Banca 360 FVG</w:t>
      </w:r>
      <w:r>
        <w:rPr>
          <w:rStyle w:val="Enfasigrassetto"/>
          <w:rFonts w:cs="Arial"/>
          <w:b w:val="0"/>
          <w:bCs w:val="0"/>
          <w:sz w:val="20"/>
          <w:szCs w:val="20"/>
        </w:rPr>
        <w:t xml:space="preserve">, </w:t>
      </w:r>
      <w:r>
        <w:rPr>
          <w:rFonts w:eastAsia="Calibri" w:cs="Arial"/>
          <w:sz w:val="20"/>
          <w:szCs w:val="20"/>
        </w:rPr>
        <w:t>Sponsor privati</w:t>
      </w:r>
    </w:p>
    <w:p w14:paraId="3746EFEE" w14:textId="77777777" w:rsidR="00DA16D2" w:rsidRDefault="00DA16D2">
      <w:pPr>
        <w:pBdr>
          <w:bottom w:val="single" w:sz="6" w:space="1" w:color="000000"/>
        </w:pBdr>
        <w:spacing w:after="0" w:line="240" w:lineRule="auto"/>
        <w:rPr>
          <w:rFonts w:eastAsia="Calibri" w:cs="Arial"/>
          <w:sz w:val="20"/>
          <w:szCs w:val="20"/>
        </w:rPr>
      </w:pPr>
    </w:p>
    <w:p w14:paraId="376F6098" w14:textId="77777777" w:rsidR="00DA16D2" w:rsidRDefault="00DA16D2">
      <w:pPr>
        <w:pBdr>
          <w:bottom w:val="single" w:sz="6" w:space="1" w:color="000000"/>
        </w:pBdr>
        <w:spacing w:after="0" w:line="240" w:lineRule="auto"/>
        <w:rPr>
          <w:rFonts w:cs="Arial"/>
          <w:sz w:val="20"/>
          <w:szCs w:val="20"/>
        </w:rPr>
      </w:pPr>
    </w:p>
    <w:p w14:paraId="46D9669C" w14:textId="77777777" w:rsidR="00DA16D2" w:rsidRDefault="00DA16D2" w:rsidP="008C2FCB">
      <w:pPr>
        <w:pStyle w:val="Default"/>
        <w:spacing w:line="276" w:lineRule="auto"/>
        <w:rPr>
          <w:b/>
        </w:rPr>
      </w:pPr>
    </w:p>
    <w:p w14:paraId="1D423BC7" w14:textId="77777777" w:rsidR="008C2FCB" w:rsidRPr="007B2678" w:rsidRDefault="008C2FCB" w:rsidP="007B2678">
      <w:pPr>
        <w:pStyle w:val="Default"/>
        <w:spacing w:line="276" w:lineRule="auto"/>
        <w:rPr>
          <w:sz w:val="10"/>
          <w:szCs w:val="10"/>
        </w:rPr>
      </w:pPr>
    </w:p>
    <w:p w14:paraId="10FBF140" w14:textId="77777777" w:rsidR="00DA16D2" w:rsidRPr="007B2678" w:rsidRDefault="006621E1" w:rsidP="007B2678">
      <w:pPr>
        <w:pStyle w:val="NormaleWeb"/>
        <w:spacing w:beforeAutospacing="0" w:after="0" w:afterAutospacing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="Segoe UI"/>
          <w:smallCaps/>
          <w:sz w:val="22"/>
          <w:szCs w:val="22"/>
        </w:rPr>
        <w:t>23.02</w:t>
      </w:r>
      <w:r w:rsidR="00D16B55">
        <w:rPr>
          <w:rFonts w:asciiTheme="minorHAnsi" w:hAnsiTheme="minorHAnsi" w:cs="Segoe UI"/>
          <w:smallCaps/>
          <w:sz w:val="22"/>
          <w:szCs w:val="22"/>
        </w:rPr>
        <w:t>.2025</w:t>
      </w:r>
      <w:r>
        <w:rPr>
          <w:rFonts w:asciiTheme="minorHAnsi" w:hAnsiTheme="minorHAnsi" w:cs="Segoe UI"/>
          <w:smallCaps/>
          <w:sz w:val="22"/>
          <w:szCs w:val="22"/>
        </w:rPr>
        <w:t xml:space="preserve"> - 06.04</w:t>
      </w:r>
      <w:r w:rsidR="00D16B55">
        <w:rPr>
          <w:rFonts w:asciiTheme="minorHAnsi" w:hAnsiTheme="minorHAnsi" w:cs="Segoe UI"/>
          <w:smallCaps/>
          <w:sz w:val="22"/>
          <w:szCs w:val="22"/>
        </w:rPr>
        <w:t>.</w:t>
      </w:r>
      <w:r>
        <w:rPr>
          <w:rFonts w:asciiTheme="minorHAnsi" w:hAnsiTheme="minorHAnsi" w:cs="Segoe UI"/>
          <w:smallCaps/>
          <w:sz w:val="22"/>
          <w:szCs w:val="22"/>
        </w:rPr>
        <w:t>2025</w:t>
      </w:r>
    </w:p>
    <w:p w14:paraId="2C62E151" w14:textId="77777777" w:rsidR="008C2FCB" w:rsidRDefault="008C2FCB">
      <w:pPr>
        <w:pStyle w:val="Default"/>
        <w:spacing w:line="180" w:lineRule="auto"/>
        <w:rPr>
          <w:rFonts w:ascii="Quicksand" w:hAnsi="Quicksand"/>
          <w:color w:val="5F5F5F"/>
          <w:sz w:val="28"/>
          <w:szCs w:val="21"/>
        </w:rPr>
      </w:pPr>
    </w:p>
    <w:p w14:paraId="686ABBB0" w14:textId="77777777" w:rsidR="008C2FCB" w:rsidRPr="008C2FCB" w:rsidRDefault="008C2FCB">
      <w:pPr>
        <w:pStyle w:val="Default"/>
        <w:spacing w:line="180" w:lineRule="auto"/>
        <w:rPr>
          <w:rFonts w:ascii="Quicksand" w:hAnsi="Quicksand"/>
          <w:color w:val="5F5F5F"/>
          <w:sz w:val="28"/>
          <w:szCs w:val="21"/>
        </w:rPr>
      </w:pPr>
      <w:r w:rsidRPr="008C2FCB">
        <w:rPr>
          <w:rFonts w:ascii="Quicksand" w:hAnsi="Quicksand"/>
          <w:color w:val="5F5F5F"/>
          <w:sz w:val="28"/>
          <w:szCs w:val="21"/>
        </w:rPr>
        <w:t>Mostra fotografica</w:t>
      </w:r>
      <w:r>
        <w:rPr>
          <w:rFonts w:ascii="Quicksand" w:hAnsi="Quicksand"/>
          <w:color w:val="5F5F5F"/>
          <w:sz w:val="28"/>
          <w:szCs w:val="21"/>
        </w:rPr>
        <w:br/>
      </w:r>
    </w:p>
    <w:p w14:paraId="61AF31EB" w14:textId="77777777" w:rsidR="00DA16D2" w:rsidRDefault="006621E1">
      <w:pPr>
        <w:pStyle w:val="Default"/>
        <w:spacing w:line="180" w:lineRule="auto"/>
        <w:rPr>
          <w:rFonts w:ascii="Quicksand" w:hAnsi="Quicksand"/>
          <w:b/>
          <w:bCs/>
          <w:color w:val="5F5F5F"/>
          <w:sz w:val="40"/>
          <w:szCs w:val="40"/>
        </w:rPr>
      </w:pPr>
      <w:r>
        <w:rPr>
          <w:rFonts w:ascii="Quicksand" w:hAnsi="Quicksand"/>
          <w:b/>
          <w:bCs/>
          <w:color w:val="5F5F5F"/>
          <w:sz w:val="40"/>
          <w:szCs w:val="40"/>
        </w:rPr>
        <w:t>PASSI NEL BIANCO</w:t>
      </w:r>
    </w:p>
    <w:p w14:paraId="191ADC31" w14:textId="77777777" w:rsidR="00DA16D2" w:rsidRDefault="006621E1">
      <w:pPr>
        <w:pStyle w:val="Default"/>
        <w:spacing w:line="180" w:lineRule="auto"/>
        <w:rPr>
          <w:rFonts w:ascii="Quicksand" w:hAnsi="Quicksand"/>
          <w:b/>
          <w:bCs/>
          <w:color w:val="5F5F5F"/>
          <w:sz w:val="40"/>
          <w:szCs w:val="40"/>
        </w:rPr>
      </w:pPr>
      <w:r>
        <w:rPr>
          <w:rFonts w:ascii="Quicksand" w:hAnsi="Quicksand"/>
          <w:b/>
          <w:bCs/>
          <w:color w:val="5F5F5F"/>
          <w:sz w:val="40"/>
          <w:szCs w:val="40"/>
        </w:rPr>
        <w:t>di Adriana Iaconcig</w:t>
      </w:r>
    </w:p>
    <w:p w14:paraId="367DF2C8" w14:textId="77777777" w:rsidR="00DA16D2" w:rsidRDefault="006621E1">
      <w:pPr>
        <w:pStyle w:val="Default"/>
        <w:spacing w:line="180" w:lineRule="auto"/>
      </w:pPr>
      <w:r>
        <w:t xml:space="preserve">a cura di </w:t>
      </w:r>
      <w:r>
        <w:rPr>
          <w:b/>
        </w:rPr>
        <w:t>Eva Comuzzi e Orietta Masin</w:t>
      </w:r>
    </w:p>
    <w:p w14:paraId="18D7B83A" w14:textId="77777777" w:rsidR="00DA16D2" w:rsidRDefault="00DA16D2" w:rsidP="007B2678">
      <w:pPr>
        <w:pStyle w:val="Default"/>
        <w:rPr>
          <w:b/>
          <w:bCs/>
          <w:sz w:val="28"/>
          <w:szCs w:val="28"/>
        </w:rPr>
      </w:pPr>
    </w:p>
    <w:p w14:paraId="26C34D2F" w14:textId="77777777" w:rsidR="007B2678" w:rsidRPr="007B2678" w:rsidRDefault="007B2678" w:rsidP="007B2678">
      <w:pPr>
        <w:pStyle w:val="Default"/>
        <w:rPr>
          <w:b/>
          <w:color w:val="auto"/>
        </w:rPr>
      </w:pPr>
      <w:r w:rsidRPr="007B2678">
        <w:rPr>
          <w:rFonts w:cs="Arial"/>
          <w:b/>
          <w:color w:val="auto"/>
        </w:rPr>
        <w:t xml:space="preserve">SMO </w:t>
      </w:r>
      <w:r w:rsidRPr="007B2678">
        <w:rPr>
          <w:b/>
          <w:i/>
          <w:color w:val="auto"/>
        </w:rPr>
        <w:t xml:space="preserve">- </w:t>
      </w:r>
      <w:proofErr w:type="spellStart"/>
      <w:r w:rsidRPr="007B2678">
        <w:rPr>
          <w:b/>
          <w:color w:val="auto"/>
        </w:rPr>
        <w:t>Slovensko</w:t>
      </w:r>
      <w:proofErr w:type="spellEnd"/>
      <w:r w:rsidRPr="007B2678">
        <w:rPr>
          <w:b/>
          <w:color w:val="auto"/>
        </w:rPr>
        <w:t xml:space="preserve"> </w:t>
      </w:r>
      <w:proofErr w:type="spellStart"/>
      <w:r w:rsidRPr="007B2678">
        <w:rPr>
          <w:b/>
          <w:color w:val="auto"/>
        </w:rPr>
        <w:t>multimedialno</w:t>
      </w:r>
      <w:proofErr w:type="spellEnd"/>
      <w:r w:rsidRPr="007B2678">
        <w:rPr>
          <w:b/>
          <w:color w:val="auto"/>
        </w:rPr>
        <w:t xml:space="preserve"> </w:t>
      </w:r>
      <w:proofErr w:type="spellStart"/>
      <w:r w:rsidRPr="007B2678">
        <w:rPr>
          <w:b/>
          <w:color w:val="auto"/>
        </w:rPr>
        <w:t>okno</w:t>
      </w:r>
      <w:proofErr w:type="spellEnd"/>
      <w:r w:rsidRPr="007B2678">
        <w:rPr>
          <w:b/>
          <w:color w:val="auto"/>
        </w:rPr>
        <w:t xml:space="preserve"> │San Pietro al Natisone</w:t>
      </w:r>
    </w:p>
    <w:p w14:paraId="2D74BBD3" w14:textId="77777777" w:rsidR="00DA16D2" w:rsidRPr="007B2678" w:rsidRDefault="006621E1" w:rsidP="007B2678">
      <w:pPr>
        <w:pStyle w:val="Default"/>
        <w:rPr>
          <w:b/>
          <w:bCs/>
          <w:color w:val="auto"/>
        </w:rPr>
      </w:pPr>
      <w:r w:rsidRPr="007B2678">
        <w:rPr>
          <w:b/>
          <w:bCs/>
          <w:color w:val="auto"/>
        </w:rPr>
        <w:t>Inaugurazione</w:t>
      </w:r>
      <w:r w:rsidRPr="007B2678">
        <w:rPr>
          <w:b/>
          <w:bCs/>
          <w:color w:val="auto"/>
        </w:rPr>
        <w:br/>
        <w:t>domenica 23 febbraio 2025, ore 11</w:t>
      </w:r>
    </w:p>
    <w:p w14:paraId="72564685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</w:p>
    <w:p w14:paraId="72DC5759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</w:p>
    <w:p w14:paraId="0A0FD4EA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1C67D7EC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56D33414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7F81B7B5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2E718FCB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55A62DF2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</w:p>
    <w:p w14:paraId="633D7687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47F8FC2C" w14:textId="77777777" w:rsidR="007B2678" w:rsidRDefault="007B2678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</w:p>
    <w:p w14:paraId="35EF09BD" w14:textId="77777777" w:rsidR="007B2678" w:rsidRDefault="007B2678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</w:p>
    <w:p w14:paraId="2E5564C3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1D076329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 Light" w:hAnsi="Segoe UI Light"/>
          <w:b w:val="0"/>
          <w:bCs w:val="0"/>
          <w:color w:val="5F5F5F"/>
          <w:sz w:val="2"/>
          <w:szCs w:val="2"/>
        </w:rPr>
      </w:pPr>
      <w:r>
        <w:rPr>
          <w:rFonts w:ascii="Segoe UI Light" w:hAnsi="Segoe UI Light"/>
          <w:b w:val="0"/>
          <w:bCs w:val="0"/>
          <w:color w:val="5F5F5F"/>
          <w:sz w:val="2"/>
          <w:szCs w:val="2"/>
        </w:rPr>
        <w:t> </w:t>
      </w:r>
    </w:p>
    <w:p w14:paraId="3F73D8F6" w14:textId="77777777" w:rsidR="00AC7564" w:rsidRDefault="00AC7564" w:rsidP="00AC7564">
      <w:pPr>
        <w:pStyle w:val="Titolo1"/>
        <w:spacing w:after="0" w:line="201" w:lineRule="auto"/>
        <w:ind w:right="400"/>
        <w:rPr>
          <w:rFonts w:ascii="Segoe UI" w:hAnsi="Segoe UI" w:cs="Segoe UI"/>
          <w:b w:val="0"/>
          <w:bCs w:val="0"/>
          <w:i/>
          <w:iCs/>
          <w:color w:val="5F5F5F"/>
          <w:sz w:val="2"/>
          <w:szCs w:val="2"/>
        </w:rPr>
      </w:pPr>
      <w:r>
        <w:rPr>
          <w:rFonts w:ascii="Segoe UI" w:hAnsi="Segoe UI" w:cs="Segoe UI"/>
          <w:b w:val="0"/>
          <w:bCs w:val="0"/>
          <w:i/>
          <w:iCs/>
          <w:color w:val="5F5F5F"/>
          <w:sz w:val="2"/>
          <w:szCs w:val="2"/>
        </w:rPr>
        <w:t> </w:t>
      </w:r>
    </w:p>
    <w:p w14:paraId="5A5730A1" w14:textId="77777777" w:rsidR="00AC7564" w:rsidRPr="00AC7564" w:rsidRDefault="00AC7564" w:rsidP="007B2678">
      <w:pPr>
        <w:spacing w:after="0" w:line="240" w:lineRule="auto"/>
        <w:rPr>
          <w:rFonts w:cs="Segoe UI"/>
          <w:b/>
          <w:bCs/>
          <w:sz w:val="24"/>
          <w:szCs w:val="24"/>
        </w:rPr>
      </w:pPr>
      <w:proofErr w:type="spellStart"/>
      <w:r w:rsidRPr="00AC7564">
        <w:rPr>
          <w:rFonts w:cs="Segoe UI"/>
          <w:b/>
          <w:bCs/>
          <w:sz w:val="24"/>
          <w:szCs w:val="24"/>
        </w:rPr>
        <w:t>Montefosca</w:t>
      </w:r>
      <w:r w:rsidRPr="00AC7564">
        <w:rPr>
          <w:rFonts w:cs="Arial"/>
          <w:b/>
          <w:bCs/>
          <w:sz w:val="24"/>
          <w:szCs w:val="24"/>
        </w:rPr>
        <w:t>│</w:t>
      </w:r>
      <w:r w:rsidRPr="00AC7564">
        <w:rPr>
          <w:rFonts w:cs="Segoe UI"/>
          <w:b/>
          <w:bCs/>
          <w:sz w:val="24"/>
          <w:szCs w:val="24"/>
        </w:rPr>
        <w:t>Pulfero</w:t>
      </w:r>
      <w:proofErr w:type="spellEnd"/>
    </w:p>
    <w:p w14:paraId="5DF17378" w14:textId="77777777" w:rsidR="00AC7564" w:rsidRPr="00AC7564" w:rsidRDefault="00AC7564" w:rsidP="007B2678">
      <w:pPr>
        <w:widowControl w:val="0"/>
        <w:spacing w:after="0" w:line="240" w:lineRule="auto"/>
        <w:ind w:right="15"/>
        <w:rPr>
          <w:rFonts w:cs="Segoe UI"/>
          <w:b/>
          <w:bCs/>
          <w:sz w:val="24"/>
          <w:szCs w:val="24"/>
        </w:rPr>
      </w:pPr>
      <w:r>
        <w:rPr>
          <w:rFonts w:cs="Segoe UI"/>
          <w:b/>
          <w:bCs/>
          <w:sz w:val="24"/>
          <w:szCs w:val="24"/>
        </w:rPr>
        <w:t>domenica 2 marzo</w:t>
      </w:r>
      <w:r w:rsidRPr="00AC7564">
        <w:rPr>
          <w:rFonts w:cs="Segoe UI"/>
          <w:b/>
          <w:bCs/>
          <w:sz w:val="24"/>
          <w:szCs w:val="24"/>
        </w:rPr>
        <w:t>, dal mattino alla sera</w:t>
      </w:r>
    </w:p>
    <w:p w14:paraId="12E79A6A" w14:textId="77777777" w:rsidR="001211CC" w:rsidRPr="001211CC" w:rsidRDefault="007B2678" w:rsidP="007B2678">
      <w:pPr>
        <w:widowControl w:val="0"/>
        <w:spacing w:line="240" w:lineRule="auto"/>
        <w:ind w:right="15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Sezione della mostra esposta presso </w:t>
      </w:r>
      <w:r w:rsidR="001211CC" w:rsidRPr="001211CC">
        <w:rPr>
          <w:sz w:val="20"/>
          <w:szCs w:val="20"/>
        </w:rPr>
        <w:t xml:space="preserve">l’ex Agriturismo Alla Paesana </w:t>
      </w:r>
      <w:r w:rsidR="001211CC" w:rsidRPr="001211CC">
        <w:rPr>
          <w:rFonts w:cs="Times New Roman"/>
          <w:sz w:val="20"/>
          <w:szCs w:val="20"/>
        </w:rPr>
        <w:br/>
      </w:r>
      <w:r w:rsidR="001211CC" w:rsidRPr="001211CC">
        <w:rPr>
          <w:sz w:val="20"/>
          <w:szCs w:val="20"/>
        </w:rPr>
        <w:t>e</w:t>
      </w:r>
      <w:r>
        <w:rPr>
          <w:sz w:val="20"/>
          <w:szCs w:val="20"/>
        </w:rPr>
        <w:t xml:space="preserve"> l’ex </w:t>
      </w:r>
      <w:r w:rsidR="001211CC" w:rsidRPr="001211CC">
        <w:rPr>
          <w:sz w:val="20"/>
          <w:szCs w:val="20"/>
        </w:rPr>
        <w:t xml:space="preserve">Bar da </w:t>
      </w:r>
      <w:proofErr w:type="spellStart"/>
      <w:r w:rsidR="001211CC" w:rsidRPr="001211CC">
        <w:rPr>
          <w:sz w:val="20"/>
          <w:szCs w:val="20"/>
        </w:rPr>
        <w:t>Zantovino</w:t>
      </w:r>
      <w:proofErr w:type="spellEnd"/>
      <w:r w:rsidR="001211CC" w:rsidRPr="001211CC">
        <w:rPr>
          <w:spacing w:val="3"/>
          <w:sz w:val="20"/>
          <w:szCs w:val="20"/>
        </w:rPr>
        <w:t xml:space="preserve"> </w:t>
      </w:r>
      <w:r w:rsidR="001211CC" w:rsidRPr="001211CC">
        <w:rPr>
          <w:sz w:val="20"/>
          <w:szCs w:val="20"/>
        </w:rPr>
        <w:t xml:space="preserve">in occasione della corsa rituale </w:t>
      </w:r>
      <w:r w:rsidR="001211CC" w:rsidRPr="001211CC">
        <w:rPr>
          <w:spacing w:val="3"/>
          <w:sz w:val="20"/>
          <w:szCs w:val="20"/>
        </w:rPr>
        <w:t xml:space="preserve">dei </w:t>
      </w:r>
      <w:proofErr w:type="spellStart"/>
      <w:r w:rsidR="001211CC" w:rsidRPr="001211CC">
        <w:rPr>
          <w:spacing w:val="3"/>
          <w:sz w:val="20"/>
          <w:szCs w:val="20"/>
        </w:rPr>
        <w:t>Blumarji</w:t>
      </w:r>
      <w:proofErr w:type="spellEnd"/>
      <w:r w:rsidR="001211CC" w:rsidRPr="001211CC">
        <w:rPr>
          <w:spacing w:val="3"/>
          <w:sz w:val="20"/>
          <w:szCs w:val="20"/>
        </w:rPr>
        <w:t xml:space="preserve"> </w:t>
      </w:r>
    </w:p>
    <w:p w14:paraId="5A1B837D" w14:textId="77777777" w:rsidR="00AC7564" w:rsidRDefault="00AC7564" w:rsidP="001211CC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14:paraId="6C9027FA" w14:textId="77777777" w:rsidR="00DA16D2" w:rsidRDefault="00DA16D2">
      <w:pPr>
        <w:pStyle w:val="Default"/>
        <w:spacing w:line="180" w:lineRule="auto"/>
        <w:rPr>
          <w:sz w:val="8"/>
          <w:szCs w:val="8"/>
        </w:rPr>
      </w:pPr>
    </w:p>
    <w:p w14:paraId="715A8C4A" w14:textId="77777777" w:rsidR="00DA16D2" w:rsidRDefault="006621E1">
      <w:pPr>
        <w:pStyle w:val="Default"/>
        <w:spacing w:line="180" w:lineRule="auto"/>
        <w:rPr>
          <w:rStyle w:val="Enfasigrassetto"/>
          <w:b w:val="0"/>
          <w:bCs w:val="0"/>
          <w:sz w:val="8"/>
          <w:szCs w:val="8"/>
        </w:rPr>
      </w:pPr>
      <w:r>
        <w:rPr>
          <w:sz w:val="8"/>
          <w:szCs w:val="8"/>
        </w:rPr>
        <w:t> </w:t>
      </w:r>
    </w:p>
    <w:p w14:paraId="39C4F76F" w14:textId="77777777" w:rsidR="00225305" w:rsidRDefault="006621E1">
      <w:pPr>
        <w:pStyle w:val="Default"/>
        <w:jc w:val="both"/>
        <w:rPr>
          <w:rFonts w:asciiTheme="minorHAnsi" w:hAnsiTheme="minorHAnsi" w:cs="Arial"/>
          <w:color w:val="393745"/>
          <w:spacing w:val="-4"/>
          <w:sz w:val="20"/>
          <w:szCs w:val="20"/>
          <w:shd w:val="clear" w:color="auto" w:fill="FFFFFF"/>
        </w:rPr>
      </w:pPr>
      <w:r>
        <w:rPr>
          <w:rStyle w:val="Enfasigrassetto"/>
          <w:rFonts w:cs="Tahoma"/>
          <w:sz w:val="20"/>
          <w:szCs w:val="20"/>
          <w:shd w:val="clear" w:color="auto" w:fill="FFFFFF"/>
        </w:rPr>
        <w:t>Inaugura domenica 23 febbraio alle ore 11</w:t>
      </w:r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presso lo </w:t>
      </w:r>
      <w:r>
        <w:rPr>
          <w:rStyle w:val="Enfasigrassetto"/>
          <w:rFonts w:cs="Tahoma"/>
          <w:sz w:val="20"/>
          <w:szCs w:val="20"/>
          <w:shd w:val="clear" w:color="auto" w:fill="FFFFFF"/>
        </w:rPr>
        <w:t xml:space="preserve">SMO </w:t>
      </w:r>
      <w:r>
        <w:rPr>
          <w:rStyle w:val="Enfasigrassetto"/>
          <w:rFonts w:cs="Tahoma"/>
          <w:i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Style w:val="Enfasigrassetto"/>
          <w:rFonts w:cs="Tahoma"/>
          <w:sz w:val="20"/>
          <w:szCs w:val="20"/>
          <w:shd w:val="clear" w:color="auto" w:fill="FFFFFF"/>
        </w:rPr>
        <w:t>Slovensko</w:t>
      </w:r>
      <w:proofErr w:type="spellEnd"/>
      <w:r>
        <w:rPr>
          <w:rStyle w:val="Enfasigrassetto"/>
          <w:rFonts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nfasigrassetto"/>
          <w:rFonts w:cs="Tahoma"/>
          <w:sz w:val="20"/>
          <w:szCs w:val="20"/>
          <w:shd w:val="clear" w:color="auto" w:fill="FFFFFF"/>
        </w:rPr>
        <w:t>multimedialno</w:t>
      </w:r>
      <w:proofErr w:type="spellEnd"/>
      <w:r>
        <w:rPr>
          <w:rStyle w:val="Enfasigrassetto"/>
          <w:rFonts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nfasigrassetto"/>
          <w:rFonts w:cs="Tahoma"/>
          <w:sz w:val="20"/>
          <w:szCs w:val="20"/>
          <w:shd w:val="clear" w:color="auto" w:fill="FFFFFF"/>
        </w:rPr>
        <w:t>okno</w:t>
      </w:r>
      <w:proofErr w:type="spellEnd"/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cs="Tahoma"/>
          <w:sz w:val="20"/>
          <w:szCs w:val="20"/>
          <w:shd w:val="clear" w:color="auto" w:fill="FFFFFF"/>
        </w:rPr>
        <w:t>di San Pietro al Natisone</w:t>
      </w:r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la </w:t>
      </w:r>
      <w:r w:rsidRPr="00A04934">
        <w:rPr>
          <w:rStyle w:val="Enfasigrassetto"/>
          <w:rFonts w:cs="Tahoma"/>
          <w:bCs w:val="0"/>
          <w:sz w:val="20"/>
          <w:szCs w:val="20"/>
          <w:shd w:val="clear" w:color="auto" w:fill="FFFFFF"/>
        </w:rPr>
        <w:t>mostra fotografica</w:t>
      </w:r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cs="Tahoma"/>
          <w:i/>
          <w:iCs/>
          <w:sz w:val="20"/>
          <w:szCs w:val="20"/>
          <w:shd w:val="clear" w:color="auto" w:fill="FFFFFF"/>
        </w:rPr>
        <w:t>PASSI NEL BIANCO</w:t>
      </w:r>
      <w:r>
        <w:rPr>
          <w:rStyle w:val="Enfasigrassetto"/>
          <w:rFonts w:cs="Tahoma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cs="Tahoma"/>
          <w:b w:val="0"/>
          <w:bCs w:val="0"/>
          <w:sz w:val="20"/>
          <w:szCs w:val="20"/>
          <w:shd w:val="clear" w:color="auto" w:fill="FFFFFF"/>
        </w:rPr>
        <w:t xml:space="preserve">di </w:t>
      </w:r>
      <w:r>
        <w:rPr>
          <w:rStyle w:val="Enfasigrassetto"/>
          <w:rFonts w:cs="Tahoma"/>
          <w:sz w:val="20"/>
          <w:szCs w:val="20"/>
          <w:shd w:val="clear" w:color="auto" w:fill="FFFFFF"/>
        </w:rPr>
        <w:t>Adriana Iaconcig</w:t>
      </w:r>
      <w:r>
        <w:rPr>
          <w:rStyle w:val="Enfasigrassetto"/>
          <w:rFonts w:cs="Tahoma"/>
          <w:b w:val="0"/>
          <w:bCs w:val="0"/>
          <w:sz w:val="20"/>
          <w:szCs w:val="20"/>
          <w:shd w:val="clear" w:color="auto" w:fill="FFFFFF"/>
        </w:rPr>
        <w:t>,</w:t>
      </w:r>
      <w:r>
        <w:rPr>
          <w:rStyle w:val="Enfasigrassetto"/>
          <w:rFonts w:cs="Tahoma"/>
          <w:sz w:val="20"/>
          <w:szCs w:val="20"/>
          <w:shd w:val="clear" w:color="auto" w:fill="FFFFFF"/>
        </w:rPr>
        <w:t xml:space="preserve"> a cura di </w:t>
      </w:r>
      <w:r>
        <w:rPr>
          <w:rStyle w:val="Enfasigrassetto"/>
          <w:rFonts w:eastAsia="Times New Roman" w:cs="Arial"/>
          <w:sz w:val="20"/>
          <w:szCs w:val="20"/>
          <w:shd w:val="clear" w:color="auto" w:fill="FFFFFF"/>
        </w:rPr>
        <w:t xml:space="preserve">Eva Comuzzi </w:t>
      </w:r>
      <w:r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  <w:t>e</w:t>
      </w:r>
      <w:r>
        <w:rPr>
          <w:rStyle w:val="Enfasigrassetto"/>
          <w:rFonts w:eastAsia="Times New Roman" w:cs="Arial"/>
          <w:sz w:val="20"/>
          <w:szCs w:val="20"/>
          <w:shd w:val="clear" w:color="auto" w:fill="FFFFFF"/>
        </w:rPr>
        <w:t xml:space="preserve"> Orietta Masin</w:t>
      </w:r>
      <w:r>
        <w:rPr>
          <w:rStyle w:val="Enfasigrassetto"/>
          <w:rFonts w:cs="Tahoma"/>
          <w:b w:val="0"/>
          <w:bCs w:val="0"/>
          <w:sz w:val="20"/>
          <w:szCs w:val="20"/>
          <w:shd w:val="clear" w:color="auto" w:fill="FFFFFF"/>
        </w:rPr>
        <w:t>. Si concretizza così, dopo un anno di lavoro</w:t>
      </w:r>
      <w:r w:rsidR="0013019D">
        <w:rPr>
          <w:rStyle w:val="Enfasigrassetto"/>
          <w:rFonts w:cs="Tahoma"/>
          <w:b w:val="0"/>
          <w:bCs w:val="0"/>
          <w:sz w:val="20"/>
          <w:szCs w:val="20"/>
          <w:shd w:val="clear" w:color="auto" w:fill="FFFFFF"/>
        </w:rPr>
        <w:t>,</w:t>
      </w:r>
      <w:r>
        <w:rPr>
          <w:rStyle w:val="Enfasigrassetto"/>
          <w:rFonts w:cs="Tahoma"/>
          <w:b w:val="0"/>
          <w:i/>
          <w:iCs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cs="Arial"/>
          <w:i/>
          <w:iCs/>
          <w:sz w:val="20"/>
          <w:szCs w:val="20"/>
          <w:shd w:val="clear" w:color="auto" w:fill="FFFFFF"/>
        </w:rPr>
        <w:t xml:space="preserve">BLUMARJI: MASCHERE DEL PUST </w:t>
      </w:r>
      <w:r>
        <w:rPr>
          <w:rStyle w:val="Enfasigrassetto"/>
          <w:rFonts w:eastAsia="Times New Roman" w:cs="Arial"/>
          <w:i/>
          <w:iCs/>
          <w:sz w:val="20"/>
          <w:szCs w:val="20"/>
          <w:shd w:val="clear" w:color="auto" w:fill="FFFFFF"/>
        </w:rPr>
        <w:t>tradizione e contemporaneità sul confine orientale</w:t>
      </w:r>
      <w:r>
        <w:rPr>
          <w:rStyle w:val="Enfasigrassetto"/>
          <w:rFonts w:eastAsia="Times New Roman" w:cs="Arial"/>
          <w:b w:val="0"/>
          <w:bCs w:val="0"/>
          <w:sz w:val="20"/>
          <w:szCs w:val="20"/>
          <w:shd w:val="clear" w:color="auto" w:fill="FFFFFF"/>
        </w:rPr>
        <w:t>,</w:t>
      </w:r>
      <w:r>
        <w:rPr>
          <w:rStyle w:val="Enfasigrassetto"/>
          <w:rFonts w:eastAsia="Times New Roman" w:cs="Arial"/>
          <w:sz w:val="20"/>
          <w:szCs w:val="20"/>
          <w:shd w:val="clear" w:color="auto" w:fill="FFFFFF"/>
        </w:rPr>
        <w:t xml:space="preserve"> </w:t>
      </w:r>
      <w:r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  <w:t xml:space="preserve">progetto promosso dal Circolo ARCI Cervignano APS e finanziato dalla Regione FVG </w:t>
      </w:r>
      <w:r w:rsidR="0013019D">
        <w:rPr>
          <w:rStyle w:val="Enfasigrassetto"/>
          <w:rFonts w:eastAsia="Times New Roman" w:cs="Arial"/>
          <w:b w:val="0"/>
          <w:bCs w:val="0"/>
          <w:sz w:val="20"/>
          <w:szCs w:val="20"/>
          <w:shd w:val="clear" w:color="auto" w:fill="FFFFFF"/>
        </w:rPr>
        <w:t>nonché</w:t>
      </w:r>
      <w:r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  <w:t xml:space="preserve"> sostenuto dal Comune di </w:t>
      </w:r>
      <w:r w:rsidRPr="00225305">
        <w:rPr>
          <w:rStyle w:val="Enfasigrassetto"/>
          <w:rFonts w:asciiTheme="minorHAnsi" w:eastAsia="Times New Roman" w:hAnsiTheme="minorHAnsi" w:cs="Arial"/>
          <w:b w:val="0"/>
          <w:sz w:val="20"/>
          <w:szCs w:val="20"/>
          <w:shd w:val="clear" w:color="auto" w:fill="FFFFFF"/>
        </w:rPr>
        <w:t xml:space="preserve">Pulfero, Comune di San Pietro al Natisone, </w:t>
      </w:r>
      <w:r w:rsidRPr="00225305">
        <w:rPr>
          <w:rStyle w:val="Enfasigrassetto"/>
          <w:rFonts w:asciiTheme="minorHAnsi" w:eastAsia="Times New Roman" w:hAnsiTheme="minorHAnsi" w:cs="Tahoma"/>
          <w:b w:val="0"/>
          <w:sz w:val="20"/>
          <w:szCs w:val="20"/>
          <w:shd w:val="clear" w:color="auto" w:fill="FFFFFF"/>
        </w:rPr>
        <w:t>Comunità di Montagna del Natisone e Torre, Banca 360 FVG</w:t>
      </w:r>
      <w:r w:rsidRPr="00225305">
        <w:rPr>
          <w:rStyle w:val="Enfasigrassetto"/>
          <w:rFonts w:asciiTheme="minorHAnsi" w:eastAsia="Times New Roman" w:hAnsiTheme="minorHAnsi" w:cs="Arial"/>
          <w:b w:val="0"/>
          <w:sz w:val="20"/>
          <w:szCs w:val="20"/>
          <w:shd w:val="clear" w:color="auto" w:fill="FFFFFF"/>
        </w:rPr>
        <w:t xml:space="preserve">, e realizzato in partenariato con i due Comuni coinvolti, l’Università di Udine e lo SMO </w:t>
      </w:r>
      <w:r w:rsidRPr="00225305">
        <w:rPr>
          <w:rStyle w:val="Enfasigrassetto"/>
          <w:rFonts w:asciiTheme="minorHAnsi" w:eastAsia="Times New Roman" w:hAnsiTheme="minorHAnsi" w:cs="Tahoma"/>
          <w:b w:val="0"/>
          <w:i/>
          <w:sz w:val="20"/>
          <w:szCs w:val="20"/>
          <w:shd w:val="clear" w:color="auto" w:fill="FFFFFF"/>
        </w:rPr>
        <w:t xml:space="preserve">- </w:t>
      </w:r>
      <w:proofErr w:type="spellStart"/>
      <w:r w:rsidRPr="00225305">
        <w:rPr>
          <w:rStyle w:val="Enfasigrassetto"/>
          <w:rFonts w:asciiTheme="minorHAnsi" w:eastAsia="Times New Roman" w:hAnsiTheme="minorHAnsi" w:cs="Tahoma"/>
          <w:b w:val="0"/>
          <w:sz w:val="20"/>
          <w:szCs w:val="20"/>
          <w:shd w:val="clear" w:color="auto" w:fill="FFFFFF"/>
        </w:rPr>
        <w:t>Slovensko</w:t>
      </w:r>
      <w:proofErr w:type="spellEnd"/>
      <w:r w:rsidRPr="00225305">
        <w:rPr>
          <w:rStyle w:val="Enfasigrassetto"/>
          <w:rFonts w:asciiTheme="minorHAnsi" w:eastAsia="Times New Roman" w:hAnsiTheme="minorHAnsi" w:cs="Tahoma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225305">
        <w:rPr>
          <w:rStyle w:val="Enfasigrassetto"/>
          <w:rFonts w:asciiTheme="minorHAnsi" w:eastAsia="Times New Roman" w:hAnsiTheme="minorHAnsi" w:cs="Tahoma"/>
          <w:b w:val="0"/>
          <w:sz w:val="20"/>
          <w:szCs w:val="20"/>
          <w:shd w:val="clear" w:color="auto" w:fill="FFFFFF"/>
        </w:rPr>
        <w:t>multimedialno</w:t>
      </w:r>
      <w:proofErr w:type="spellEnd"/>
      <w:r w:rsidRPr="00225305">
        <w:rPr>
          <w:rStyle w:val="Enfasigrassetto"/>
          <w:rFonts w:asciiTheme="minorHAnsi" w:eastAsia="Times New Roman" w:hAnsiTheme="minorHAnsi" w:cs="Tahoma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225305">
        <w:rPr>
          <w:rStyle w:val="Enfasigrassetto"/>
          <w:rFonts w:asciiTheme="minorHAnsi" w:eastAsia="Times New Roman" w:hAnsiTheme="minorHAnsi" w:cs="Tahoma"/>
          <w:b w:val="0"/>
          <w:sz w:val="20"/>
          <w:szCs w:val="20"/>
          <w:shd w:val="clear" w:color="auto" w:fill="FFFFFF"/>
        </w:rPr>
        <w:t>okno</w:t>
      </w:r>
      <w:proofErr w:type="spellEnd"/>
      <w:r w:rsidR="0013019D" w:rsidRPr="00225305">
        <w:rPr>
          <w:rStyle w:val="Enfasigrassetto"/>
          <w:rFonts w:asciiTheme="minorHAnsi" w:eastAsia="Times New Roman" w:hAnsiTheme="minorHAnsi" w:cs="Tahoma"/>
          <w:b w:val="0"/>
          <w:sz w:val="20"/>
          <w:szCs w:val="20"/>
          <w:shd w:val="clear" w:color="auto" w:fill="FFFFFF"/>
        </w:rPr>
        <w:t>.</w:t>
      </w:r>
      <w:r w:rsidR="00225305" w:rsidRPr="00225305">
        <w:rPr>
          <w:rFonts w:asciiTheme="minorHAnsi" w:hAnsiTheme="minorHAnsi" w:cs="Arial"/>
          <w:color w:val="393745"/>
          <w:spacing w:val="-4"/>
          <w:sz w:val="20"/>
          <w:szCs w:val="20"/>
          <w:shd w:val="clear" w:color="auto" w:fill="FFFFFF"/>
        </w:rPr>
        <w:t xml:space="preserve"> </w:t>
      </w:r>
    </w:p>
    <w:p w14:paraId="55EC31E3" w14:textId="77777777" w:rsidR="005A32AE" w:rsidRPr="005A32AE" w:rsidRDefault="005A32AE" w:rsidP="005A32AE">
      <w:pPr>
        <w:pStyle w:val="Default"/>
        <w:jc w:val="both"/>
        <w:rPr>
          <w:rFonts w:cs="Arial"/>
          <w:spacing w:val="-4"/>
          <w:sz w:val="20"/>
          <w:szCs w:val="20"/>
          <w:shd w:val="clear" w:color="auto" w:fill="FFFFFF"/>
        </w:rPr>
      </w:pPr>
      <w:r w:rsidRPr="005A32AE">
        <w:rPr>
          <w:rFonts w:cs="Arial"/>
          <w:spacing w:val="-4"/>
          <w:sz w:val="20"/>
          <w:szCs w:val="20"/>
          <w:shd w:val="clear" w:color="auto" w:fill="FFFFFF"/>
        </w:rPr>
        <w:t>La mostra si inserisce nel contesto culturale della Capitale europea della cultura Go!2025</w:t>
      </w:r>
    </w:p>
    <w:p w14:paraId="65A1C0AE" w14:textId="77777777" w:rsidR="00D16B55" w:rsidRDefault="00D16B55">
      <w:pPr>
        <w:pStyle w:val="Default"/>
        <w:jc w:val="both"/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</w:pPr>
    </w:p>
    <w:p w14:paraId="0969B944" w14:textId="77777777" w:rsidR="00D16B55" w:rsidRDefault="00225305">
      <w:pPr>
        <w:pStyle w:val="Default"/>
        <w:jc w:val="both"/>
        <w:rPr>
          <w:rStyle w:val="Enfasigrassetto"/>
          <w:rFonts w:cs="Open Sans"/>
          <w:b w:val="0"/>
          <w:sz w:val="20"/>
          <w:szCs w:val="20"/>
          <w:shd w:val="clear" w:color="auto" w:fill="FFFFFF"/>
        </w:rPr>
      </w:pPr>
      <w:r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  <w:t xml:space="preserve">Scegliere di inaugurare il 23 febbraio </w:t>
      </w:r>
      <w:r w:rsidR="0013019D" w:rsidRPr="0013019D"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  <w:t xml:space="preserve">significa entrare a far parte di </w:t>
      </w:r>
      <w:r w:rsidR="0013019D" w:rsidRPr="00D16B55">
        <w:rPr>
          <w:rStyle w:val="Enfasigrassetto"/>
          <w:rFonts w:cs="Tahoma"/>
          <w:bCs w:val="0"/>
          <w:sz w:val="20"/>
          <w:szCs w:val="20"/>
          <w:shd w:val="clear" w:color="auto" w:fill="FFFFFF"/>
        </w:rPr>
        <w:t>una delle manifestazioni carnevalesche più antiche del Friuli</w:t>
      </w:r>
      <w:r w:rsidR="00D16B55" w:rsidRPr="00D16B55">
        <w:rPr>
          <w:rStyle w:val="Enfasigrassetto"/>
          <w:rFonts w:cs="Tahoma"/>
          <w:bCs w:val="0"/>
          <w:sz w:val="20"/>
          <w:szCs w:val="20"/>
          <w:shd w:val="clear" w:color="auto" w:fill="FFFFFF"/>
        </w:rPr>
        <w:t>-</w:t>
      </w:r>
      <w:r w:rsidR="0013019D" w:rsidRPr="00D16B55">
        <w:rPr>
          <w:rStyle w:val="Enfasigrassetto"/>
          <w:rFonts w:cs="Tahoma"/>
          <w:bCs w:val="0"/>
          <w:sz w:val="20"/>
          <w:szCs w:val="20"/>
          <w:shd w:val="clear" w:color="auto" w:fill="FFFFFF"/>
        </w:rPr>
        <w:t>Venezia Giulia</w:t>
      </w:r>
      <w:r w:rsid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, quella che </w:t>
      </w:r>
      <w:r w:rsidR="00B05FDB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nel primo pomeriggio </w:t>
      </w:r>
      <w:r w:rsid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ved</w:t>
      </w:r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rà</w:t>
      </w:r>
      <w:r w:rsid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</w:t>
      </w:r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scendere dalle valli</w:t>
      </w:r>
      <w:r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,</w:t>
      </w:r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</w:t>
      </w:r>
      <w:r w:rsidR="00B05FDB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e sfilare in una</w:t>
      </w:r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</w:t>
      </w:r>
      <w:r w:rsidR="00F86A58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San Pietro al Natisone </w:t>
      </w:r>
      <w:r w:rsidR="00B05FDB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‘vestita</w:t>
      </w:r>
      <w:r w:rsidR="00F86A58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’ da</w:t>
      </w:r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i mille colori del PUST, </w:t>
      </w:r>
      <w:r w:rsidR="00F86A58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le maschere tipiche locali, </w:t>
      </w:r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dai galli e galline di Mersino a</w:t>
      </w:r>
      <w:r w:rsidR="00F86A58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i </w:t>
      </w:r>
      <w:proofErr w:type="spellStart"/>
      <w:r w:rsidR="00F86A58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Pustje</w:t>
      </w:r>
      <w:proofErr w:type="spellEnd"/>
      <w:r w:rsidR="00F86A58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di R</w:t>
      </w:r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odda ai </w:t>
      </w:r>
      <w:proofErr w:type="spellStart"/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Blumarji</w:t>
      </w:r>
      <w:proofErr w:type="spellEnd"/>
      <w:r w:rsidR="00F86A58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di Montefosca.</w:t>
      </w:r>
      <w:r w:rsidR="00F86A58"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6621E1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>Blumarji</w:t>
      </w:r>
      <w:proofErr w:type="spellEnd"/>
      <w:r w:rsidR="006621E1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 che la domenica successiva, il </w:t>
      </w:r>
      <w:r w:rsidR="006621E1" w:rsidRPr="0013019D">
        <w:rPr>
          <w:rStyle w:val="Enfasigrassetto"/>
          <w:rFonts w:cs="Tahoma"/>
          <w:sz w:val="20"/>
          <w:szCs w:val="20"/>
          <w:shd w:val="clear" w:color="auto" w:fill="FFFFFF"/>
        </w:rPr>
        <w:t>2 marzo</w:t>
      </w:r>
      <w:r w:rsidR="006621E1" w:rsidRPr="0013019D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, </w:t>
      </w:r>
      <w:r w:rsidR="006621E1" w:rsidRPr="0013019D">
        <w:rPr>
          <w:rStyle w:val="Enfasigrassetto"/>
          <w:rFonts w:cs="Open Sans"/>
          <w:b w:val="0"/>
          <w:sz w:val="20"/>
          <w:szCs w:val="20"/>
          <w:shd w:val="clear" w:color="auto" w:fill="FFFFFF"/>
        </w:rPr>
        <w:t>vestiti di bianco, campanacci legati dietro alle spalle e alto copricapo decorato</w:t>
      </w:r>
      <w:r w:rsidR="006621E1">
        <w:rPr>
          <w:rStyle w:val="Enfasigrassetto"/>
          <w:rFonts w:cs="Open Sans"/>
          <w:b w:val="0"/>
          <w:sz w:val="20"/>
          <w:szCs w:val="20"/>
          <w:shd w:val="clear" w:color="auto" w:fill="FFFFFF"/>
        </w:rPr>
        <w:t xml:space="preserve"> da strisce colorate, </w:t>
      </w:r>
      <w:r w:rsidR="006621E1">
        <w:rPr>
          <w:rStyle w:val="Enfasigrassetto"/>
          <w:rFonts w:cs="Tahoma"/>
          <w:b w:val="0"/>
          <w:sz w:val="20"/>
          <w:szCs w:val="20"/>
          <w:shd w:val="clear" w:color="auto" w:fill="FFFFFF"/>
        </w:rPr>
        <w:t xml:space="preserve">daranno vita alla rituale corsa </w:t>
      </w:r>
      <w:r w:rsidR="006621E1">
        <w:rPr>
          <w:rStyle w:val="Enfasigrassetto"/>
          <w:rFonts w:cs="Open Sans"/>
          <w:b w:val="0"/>
          <w:sz w:val="20"/>
          <w:szCs w:val="20"/>
          <w:shd w:val="clear" w:color="auto" w:fill="FFFFFF"/>
        </w:rPr>
        <w:t xml:space="preserve">propiziatoria tra Montefosca e </w:t>
      </w:r>
      <w:proofErr w:type="spellStart"/>
      <w:r w:rsidR="006621E1">
        <w:rPr>
          <w:rStyle w:val="Enfasigrassetto"/>
          <w:rFonts w:cs="Open Sans"/>
          <w:b w:val="0"/>
          <w:sz w:val="20"/>
          <w:szCs w:val="20"/>
          <w:shd w:val="clear" w:color="auto" w:fill="FFFFFF"/>
        </w:rPr>
        <w:t>Paceida</w:t>
      </w:r>
      <w:proofErr w:type="spellEnd"/>
      <w:r w:rsidR="006621E1">
        <w:rPr>
          <w:rStyle w:val="Enfasigrassetto"/>
          <w:rFonts w:cs="Open Sans"/>
          <w:b w:val="0"/>
          <w:sz w:val="20"/>
          <w:szCs w:val="20"/>
          <w:shd w:val="clear" w:color="auto" w:fill="FFFFFF"/>
        </w:rPr>
        <w:t xml:space="preserve"> nell’alta Valle del Natisone, tra le più remote ed isolate frazioni montane del Comune di Pulfero.</w:t>
      </w:r>
    </w:p>
    <w:p w14:paraId="37F52851" w14:textId="77777777" w:rsidR="00DA16D2" w:rsidRPr="00F86A58" w:rsidRDefault="006621E1">
      <w:pPr>
        <w:pStyle w:val="Default"/>
        <w:jc w:val="both"/>
        <w:rPr>
          <w:rStyle w:val="Enfasigrassetto"/>
          <w:rFonts w:eastAsia="Times New Roman" w:cs="Arial"/>
          <w:b w:val="0"/>
          <w:sz w:val="20"/>
          <w:szCs w:val="20"/>
          <w:shd w:val="clear" w:color="auto" w:fill="FFFFFF"/>
        </w:rPr>
      </w:pPr>
      <w:r>
        <w:rPr>
          <w:rStyle w:val="Enfasigrassetto"/>
          <w:rFonts w:cs="Open Sans"/>
          <w:b w:val="0"/>
          <w:sz w:val="20"/>
          <w:szCs w:val="20"/>
          <w:shd w:val="clear" w:color="auto" w:fill="FFFFFF"/>
        </w:rPr>
        <w:t xml:space="preserve"> </w:t>
      </w:r>
    </w:p>
    <w:p w14:paraId="53187142" w14:textId="77777777" w:rsidR="00B05FDB" w:rsidRDefault="00B05FDB" w:rsidP="00B05FDB">
      <w:pPr>
        <w:spacing w:after="0" w:line="240" w:lineRule="auto"/>
        <w:jc w:val="both"/>
        <w:rPr>
          <w:sz w:val="20"/>
          <w:szCs w:val="20"/>
        </w:rPr>
      </w:pPr>
      <w:r>
        <w:rPr>
          <w:rFonts w:cs="Open Sans"/>
          <w:sz w:val="20"/>
          <w:szCs w:val="20"/>
        </w:rPr>
        <w:t xml:space="preserve">Si tratta di rituali arcaici che rimandano a riti </w:t>
      </w:r>
      <w:r>
        <w:rPr>
          <w:sz w:val="20"/>
          <w:szCs w:val="20"/>
        </w:rPr>
        <w:t xml:space="preserve">di passaggio e </w:t>
      </w:r>
      <w:r>
        <w:rPr>
          <w:rFonts w:cs="Open Sans"/>
          <w:sz w:val="20"/>
          <w:szCs w:val="20"/>
        </w:rPr>
        <w:t>di iniziazione,</w:t>
      </w:r>
      <w:r>
        <w:rPr>
          <w:sz w:val="20"/>
          <w:szCs w:val="20"/>
        </w:rPr>
        <w:t xml:space="preserve"> tra l’inverno e la primavera, tra la fanciullezza e l’età adulta, già affrontati dalle curatrici nel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2021 </w:t>
      </w:r>
      <w:r w:rsidR="00225305">
        <w:rPr>
          <w:sz w:val="20"/>
          <w:szCs w:val="20"/>
        </w:rPr>
        <w:t xml:space="preserve">a San Vito al Tagliamento </w:t>
      </w:r>
      <w:r>
        <w:rPr>
          <w:sz w:val="20"/>
          <w:szCs w:val="20"/>
        </w:rPr>
        <w:t xml:space="preserve">nella </w:t>
      </w:r>
      <w:r>
        <w:rPr>
          <w:iCs/>
          <w:sz w:val="20"/>
          <w:szCs w:val="20"/>
        </w:rPr>
        <w:t>mostra</w:t>
      </w:r>
      <w:r>
        <w:rPr>
          <w:i/>
          <w:iCs/>
          <w:sz w:val="20"/>
          <w:szCs w:val="20"/>
        </w:rPr>
        <w:t xml:space="preserve"> PUST DAN FANG - Volti, corpi e rituali: dalle maschere africane e friulane alla fotografia di Roberto Kusterle </w:t>
      </w:r>
      <w:r>
        <w:rPr>
          <w:iCs/>
          <w:sz w:val="20"/>
          <w:szCs w:val="20"/>
        </w:rPr>
        <w:t xml:space="preserve">e </w:t>
      </w:r>
      <w:r w:rsidR="00225305">
        <w:rPr>
          <w:iCs/>
          <w:sz w:val="20"/>
          <w:szCs w:val="20"/>
        </w:rPr>
        <w:t xml:space="preserve">che saranno </w:t>
      </w:r>
      <w:r>
        <w:rPr>
          <w:iCs/>
          <w:sz w:val="20"/>
          <w:szCs w:val="20"/>
        </w:rPr>
        <w:t>approfonditi con questo progetto fotografico di</w:t>
      </w:r>
      <w:r>
        <w:rPr>
          <w:i/>
          <w:iCs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Adriana Iaconcig</w:t>
      </w:r>
      <w:r>
        <w:rPr>
          <w:sz w:val="20"/>
          <w:szCs w:val="20"/>
        </w:rPr>
        <w:t xml:space="preserve"> che ne fornisce una visione inedita e originale</w:t>
      </w:r>
      <w:r>
        <w:rPr>
          <w:rStyle w:val="Enfasigrassetto"/>
          <w:rFonts w:cs="Arial"/>
          <w:color w:val="3C3C3C"/>
          <w:sz w:val="20"/>
          <w:szCs w:val="20"/>
        </w:rPr>
        <w:t xml:space="preserve"> </w:t>
      </w:r>
      <w:r>
        <w:rPr>
          <w:sz w:val="20"/>
          <w:szCs w:val="20"/>
        </w:rPr>
        <w:t>declinata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 chiave contemporanea.</w:t>
      </w:r>
    </w:p>
    <w:p w14:paraId="6BBDD5E7" w14:textId="77777777" w:rsidR="00D16B55" w:rsidRDefault="00D16B55" w:rsidP="00B05FDB">
      <w:pPr>
        <w:spacing w:after="0" w:line="240" w:lineRule="auto"/>
        <w:jc w:val="both"/>
        <w:rPr>
          <w:i/>
          <w:sz w:val="20"/>
          <w:szCs w:val="20"/>
        </w:rPr>
      </w:pPr>
    </w:p>
    <w:p w14:paraId="6CC3F274" w14:textId="77777777" w:rsidR="00B05FDB" w:rsidRDefault="00B05FDB" w:rsidP="00B05FDB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Scrive </w:t>
      </w:r>
      <w:r w:rsidRPr="00F2557B">
        <w:rPr>
          <w:b/>
          <w:sz w:val="20"/>
          <w:szCs w:val="20"/>
        </w:rPr>
        <w:t>Eva Comuzzi</w:t>
      </w:r>
      <w:r>
        <w:rPr>
          <w:sz w:val="20"/>
          <w:szCs w:val="20"/>
        </w:rPr>
        <w:t xml:space="preserve"> </w:t>
      </w:r>
      <w:r>
        <w:rPr>
          <w:rFonts w:eastAsia="Palatino Linotype" w:cs="Palatino Linotype"/>
          <w:sz w:val="20"/>
          <w:szCs w:val="20"/>
        </w:rPr>
        <w:t>nel catalogo della mostra disponibile con testi tradotti in sloveno e inglese</w:t>
      </w:r>
      <w:r>
        <w:rPr>
          <w:sz w:val="20"/>
          <w:szCs w:val="20"/>
        </w:rPr>
        <w:t xml:space="preserve">: “Adriana </w:t>
      </w:r>
      <w:r>
        <w:rPr>
          <w:rFonts w:asciiTheme="minorHAnsi" w:hAnsiTheme="minorHAnsi"/>
          <w:i/>
          <w:sz w:val="20"/>
          <w:szCs w:val="20"/>
        </w:rPr>
        <w:t xml:space="preserve">non vuole fotografare i </w:t>
      </w:r>
      <w:proofErr w:type="spellStart"/>
      <w:r>
        <w:rPr>
          <w:rFonts w:asciiTheme="minorHAnsi" w:hAnsiTheme="minorHAnsi"/>
          <w:i/>
          <w:sz w:val="20"/>
          <w:szCs w:val="20"/>
        </w:rPr>
        <w:t>Blumarji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durante il consueto momento della vestizione o nel periodo carnascialesco ed è ben conscia del fatto che già altri artisti della Regione </w:t>
      </w:r>
      <w:proofErr w:type="gramStart"/>
      <w:r>
        <w:rPr>
          <w:rFonts w:asciiTheme="minorHAnsi" w:hAnsiTheme="minorHAnsi"/>
          <w:i/>
          <w:sz w:val="20"/>
          <w:szCs w:val="20"/>
        </w:rPr>
        <w:t>abbiano</w:t>
      </w:r>
      <w:proofErr w:type="gramEnd"/>
      <w:r>
        <w:rPr>
          <w:rFonts w:asciiTheme="minorHAnsi" w:hAnsiTheme="minorHAnsi"/>
          <w:i/>
          <w:sz w:val="20"/>
          <w:szCs w:val="20"/>
        </w:rPr>
        <w:t xml:space="preserve"> subito questa fascinazione usando tale modalità. Ma ricrea, nella </w:t>
      </w:r>
      <w:r>
        <w:rPr>
          <w:rFonts w:asciiTheme="minorHAnsi" w:hAnsiTheme="minorHAnsi"/>
          <w:i/>
          <w:sz w:val="20"/>
          <w:szCs w:val="20"/>
        </w:rPr>
        <w:lastRenderedPageBreak/>
        <w:t xml:space="preserve">piazza, quell’ambientazione. Fa stampare dei fondali enormi dai quali si intravede un paesaggio innevato e intonso da lei fotografato durante un </w:t>
      </w:r>
      <w:proofErr w:type="spellStart"/>
      <w:r>
        <w:rPr>
          <w:rFonts w:asciiTheme="minorHAnsi" w:hAnsiTheme="minorHAnsi"/>
          <w:i/>
          <w:sz w:val="20"/>
          <w:szCs w:val="20"/>
        </w:rPr>
        <w:t>Pust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e dirige come una regista i ragazzi, in una fine di agosto più torrida che mai, avvalendosi del banco ottico. Anche questa scelta rientra nel fattore temporale, nella voglia di confondere, di stratificare. I tempi, i momenti, le stagioni.”. </w:t>
      </w:r>
      <w:r>
        <w:rPr>
          <w:rFonts w:asciiTheme="minorHAnsi" w:hAnsiTheme="minorHAnsi"/>
          <w:sz w:val="20"/>
          <w:szCs w:val="20"/>
        </w:rPr>
        <w:t>Gli interessi dell’artista ruotano, infatti, attorno al concetto di memoria, impronta e radici; sui paesaggi e sui ‘passaggi’ in</w:t>
      </w:r>
      <w:r>
        <w:rPr>
          <w:rFonts w:asciiTheme="minorHAnsi" w:hAnsiTheme="minorHAnsi"/>
          <w:spacing w:val="2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cui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le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stratificazioni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momenti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passati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presenti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si</w:t>
      </w:r>
      <w:r>
        <w:rPr>
          <w:rFonts w:asciiTheme="minorHAnsi" w:hAnsiTheme="minorHAnsi"/>
          <w:spacing w:val="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fanno continuamente sovrapponibili ed intercambiabili.</w:t>
      </w:r>
    </w:p>
    <w:p w14:paraId="34394FCA" w14:textId="77777777" w:rsidR="00D16B55" w:rsidRDefault="00D16B55" w:rsidP="00B05FDB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5B6D7C5" w14:textId="77777777" w:rsidR="00BD6867" w:rsidRDefault="00225305" w:rsidP="0013019D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cs="Segoe UI"/>
          <w:sz w:val="20"/>
          <w:szCs w:val="20"/>
        </w:rPr>
        <w:t xml:space="preserve">Le </w:t>
      </w:r>
      <w:r w:rsidRPr="00D16B55">
        <w:rPr>
          <w:rFonts w:cs="Segoe UI"/>
          <w:b/>
          <w:bCs/>
          <w:sz w:val="20"/>
          <w:szCs w:val="20"/>
        </w:rPr>
        <w:t>fotografie di grandi dimensioni i</w:t>
      </w:r>
      <w:r w:rsidR="00B05FDB" w:rsidRPr="00D16B55">
        <w:rPr>
          <w:rFonts w:cs="Segoe UI"/>
          <w:b/>
          <w:bCs/>
          <w:sz w:val="20"/>
          <w:szCs w:val="20"/>
        </w:rPr>
        <w:t>n mostra allo SMO</w:t>
      </w:r>
      <w:r w:rsidR="00B05FDB">
        <w:rPr>
          <w:rFonts w:cs="Segoe UI"/>
          <w:sz w:val="20"/>
          <w:szCs w:val="20"/>
        </w:rPr>
        <w:t xml:space="preserve"> </w:t>
      </w:r>
      <w:r>
        <w:rPr>
          <w:rFonts w:cs="Segoe UI"/>
          <w:sz w:val="20"/>
          <w:szCs w:val="20"/>
        </w:rPr>
        <w:t xml:space="preserve">testimoniano </w:t>
      </w:r>
      <w:r w:rsidR="00B05FDB">
        <w:rPr>
          <w:rFonts w:cs="Segoe UI"/>
          <w:sz w:val="20"/>
          <w:szCs w:val="20"/>
        </w:rPr>
        <w:t xml:space="preserve">la fierezza dei </w:t>
      </w:r>
      <w:proofErr w:type="spellStart"/>
      <w:r w:rsidR="00B05FDB">
        <w:rPr>
          <w:rFonts w:cs="Segoe UI"/>
          <w:sz w:val="20"/>
          <w:szCs w:val="20"/>
        </w:rPr>
        <w:t>Blumarji</w:t>
      </w:r>
      <w:proofErr w:type="spellEnd"/>
      <w:r w:rsidR="00B05FDB">
        <w:rPr>
          <w:rFonts w:cs="Segoe UI"/>
          <w:sz w:val="20"/>
          <w:szCs w:val="20"/>
        </w:rPr>
        <w:t>, mentre le immag</w:t>
      </w:r>
      <w:r>
        <w:rPr>
          <w:rFonts w:cs="Segoe UI"/>
          <w:sz w:val="20"/>
          <w:szCs w:val="20"/>
        </w:rPr>
        <w:t>ini più intime raccontano</w:t>
      </w:r>
      <w:r w:rsidR="00B05FDB">
        <w:rPr>
          <w:rFonts w:cs="Segoe UI"/>
          <w:sz w:val="20"/>
          <w:szCs w:val="20"/>
        </w:rPr>
        <w:t xml:space="preserve"> delle case </w:t>
      </w:r>
      <w:r w:rsidR="00692590">
        <w:rPr>
          <w:rFonts w:cs="Segoe UI"/>
          <w:sz w:val="20"/>
          <w:szCs w:val="20"/>
        </w:rPr>
        <w:t xml:space="preserve">di Montefosca </w:t>
      </w:r>
      <w:r w:rsidR="00B05FDB">
        <w:rPr>
          <w:rFonts w:cs="Segoe UI"/>
          <w:sz w:val="20"/>
          <w:szCs w:val="20"/>
        </w:rPr>
        <w:t xml:space="preserve">e dei </w:t>
      </w:r>
      <w:r>
        <w:rPr>
          <w:rFonts w:cs="Segoe UI"/>
          <w:sz w:val="20"/>
          <w:szCs w:val="20"/>
        </w:rPr>
        <w:t xml:space="preserve">loro </w:t>
      </w:r>
      <w:r w:rsidR="00B05FDB">
        <w:rPr>
          <w:rFonts w:cs="Segoe UI"/>
          <w:sz w:val="20"/>
          <w:szCs w:val="20"/>
        </w:rPr>
        <w:t xml:space="preserve">17 abitanti ritratti negli ambienti del vivere quotidiano e </w:t>
      </w:r>
      <w:r w:rsidR="00B05FDB">
        <w:rPr>
          <w:rFonts w:asciiTheme="minorHAnsi" w:hAnsiTheme="minorHAnsi"/>
          <w:sz w:val="20"/>
          <w:szCs w:val="20"/>
        </w:rPr>
        <w:t>resistente in un luogo che si sta spopolando di anno in anno. N</w:t>
      </w:r>
      <w:r w:rsidR="00253005">
        <w:rPr>
          <w:rFonts w:asciiTheme="minorHAnsi" w:hAnsiTheme="minorHAnsi"/>
          <w:sz w:val="20"/>
          <w:szCs w:val="20"/>
        </w:rPr>
        <w:t>onostante questo, n</w:t>
      </w:r>
      <w:r w:rsidR="00B05FDB">
        <w:rPr>
          <w:rFonts w:asciiTheme="minorHAnsi" w:hAnsiTheme="minorHAnsi"/>
          <w:sz w:val="20"/>
          <w:szCs w:val="20"/>
        </w:rPr>
        <w:t>elle fotografie in bianco e nero d</w:t>
      </w:r>
      <w:r w:rsidR="00253005">
        <w:rPr>
          <w:rFonts w:asciiTheme="minorHAnsi" w:hAnsiTheme="minorHAnsi"/>
          <w:sz w:val="20"/>
          <w:szCs w:val="20"/>
        </w:rPr>
        <w:t xml:space="preserve">elle abitazioni emergono </w:t>
      </w:r>
      <w:r w:rsidR="00B05FDB">
        <w:rPr>
          <w:rFonts w:asciiTheme="minorHAnsi" w:hAnsiTheme="minorHAnsi"/>
          <w:sz w:val="20"/>
          <w:szCs w:val="20"/>
        </w:rPr>
        <w:t xml:space="preserve">delle parti colorate a mano dall’artista dove il colore, così come i variopinti cappelli dei </w:t>
      </w:r>
      <w:proofErr w:type="spellStart"/>
      <w:r w:rsidR="00B05FDB">
        <w:rPr>
          <w:rFonts w:asciiTheme="minorHAnsi" w:hAnsiTheme="minorHAnsi"/>
          <w:sz w:val="20"/>
          <w:szCs w:val="20"/>
        </w:rPr>
        <w:t>Blumarji</w:t>
      </w:r>
      <w:proofErr w:type="spellEnd"/>
      <w:r w:rsidR="00B05FDB">
        <w:rPr>
          <w:rFonts w:asciiTheme="minorHAnsi" w:hAnsiTheme="minorHAnsi"/>
          <w:sz w:val="20"/>
          <w:szCs w:val="20"/>
        </w:rPr>
        <w:t xml:space="preserve"> sul bianco del</w:t>
      </w:r>
      <w:r w:rsidR="00253005">
        <w:rPr>
          <w:rFonts w:asciiTheme="minorHAnsi" w:hAnsiTheme="minorHAnsi"/>
          <w:sz w:val="20"/>
          <w:szCs w:val="20"/>
        </w:rPr>
        <w:t>l’abito, indica una presenza umana e un luogo ancora vivo</w:t>
      </w:r>
      <w:r w:rsidR="00B05FDB">
        <w:rPr>
          <w:rFonts w:asciiTheme="minorHAnsi" w:hAnsiTheme="minorHAnsi"/>
          <w:sz w:val="20"/>
          <w:szCs w:val="20"/>
        </w:rPr>
        <w:t>.</w:t>
      </w:r>
    </w:p>
    <w:p w14:paraId="22805CD0" w14:textId="77777777" w:rsidR="00D16B55" w:rsidRDefault="00D16B55" w:rsidP="0013019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31754C8A" w14:textId="77777777" w:rsidR="00692590" w:rsidRPr="001211CC" w:rsidRDefault="00B05FDB" w:rsidP="001211CC">
      <w:pPr>
        <w:widowControl w:val="0"/>
        <w:spacing w:after="0" w:line="240" w:lineRule="auto"/>
        <w:ind w:right="15"/>
        <w:jc w:val="both"/>
        <w:rPr>
          <w:rFonts w:cs="Times New Roman"/>
          <w:sz w:val="20"/>
          <w:szCs w:val="20"/>
        </w:rPr>
      </w:pPr>
      <w:r>
        <w:rPr>
          <w:rFonts w:cs="Open Sans"/>
          <w:sz w:val="20"/>
          <w:szCs w:val="20"/>
          <w:shd w:val="clear" w:color="auto" w:fill="FFFFFF"/>
        </w:rPr>
        <w:t xml:space="preserve">Nel contesto storico e paesaggistico di </w:t>
      </w:r>
      <w:r w:rsidRPr="00A04934">
        <w:rPr>
          <w:rFonts w:cs="Open Sans"/>
          <w:b/>
          <w:bCs/>
          <w:sz w:val="20"/>
          <w:szCs w:val="20"/>
          <w:shd w:val="clear" w:color="auto" w:fill="FFFFFF"/>
        </w:rPr>
        <w:t>Montefosca</w:t>
      </w:r>
      <w:r>
        <w:rPr>
          <w:sz w:val="20"/>
          <w:szCs w:val="20"/>
        </w:rPr>
        <w:t xml:space="preserve"> </w:t>
      </w:r>
      <w:r w:rsidR="00665C9E">
        <w:rPr>
          <w:sz w:val="20"/>
          <w:szCs w:val="20"/>
        </w:rPr>
        <w:t xml:space="preserve">sarà </w:t>
      </w:r>
      <w:r w:rsidR="00BD6867">
        <w:rPr>
          <w:sz w:val="20"/>
          <w:szCs w:val="20"/>
        </w:rPr>
        <w:t>invece</w:t>
      </w:r>
      <w:r w:rsidR="00665C9E">
        <w:rPr>
          <w:sz w:val="20"/>
          <w:szCs w:val="20"/>
        </w:rPr>
        <w:t xml:space="preserve"> esposta </w:t>
      </w:r>
      <w:r w:rsidR="00BD6867">
        <w:rPr>
          <w:sz w:val="20"/>
          <w:szCs w:val="20"/>
        </w:rPr>
        <w:t xml:space="preserve">solo </w:t>
      </w:r>
      <w:r w:rsidR="00BD6867" w:rsidRPr="00BD6867">
        <w:rPr>
          <w:b/>
          <w:sz w:val="20"/>
          <w:szCs w:val="20"/>
        </w:rPr>
        <w:t>domenica 2 marzo</w:t>
      </w:r>
      <w:r w:rsidR="00BD6867">
        <w:rPr>
          <w:sz w:val="20"/>
          <w:szCs w:val="20"/>
        </w:rPr>
        <w:t xml:space="preserve"> </w:t>
      </w:r>
      <w:r w:rsidR="007B2678">
        <w:rPr>
          <w:sz w:val="20"/>
          <w:szCs w:val="20"/>
        </w:rPr>
        <w:t xml:space="preserve">presso </w:t>
      </w:r>
      <w:r w:rsidR="001211CC" w:rsidRPr="001211CC">
        <w:rPr>
          <w:sz w:val="20"/>
          <w:szCs w:val="20"/>
        </w:rPr>
        <w:t>l</w:t>
      </w:r>
      <w:r w:rsidR="007B2678">
        <w:rPr>
          <w:sz w:val="20"/>
          <w:szCs w:val="20"/>
        </w:rPr>
        <w:t xml:space="preserve">’ex Agriturismo Alla Paesana e l’ex </w:t>
      </w:r>
      <w:r w:rsidR="001211CC" w:rsidRPr="001211CC">
        <w:rPr>
          <w:sz w:val="20"/>
          <w:szCs w:val="20"/>
        </w:rPr>
        <w:t xml:space="preserve">Bar da </w:t>
      </w:r>
      <w:proofErr w:type="spellStart"/>
      <w:r w:rsidR="001211CC" w:rsidRPr="001211CC">
        <w:rPr>
          <w:sz w:val="20"/>
          <w:szCs w:val="20"/>
        </w:rPr>
        <w:t>Zantovino</w:t>
      </w:r>
      <w:proofErr w:type="spellEnd"/>
      <w:r w:rsidR="00BD6867">
        <w:rPr>
          <w:sz w:val="20"/>
          <w:szCs w:val="20"/>
        </w:rPr>
        <w:t>,</w:t>
      </w:r>
      <w:r w:rsidR="00665C9E">
        <w:rPr>
          <w:sz w:val="20"/>
          <w:szCs w:val="20"/>
        </w:rPr>
        <w:t xml:space="preserve"> la sezione della mostra che completa il lavoro di Adriana</w:t>
      </w:r>
      <w:r w:rsidR="00BD6867">
        <w:rPr>
          <w:sz w:val="20"/>
          <w:szCs w:val="20"/>
        </w:rPr>
        <w:t>.</w:t>
      </w:r>
      <w:r w:rsidR="00665C9E">
        <w:rPr>
          <w:sz w:val="20"/>
          <w:szCs w:val="20"/>
        </w:rPr>
        <w:t xml:space="preserve"> </w:t>
      </w:r>
      <w:r w:rsidR="00BD6867">
        <w:rPr>
          <w:sz w:val="20"/>
          <w:szCs w:val="20"/>
        </w:rPr>
        <w:t xml:space="preserve">L’esposizione </w:t>
      </w:r>
      <w:r w:rsidR="00AC7564">
        <w:rPr>
          <w:sz w:val="20"/>
          <w:szCs w:val="20"/>
        </w:rPr>
        <w:t>di poche dei ritratti</w:t>
      </w:r>
      <w:r w:rsidR="001211CC">
        <w:rPr>
          <w:sz w:val="20"/>
          <w:szCs w:val="20"/>
        </w:rPr>
        <w:t xml:space="preserve"> fotografici</w:t>
      </w:r>
      <w:r w:rsidR="00AC7564">
        <w:rPr>
          <w:sz w:val="20"/>
          <w:szCs w:val="20"/>
        </w:rPr>
        <w:t xml:space="preserve"> dei </w:t>
      </w:r>
      <w:proofErr w:type="spellStart"/>
      <w:r w:rsidR="00AC7564">
        <w:rPr>
          <w:sz w:val="20"/>
          <w:szCs w:val="20"/>
        </w:rPr>
        <w:t>Blumarji</w:t>
      </w:r>
      <w:proofErr w:type="spellEnd"/>
      <w:r w:rsidR="00AC7564">
        <w:rPr>
          <w:sz w:val="20"/>
          <w:szCs w:val="20"/>
        </w:rPr>
        <w:t xml:space="preserve"> </w:t>
      </w:r>
      <w:r w:rsidR="00BD6867">
        <w:rPr>
          <w:sz w:val="20"/>
          <w:szCs w:val="20"/>
        </w:rPr>
        <w:t>è il</w:t>
      </w:r>
      <w:r w:rsidR="00665C9E">
        <w:rPr>
          <w:sz w:val="20"/>
          <w:szCs w:val="20"/>
        </w:rPr>
        <w:t xml:space="preserve"> preludio alla gioia della condivisi</w:t>
      </w:r>
      <w:r w:rsidR="00BD6867">
        <w:rPr>
          <w:sz w:val="20"/>
          <w:szCs w:val="20"/>
        </w:rPr>
        <w:t xml:space="preserve">one, </w:t>
      </w:r>
      <w:r w:rsidR="00AC7564">
        <w:rPr>
          <w:sz w:val="20"/>
          <w:szCs w:val="20"/>
        </w:rPr>
        <w:t xml:space="preserve">intorno alle ore 14, della loro </w:t>
      </w:r>
      <w:r w:rsidR="00BD6867">
        <w:rPr>
          <w:sz w:val="20"/>
          <w:szCs w:val="20"/>
        </w:rPr>
        <w:t>corsa rituale,</w:t>
      </w:r>
      <w:r w:rsidR="00665C9E">
        <w:rPr>
          <w:sz w:val="20"/>
          <w:szCs w:val="20"/>
        </w:rPr>
        <w:t xml:space="preserve"> </w:t>
      </w:r>
      <w:r w:rsidR="00BD6867">
        <w:rPr>
          <w:sz w:val="20"/>
          <w:szCs w:val="20"/>
        </w:rPr>
        <w:t>essa stessa</w:t>
      </w:r>
      <w:r w:rsidR="00665C9E">
        <w:rPr>
          <w:sz w:val="20"/>
          <w:szCs w:val="20"/>
        </w:rPr>
        <w:t xml:space="preserve"> in fondo una forma di arte relazionale che connota anche l’operato di Adriana Iaconcig sin dai suoi esordi. </w:t>
      </w:r>
    </w:p>
    <w:p w14:paraId="7C060DB7" w14:textId="77777777" w:rsidR="00286EFD" w:rsidRDefault="00665C9E" w:rsidP="00286EFD">
      <w:pPr>
        <w:spacing w:after="0" w:line="240" w:lineRule="auto"/>
        <w:jc w:val="both"/>
        <w:rPr>
          <w:rFonts w:eastAsia="Palatino Linotype" w:cs="Palatino Linotype"/>
          <w:i/>
          <w:sz w:val="20"/>
          <w:szCs w:val="20"/>
        </w:rPr>
      </w:pPr>
      <w:r>
        <w:rPr>
          <w:rFonts w:eastAsia="Palatino Linotype" w:cs="Palatino Linotype"/>
          <w:sz w:val="20"/>
          <w:szCs w:val="20"/>
        </w:rPr>
        <w:t>Scrive in</w:t>
      </w:r>
      <w:r w:rsidR="00286EFD">
        <w:rPr>
          <w:rFonts w:eastAsia="Palatino Linotype" w:cs="Palatino Linotype"/>
          <w:sz w:val="20"/>
          <w:szCs w:val="20"/>
        </w:rPr>
        <w:t xml:space="preserve"> catalogo il </w:t>
      </w:r>
      <w:r w:rsidR="00286EFD">
        <w:rPr>
          <w:rFonts w:eastAsia="Palatino Linotype" w:cs="Palatino Linotype"/>
          <w:b/>
          <w:sz w:val="20"/>
          <w:szCs w:val="20"/>
        </w:rPr>
        <w:t>prof. Mauro Pascolini</w:t>
      </w:r>
      <w:r w:rsidR="00286EFD">
        <w:rPr>
          <w:rFonts w:eastAsia="Palatino Linotype" w:cs="Palatino Linotype"/>
          <w:sz w:val="20"/>
          <w:szCs w:val="20"/>
        </w:rPr>
        <w:t xml:space="preserve"> dell’Università di Udine:</w:t>
      </w:r>
      <w:r w:rsidR="00286EFD">
        <w:rPr>
          <w:sz w:val="20"/>
          <w:szCs w:val="20"/>
        </w:rPr>
        <w:t xml:space="preserve"> </w:t>
      </w:r>
      <w:r w:rsidR="00286EFD">
        <w:rPr>
          <w:i/>
          <w:sz w:val="20"/>
          <w:szCs w:val="20"/>
        </w:rPr>
        <w:t>“</w:t>
      </w:r>
      <w:r w:rsidR="00286EFD">
        <w:rPr>
          <w:rFonts w:eastAsia="Palatino Linotype" w:cs="Palatino Linotype"/>
          <w:i/>
          <w:sz w:val="20"/>
          <w:szCs w:val="20"/>
        </w:rPr>
        <w:t xml:space="preserve">La loro corsa leggera, quasi a non toccare terra, come in una danza, non a riproporre rituali vuoti e per altri, ma a ribadire che vivere un ‘luogo’ significa costruire la propria dimensione spaziale, materiale e immateriale, in profondità secondo principi che rimandano al patrimonio valoriale delle relazioni sociali, del sistema simbolico condiviso e del paesaggio, in una terra “nera” che si fa “bianca” di neve…”. </w:t>
      </w:r>
    </w:p>
    <w:p w14:paraId="0F491F8B" w14:textId="77777777" w:rsidR="00286EFD" w:rsidRDefault="00665C9E" w:rsidP="0013019D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 fotografie saranno </w:t>
      </w:r>
      <w:r w:rsidR="00BD6867">
        <w:rPr>
          <w:rFonts w:asciiTheme="minorHAnsi" w:hAnsiTheme="minorHAnsi"/>
          <w:sz w:val="20"/>
          <w:szCs w:val="20"/>
        </w:rPr>
        <w:t xml:space="preserve">successivamente </w:t>
      </w:r>
      <w:r>
        <w:rPr>
          <w:rFonts w:asciiTheme="minorHAnsi" w:hAnsiTheme="minorHAnsi"/>
          <w:sz w:val="20"/>
          <w:szCs w:val="20"/>
        </w:rPr>
        <w:t xml:space="preserve">esposte in modo permanente nell’ex scuola elementare di Montefosca oggi Museo dei </w:t>
      </w:r>
      <w:proofErr w:type="spellStart"/>
      <w:r>
        <w:rPr>
          <w:rFonts w:asciiTheme="minorHAnsi" w:hAnsiTheme="minorHAnsi"/>
          <w:sz w:val="20"/>
          <w:szCs w:val="20"/>
        </w:rPr>
        <w:t>Blumarji</w:t>
      </w:r>
      <w:proofErr w:type="spellEnd"/>
      <w:r>
        <w:rPr>
          <w:rFonts w:asciiTheme="minorHAnsi" w:hAnsiTheme="minorHAnsi"/>
          <w:sz w:val="20"/>
          <w:szCs w:val="20"/>
        </w:rPr>
        <w:t>.</w:t>
      </w:r>
    </w:p>
    <w:p w14:paraId="034BC6EE" w14:textId="77777777" w:rsidR="00665C9E" w:rsidRPr="00971B0C" w:rsidRDefault="00665C9E" w:rsidP="0013019D">
      <w:pPr>
        <w:pStyle w:val="Default"/>
        <w:jc w:val="both"/>
        <w:rPr>
          <w:rStyle w:val="Enfasigrassetto"/>
          <w:rFonts w:asciiTheme="minorHAnsi" w:hAnsiTheme="minorHAnsi"/>
          <w:b w:val="0"/>
          <w:bCs w:val="0"/>
          <w:sz w:val="20"/>
          <w:szCs w:val="20"/>
        </w:rPr>
      </w:pPr>
    </w:p>
    <w:p w14:paraId="0D1B4B1E" w14:textId="77777777" w:rsidR="00971B0C" w:rsidRPr="00F2557B" w:rsidRDefault="00971B0C" w:rsidP="00971B0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F2557B">
        <w:rPr>
          <w:rFonts w:asciiTheme="minorHAnsi" w:hAnsiTheme="minorHAnsi"/>
          <w:color w:val="auto"/>
          <w:sz w:val="20"/>
          <w:szCs w:val="20"/>
        </w:rPr>
        <w:t xml:space="preserve">Durante l’apertura della </w:t>
      </w:r>
      <w:r w:rsidRPr="00A04934">
        <w:rPr>
          <w:rFonts w:asciiTheme="minorHAnsi" w:hAnsiTheme="minorHAnsi"/>
          <w:b/>
          <w:bCs/>
          <w:color w:val="auto"/>
          <w:sz w:val="20"/>
          <w:szCs w:val="20"/>
        </w:rPr>
        <w:t xml:space="preserve">mostra </w:t>
      </w:r>
      <w:r w:rsidR="00665C9E" w:rsidRPr="00A04934">
        <w:rPr>
          <w:rFonts w:asciiTheme="minorHAnsi" w:hAnsiTheme="minorHAnsi"/>
          <w:b/>
          <w:bCs/>
          <w:color w:val="auto"/>
          <w:sz w:val="20"/>
          <w:szCs w:val="20"/>
        </w:rPr>
        <w:t>allo SMO</w:t>
      </w:r>
      <w:r w:rsidR="00665C9E" w:rsidRPr="00F2557B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sono previste visite guidate e incontri </w:t>
      </w:r>
      <w:r w:rsidR="00286EFD" w:rsidRPr="00F2557B">
        <w:rPr>
          <w:rFonts w:asciiTheme="minorHAnsi" w:hAnsiTheme="minorHAnsi"/>
          <w:color w:val="auto"/>
          <w:sz w:val="20"/>
          <w:szCs w:val="20"/>
        </w:rPr>
        <w:t xml:space="preserve">collaterali 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per un </w:t>
      </w:r>
      <w:r w:rsidRPr="00F2557B">
        <w:rPr>
          <w:rStyle w:val="Enfasigrassetto"/>
          <w:rFonts w:asciiTheme="minorHAnsi" w:hAnsiTheme="minorHAnsi" w:cs="Tahoma"/>
          <w:b w:val="0"/>
          <w:color w:val="auto"/>
          <w:sz w:val="20"/>
          <w:szCs w:val="20"/>
          <w:shd w:val="clear" w:color="auto" w:fill="FFFFFF"/>
        </w:rPr>
        <w:t xml:space="preserve">progetto che </w:t>
      </w:r>
      <w:r w:rsidRPr="00F2557B">
        <w:rPr>
          <w:rFonts w:asciiTheme="minorHAnsi" w:hAnsiTheme="minorHAnsi"/>
          <w:color w:val="auto"/>
          <w:sz w:val="20"/>
          <w:szCs w:val="20"/>
        </w:rPr>
        <w:t>non poteva non guardare a questo territorio senza narrare anche la sua evoluzione attrave</w:t>
      </w:r>
      <w:r w:rsidR="00C31167" w:rsidRPr="00F2557B">
        <w:rPr>
          <w:rFonts w:asciiTheme="minorHAnsi" w:hAnsiTheme="minorHAnsi"/>
          <w:color w:val="auto"/>
          <w:sz w:val="20"/>
          <w:szCs w:val="20"/>
        </w:rPr>
        <w:t>rso la lingua</w:t>
      </w:r>
      <w:r w:rsidR="00BD6867" w:rsidRPr="00F2557B">
        <w:rPr>
          <w:rFonts w:asciiTheme="minorHAnsi" w:hAnsiTheme="minorHAnsi"/>
          <w:color w:val="auto"/>
          <w:sz w:val="20"/>
          <w:szCs w:val="20"/>
        </w:rPr>
        <w:t>. D</w:t>
      </w:r>
      <w:r w:rsidR="00C31167" w:rsidRPr="00F2557B">
        <w:rPr>
          <w:rFonts w:asciiTheme="minorHAnsi" w:hAnsiTheme="minorHAnsi"/>
          <w:color w:val="auto"/>
          <w:sz w:val="20"/>
          <w:szCs w:val="20"/>
        </w:rPr>
        <w:t>urante l’appuntamento,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 curato dalla casa editrice </w:t>
      </w:r>
      <w:r w:rsidRPr="00F2557B">
        <w:rPr>
          <w:rFonts w:asciiTheme="minorHAnsi" w:hAnsiTheme="minorHAnsi"/>
          <w:b/>
          <w:color w:val="auto"/>
          <w:sz w:val="20"/>
          <w:szCs w:val="20"/>
        </w:rPr>
        <w:t>QuduLibri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 e da </w:t>
      </w:r>
      <w:r w:rsidRPr="00F2557B">
        <w:rPr>
          <w:rFonts w:asciiTheme="minorHAnsi" w:hAnsiTheme="minorHAnsi"/>
          <w:b/>
          <w:color w:val="auto"/>
          <w:sz w:val="20"/>
          <w:szCs w:val="20"/>
        </w:rPr>
        <w:t>Michele Obit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, direttore del settimanale sloveno </w:t>
      </w:r>
      <w:r w:rsidRPr="00F2557B">
        <w:rPr>
          <w:rFonts w:asciiTheme="minorHAnsi" w:hAnsiTheme="minorHAnsi"/>
          <w:i/>
          <w:iCs/>
          <w:color w:val="auto"/>
          <w:sz w:val="20"/>
          <w:szCs w:val="20"/>
        </w:rPr>
        <w:t xml:space="preserve">Novi </w:t>
      </w:r>
      <w:proofErr w:type="spellStart"/>
      <w:r w:rsidRPr="00F2557B">
        <w:rPr>
          <w:rFonts w:asciiTheme="minorHAnsi" w:hAnsiTheme="minorHAnsi"/>
          <w:i/>
          <w:iCs/>
          <w:color w:val="auto"/>
          <w:sz w:val="20"/>
          <w:szCs w:val="20"/>
        </w:rPr>
        <w:t>Matajur</w:t>
      </w:r>
      <w:proofErr w:type="spellEnd"/>
      <w:r w:rsidR="00BD6867" w:rsidRPr="00F2557B">
        <w:rPr>
          <w:rFonts w:asciiTheme="minorHAnsi" w:hAnsiTheme="minorHAnsi"/>
          <w:color w:val="auto"/>
          <w:sz w:val="20"/>
          <w:szCs w:val="20"/>
        </w:rPr>
        <w:t>, saranno presentati</w:t>
      </w:r>
      <w:r w:rsidR="00F2557B" w:rsidRPr="00F2557B">
        <w:rPr>
          <w:rFonts w:asciiTheme="minorHAnsi" w:hAnsiTheme="minorHAnsi"/>
          <w:color w:val="auto"/>
          <w:sz w:val="20"/>
          <w:szCs w:val="20"/>
        </w:rPr>
        <w:t xml:space="preserve"> video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 e poeti</w:t>
      </w:r>
      <w:r w:rsidR="00F2557B" w:rsidRPr="00F2557B">
        <w:rPr>
          <w:rFonts w:asciiTheme="minorHAnsi" w:hAnsiTheme="minorHAnsi"/>
          <w:color w:val="auto"/>
          <w:sz w:val="20"/>
          <w:szCs w:val="20"/>
        </w:rPr>
        <w:t xml:space="preserve"> con uno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2557B" w:rsidRPr="00F2557B">
        <w:rPr>
          <w:rFonts w:asciiTheme="minorHAnsi" w:hAnsiTheme="minorHAnsi"/>
          <w:color w:val="auto"/>
          <w:sz w:val="20"/>
          <w:szCs w:val="20"/>
        </w:rPr>
        <w:t>sguar</w:t>
      </w:r>
      <w:r w:rsidR="001D76FC" w:rsidRPr="00F2557B">
        <w:rPr>
          <w:rFonts w:asciiTheme="minorHAnsi" w:hAnsiTheme="minorHAnsi"/>
          <w:color w:val="auto"/>
          <w:sz w:val="20"/>
          <w:szCs w:val="20"/>
        </w:rPr>
        <w:t>do ai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 10 anni </w:t>
      </w:r>
      <w:r w:rsidR="001D76FC" w:rsidRPr="00F2557B">
        <w:rPr>
          <w:rFonts w:asciiTheme="minorHAnsi" w:hAnsiTheme="minorHAnsi"/>
          <w:color w:val="auto"/>
          <w:sz w:val="20"/>
          <w:szCs w:val="20"/>
        </w:rPr>
        <w:t xml:space="preserve">di attività </w:t>
      </w:r>
      <w:r w:rsidRPr="00F2557B">
        <w:rPr>
          <w:rFonts w:asciiTheme="minorHAnsi" w:hAnsiTheme="minorHAnsi"/>
          <w:color w:val="auto"/>
          <w:sz w:val="20"/>
          <w:szCs w:val="20"/>
        </w:rPr>
        <w:t xml:space="preserve">dello SMO. </w:t>
      </w:r>
      <w:r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>L’incontro si svolgerà pre</w:t>
      </w:r>
      <w:r w:rsidR="00FD7DBA"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 xml:space="preserve">sso Casa Raccaro a </w:t>
      </w:r>
      <w:r w:rsidR="00F2557B"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 xml:space="preserve">Biacis in Comune di </w:t>
      </w:r>
      <w:r w:rsidR="00FD7DBA"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>Pulfero, un’</w:t>
      </w:r>
      <w:r w:rsidR="00C31167"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 xml:space="preserve">antica abitazione rurale, </w:t>
      </w:r>
      <w:r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 xml:space="preserve">oggi </w:t>
      </w:r>
      <w:r w:rsidR="00C31167"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 xml:space="preserve">sede di un piccolo </w:t>
      </w:r>
      <w:r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>museo etnografico con esposte le tradizionali maschere di</w:t>
      </w:r>
      <w:r w:rsidRPr="00F2557B">
        <w:rPr>
          <w:rStyle w:val="Enfasigrassetto"/>
          <w:rFonts w:asciiTheme="minorHAnsi" w:hAnsiTheme="minorHAnsi" w:cs="Arial"/>
          <w:color w:val="auto"/>
          <w:spacing w:val="3"/>
          <w:sz w:val="20"/>
          <w:szCs w:val="20"/>
        </w:rPr>
        <w:t> </w:t>
      </w:r>
      <w:r w:rsidRPr="00F2557B">
        <w:rPr>
          <w:rStyle w:val="Enfasigrassetto"/>
          <w:rFonts w:asciiTheme="minorHAnsi" w:hAnsiTheme="minorHAnsi" w:cs="Arial"/>
          <w:b w:val="0"/>
          <w:color w:val="auto"/>
          <w:spacing w:val="3"/>
          <w:sz w:val="20"/>
          <w:szCs w:val="20"/>
        </w:rPr>
        <w:t>c</w:t>
      </w:r>
      <w:r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>arnevale delle valli</w:t>
      </w:r>
      <w:r w:rsid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 xml:space="preserve"> e </w:t>
      </w:r>
      <w:r w:rsidR="00F2557B" w:rsidRP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>testimonianze degli antichi mestieri</w:t>
      </w:r>
      <w:r w:rsidR="00F2557B">
        <w:rPr>
          <w:rFonts w:asciiTheme="minorHAnsi" w:hAnsiTheme="minorHAnsi" w:cs="Arial"/>
          <w:color w:val="auto"/>
          <w:spacing w:val="3"/>
          <w:sz w:val="20"/>
          <w:szCs w:val="20"/>
          <w:shd w:val="clear" w:color="auto" w:fill="FFFFFF"/>
        </w:rPr>
        <w:t>.</w:t>
      </w:r>
    </w:p>
    <w:p w14:paraId="6B1D6948" w14:textId="77777777" w:rsidR="00971B0C" w:rsidRDefault="00971B0C" w:rsidP="00971B0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25CE682" w14:textId="77777777" w:rsidR="00971B0C" w:rsidRDefault="00665C9E" w:rsidP="00971B0C">
      <w:pPr>
        <w:pStyle w:val="Default"/>
        <w:jc w:val="both"/>
      </w:pPr>
      <w:r>
        <w:rPr>
          <w:rFonts w:asciiTheme="minorHAnsi" w:hAnsiTheme="minorHAnsi"/>
          <w:color w:val="auto"/>
          <w:sz w:val="20"/>
          <w:szCs w:val="20"/>
        </w:rPr>
        <w:t>L’esposizione</w:t>
      </w:r>
      <w:r w:rsidR="00417DBA">
        <w:rPr>
          <w:rFonts w:asciiTheme="minorHAnsi" w:hAnsiTheme="minorHAnsi"/>
          <w:color w:val="auto"/>
          <w:sz w:val="20"/>
          <w:szCs w:val="20"/>
        </w:rPr>
        <w:t xml:space="preserve"> di Adriana </w:t>
      </w:r>
      <w:r w:rsidR="00A04934">
        <w:rPr>
          <w:rFonts w:asciiTheme="minorHAnsi" w:hAnsiTheme="minorHAnsi"/>
          <w:color w:val="auto"/>
          <w:sz w:val="20"/>
          <w:szCs w:val="20"/>
        </w:rPr>
        <w:t>I</w:t>
      </w:r>
      <w:r w:rsidR="00417DBA">
        <w:rPr>
          <w:rFonts w:asciiTheme="minorHAnsi" w:hAnsiTheme="minorHAnsi"/>
          <w:color w:val="auto"/>
          <w:sz w:val="20"/>
          <w:szCs w:val="20"/>
        </w:rPr>
        <w:t>aconcig è stata</w:t>
      </w:r>
      <w:r w:rsidR="00C31167">
        <w:rPr>
          <w:rFonts w:asciiTheme="minorHAnsi" w:hAnsiTheme="minorHAnsi"/>
          <w:color w:val="auto"/>
          <w:sz w:val="20"/>
          <w:szCs w:val="20"/>
        </w:rPr>
        <w:t xml:space="preserve"> realizzata grazie alla collaborazione con la neonata associazione </w:t>
      </w:r>
      <w:r w:rsidR="00A04934">
        <w:rPr>
          <w:rFonts w:asciiTheme="minorHAnsi" w:hAnsiTheme="minorHAnsi"/>
          <w:color w:val="auto"/>
          <w:sz w:val="20"/>
          <w:szCs w:val="20"/>
        </w:rPr>
        <w:t>“</w:t>
      </w:r>
      <w:proofErr w:type="spellStart"/>
      <w:r w:rsidR="00971B0C">
        <w:rPr>
          <w:rFonts w:asciiTheme="minorHAnsi" w:hAnsiTheme="minorHAnsi"/>
          <w:color w:val="auto"/>
          <w:sz w:val="20"/>
          <w:szCs w:val="20"/>
        </w:rPr>
        <w:t>Blumarji</w:t>
      </w:r>
      <w:proofErr w:type="spellEnd"/>
      <w:r w:rsidR="00971B0C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C31167">
        <w:rPr>
          <w:rFonts w:asciiTheme="minorHAnsi" w:hAnsiTheme="minorHAnsi"/>
          <w:color w:val="auto"/>
          <w:sz w:val="20"/>
          <w:szCs w:val="20"/>
        </w:rPr>
        <w:t>Montefosca</w:t>
      </w:r>
      <w:r w:rsidR="00A04934">
        <w:rPr>
          <w:rFonts w:asciiTheme="minorHAnsi" w:hAnsiTheme="minorHAnsi"/>
          <w:color w:val="auto"/>
          <w:sz w:val="20"/>
          <w:szCs w:val="20"/>
        </w:rPr>
        <w:t>”</w:t>
      </w:r>
      <w:r w:rsidR="00C31167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71B0C">
        <w:rPr>
          <w:rFonts w:cs="Arial"/>
          <w:sz w:val="20"/>
          <w:szCs w:val="20"/>
          <w:shd w:val="clear" w:color="auto" w:fill="FFFFFF"/>
        </w:rPr>
        <w:t xml:space="preserve">e </w:t>
      </w:r>
      <w:r w:rsidR="00417DBA">
        <w:rPr>
          <w:rFonts w:cs="Arial"/>
          <w:sz w:val="20"/>
          <w:szCs w:val="20"/>
          <w:shd w:val="clear" w:color="auto" w:fill="FFFFFF"/>
        </w:rPr>
        <w:t>alla presenza de</w:t>
      </w:r>
      <w:r w:rsidR="00971B0C">
        <w:rPr>
          <w:rFonts w:asciiTheme="minorHAnsi" w:hAnsiTheme="minorHAnsi"/>
          <w:color w:val="auto"/>
          <w:sz w:val="20"/>
          <w:szCs w:val="20"/>
        </w:rPr>
        <w:t xml:space="preserve">gli sponsor privati del territorio che hanno partecipato a vario titolo al progetto, la </w:t>
      </w:r>
      <w:r w:rsidR="00971B0C">
        <w:rPr>
          <w:rFonts w:eastAsia="Arial-BoldMT" w:cs="Arial-BoldMT"/>
          <w:color w:val="auto"/>
          <w:sz w:val="20"/>
          <w:szCs w:val="20"/>
        </w:rPr>
        <w:t xml:space="preserve">TECNOIMPIANTI COSTRUZIONI </w:t>
      </w:r>
      <w:proofErr w:type="spellStart"/>
      <w:r w:rsidR="00971B0C">
        <w:rPr>
          <w:rFonts w:eastAsia="Arial-BoldMT" w:cs="Arial-BoldMT"/>
          <w:color w:val="auto"/>
          <w:sz w:val="20"/>
          <w:szCs w:val="20"/>
        </w:rPr>
        <w:t>Srl</w:t>
      </w:r>
      <w:proofErr w:type="spellEnd"/>
      <w:r w:rsidR="00971B0C">
        <w:rPr>
          <w:rFonts w:eastAsia="Arial-BoldMT" w:cs="Arial-BoldMT"/>
          <w:color w:val="auto"/>
          <w:sz w:val="20"/>
          <w:szCs w:val="20"/>
        </w:rPr>
        <w:t xml:space="preserve">, la FALEGNAMERIA MOSCHIONI, il </w:t>
      </w:r>
      <w:r w:rsidR="00971B0C">
        <w:rPr>
          <w:rFonts w:eastAsia="Times New Roman"/>
          <w:color w:val="auto"/>
          <w:sz w:val="20"/>
          <w:szCs w:val="20"/>
        </w:rPr>
        <w:t>PARADISO DEI GOLOSI</w:t>
      </w:r>
      <w:r w:rsidR="00971B0C">
        <w:rPr>
          <w:rFonts w:asciiTheme="minorHAnsi" w:hAnsiTheme="minorHAnsi"/>
          <w:color w:val="auto"/>
          <w:sz w:val="20"/>
          <w:szCs w:val="20"/>
        </w:rPr>
        <w:t xml:space="preserve"> di San Pietro al Natisone</w:t>
      </w:r>
      <w:r w:rsidR="00971B0C">
        <w:rPr>
          <w:rFonts w:eastAsia="Times New Roman"/>
          <w:color w:val="auto"/>
          <w:sz w:val="20"/>
          <w:szCs w:val="20"/>
        </w:rPr>
        <w:t xml:space="preserve">, la </w:t>
      </w:r>
      <w:r w:rsidR="00971B0C">
        <w:rPr>
          <w:rFonts w:asciiTheme="minorHAnsi" w:hAnsiTheme="minorHAnsi"/>
          <w:color w:val="auto"/>
          <w:sz w:val="20"/>
          <w:szCs w:val="20"/>
        </w:rPr>
        <w:t>GUBANA CEDARMAS</w:t>
      </w:r>
      <w:r w:rsidR="00971B0C">
        <w:rPr>
          <w:rFonts w:eastAsia="Times New Roman"/>
          <w:color w:val="auto"/>
          <w:sz w:val="20"/>
          <w:szCs w:val="20"/>
        </w:rPr>
        <w:t xml:space="preserve"> di Pulfero</w:t>
      </w:r>
      <w:r w:rsidR="00971B0C">
        <w:rPr>
          <w:rFonts w:asciiTheme="minorHAnsi" w:hAnsiTheme="minorHAnsi"/>
          <w:color w:val="auto"/>
          <w:sz w:val="20"/>
          <w:szCs w:val="20"/>
        </w:rPr>
        <w:t xml:space="preserve"> e </w:t>
      </w:r>
      <w:r w:rsidR="00971B0C">
        <w:rPr>
          <w:rFonts w:eastAsia="Arial-BoldMT" w:cs="Arial-BoldMT"/>
          <w:color w:val="auto"/>
          <w:sz w:val="20"/>
          <w:szCs w:val="20"/>
        </w:rPr>
        <w:t xml:space="preserve">CENCIG </w:t>
      </w:r>
      <w:proofErr w:type="spellStart"/>
      <w:r w:rsidR="00971B0C">
        <w:rPr>
          <w:rFonts w:eastAsia="Arial-BoldMT" w:cs="Arial-BoldMT"/>
          <w:color w:val="auto"/>
          <w:sz w:val="20"/>
          <w:szCs w:val="20"/>
        </w:rPr>
        <w:t>Srl</w:t>
      </w:r>
      <w:proofErr w:type="spellEnd"/>
      <w:r w:rsidR="00971B0C">
        <w:rPr>
          <w:rFonts w:eastAsia="Arial-BoldMT" w:cs="Arial-BoldMT"/>
          <w:color w:val="auto"/>
          <w:sz w:val="20"/>
          <w:szCs w:val="20"/>
        </w:rPr>
        <w:t xml:space="preserve">. </w:t>
      </w:r>
      <w:r w:rsidR="00971B0C">
        <w:rPr>
          <w:rFonts w:asciiTheme="minorHAnsi" w:hAnsiTheme="minorHAnsi"/>
          <w:color w:val="auto"/>
          <w:sz w:val="20"/>
          <w:szCs w:val="20"/>
        </w:rPr>
        <w:t>di Cividale del Friuli.</w:t>
      </w:r>
      <w:r w:rsidR="00971B0C">
        <w:rPr>
          <w:sz w:val="20"/>
          <w:szCs w:val="20"/>
        </w:rPr>
        <w:t xml:space="preserve"> </w:t>
      </w:r>
    </w:p>
    <w:p w14:paraId="2103E16B" w14:textId="77777777" w:rsidR="00971B0C" w:rsidRDefault="00971B0C" w:rsidP="00971B0C">
      <w:pPr>
        <w:pStyle w:val="Titolo21"/>
        <w:shd w:val="clear" w:color="auto" w:fill="FFFFFF"/>
        <w:spacing w:before="0" w:line="240" w:lineRule="auto"/>
        <w:jc w:val="both"/>
        <w:rPr>
          <w:rFonts w:asciiTheme="minorHAnsi" w:hAnsiTheme="minorHAnsi"/>
          <w:b w:val="0"/>
          <w:color w:val="auto"/>
          <w:sz w:val="20"/>
          <w:szCs w:val="20"/>
          <w:shd w:val="clear" w:color="auto" w:fill="FFFFFF"/>
        </w:rPr>
      </w:pPr>
    </w:p>
    <w:p w14:paraId="2CEB97B2" w14:textId="77777777" w:rsidR="00971B0C" w:rsidRDefault="00971B0C" w:rsidP="00971B0C">
      <w:pPr>
        <w:pStyle w:val="NormaleWeb"/>
        <w:pBdr>
          <w:bottom w:val="single" w:sz="6" w:space="1" w:color="000000"/>
        </w:pBdr>
        <w:spacing w:beforeAutospacing="0" w:after="0" w:afterAutospacing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14:paraId="652748A0" w14:textId="77777777" w:rsidR="00971B0C" w:rsidRDefault="00971B0C" w:rsidP="00971B0C">
      <w:pPr>
        <w:pStyle w:val="NormaleWeb"/>
        <w:spacing w:beforeAutospacing="0" w:after="0" w:afterAutospacing="0"/>
        <w:jc w:val="both"/>
        <w:textAlignment w:val="baseline"/>
        <w:rPr>
          <w:rFonts w:asciiTheme="minorHAnsi" w:hAnsiTheme="minorHAnsi" w:cs="Segoe UI"/>
          <w:smallCaps/>
          <w:sz w:val="16"/>
          <w:szCs w:val="16"/>
        </w:rPr>
      </w:pPr>
    </w:p>
    <w:p w14:paraId="2F1A0E79" w14:textId="77777777" w:rsidR="00971B0C" w:rsidRDefault="00971B0C" w:rsidP="001211CC">
      <w:pPr>
        <w:pStyle w:val="NormaleWeb"/>
        <w:spacing w:beforeAutospacing="0" w:after="0" w:afterAutospacing="0"/>
        <w:jc w:val="both"/>
        <w:textAlignment w:val="baseline"/>
        <w:rPr>
          <w:rFonts w:asciiTheme="minorHAnsi" w:hAnsiTheme="minorHAnsi" w:cs="Segoe UI"/>
          <w:smallCaps/>
          <w:sz w:val="18"/>
          <w:szCs w:val="18"/>
        </w:rPr>
      </w:pPr>
      <w:r w:rsidRPr="00512BBD">
        <w:rPr>
          <w:rFonts w:asciiTheme="minorHAnsi" w:hAnsiTheme="minorHAnsi" w:cs="Segoe UI"/>
          <w:smallCaps/>
          <w:sz w:val="18"/>
          <w:szCs w:val="18"/>
        </w:rPr>
        <w:t>23.02</w:t>
      </w:r>
      <w:r w:rsidR="008C2FCB">
        <w:rPr>
          <w:rFonts w:asciiTheme="minorHAnsi" w:hAnsiTheme="minorHAnsi" w:cs="Segoe UI"/>
          <w:smallCaps/>
          <w:sz w:val="18"/>
          <w:szCs w:val="18"/>
        </w:rPr>
        <w:t>.2025</w:t>
      </w:r>
      <w:r w:rsidRPr="00512BBD">
        <w:rPr>
          <w:rFonts w:asciiTheme="minorHAnsi" w:hAnsiTheme="minorHAnsi" w:cs="Segoe UI"/>
          <w:smallCaps/>
          <w:sz w:val="18"/>
          <w:szCs w:val="18"/>
        </w:rPr>
        <w:t xml:space="preserve"> - 06.04.2025</w:t>
      </w:r>
    </w:p>
    <w:p w14:paraId="15AA0476" w14:textId="77777777" w:rsidR="00971B0C" w:rsidRPr="006621E1" w:rsidRDefault="00971B0C" w:rsidP="001211CC">
      <w:pPr>
        <w:spacing w:after="0" w:line="240" w:lineRule="auto"/>
        <w:rPr>
          <w:rFonts w:cs="Segoe UI"/>
          <w:b/>
          <w:sz w:val="18"/>
          <w:szCs w:val="18"/>
        </w:rPr>
      </w:pPr>
      <w:r w:rsidRPr="006621E1">
        <w:rPr>
          <w:rFonts w:cs="Segoe UI"/>
          <w:b/>
          <w:sz w:val="18"/>
          <w:szCs w:val="18"/>
        </w:rPr>
        <w:t xml:space="preserve">SMO </w:t>
      </w:r>
      <w:r w:rsidRPr="006621E1">
        <w:rPr>
          <w:rFonts w:cs="Segoe UI"/>
          <w:b/>
          <w:i/>
          <w:iCs/>
          <w:sz w:val="18"/>
          <w:szCs w:val="18"/>
        </w:rPr>
        <w:t xml:space="preserve">- </w:t>
      </w:r>
      <w:proofErr w:type="spellStart"/>
      <w:r w:rsidRPr="006621E1">
        <w:rPr>
          <w:rFonts w:cs="Segoe UI"/>
          <w:b/>
          <w:sz w:val="18"/>
          <w:szCs w:val="18"/>
        </w:rPr>
        <w:t>Slovensko</w:t>
      </w:r>
      <w:proofErr w:type="spellEnd"/>
      <w:r w:rsidRPr="006621E1">
        <w:rPr>
          <w:rFonts w:cs="Segoe UI"/>
          <w:b/>
          <w:sz w:val="18"/>
          <w:szCs w:val="18"/>
        </w:rPr>
        <w:t xml:space="preserve"> </w:t>
      </w:r>
      <w:proofErr w:type="spellStart"/>
      <w:r w:rsidRPr="006621E1">
        <w:rPr>
          <w:rFonts w:cs="Segoe UI"/>
          <w:b/>
          <w:sz w:val="18"/>
          <w:szCs w:val="18"/>
        </w:rPr>
        <w:t>multimedialno</w:t>
      </w:r>
      <w:proofErr w:type="spellEnd"/>
      <w:r w:rsidRPr="006621E1">
        <w:rPr>
          <w:rFonts w:cs="Segoe UI"/>
          <w:b/>
          <w:sz w:val="18"/>
          <w:szCs w:val="18"/>
        </w:rPr>
        <w:t xml:space="preserve"> </w:t>
      </w:r>
      <w:proofErr w:type="spellStart"/>
      <w:r w:rsidRPr="006621E1">
        <w:rPr>
          <w:rFonts w:cs="Segoe UI"/>
          <w:b/>
          <w:sz w:val="18"/>
          <w:szCs w:val="18"/>
        </w:rPr>
        <w:t>okno</w:t>
      </w:r>
      <w:proofErr w:type="spellEnd"/>
      <w:r w:rsidRPr="006621E1">
        <w:rPr>
          <w:rFonts w:cs="Segoe UI"/>
          <w:b/>
          <w:sz w:val="18"/>
          <w:szCs w:val="18"/>
        </w:rPr>
        <w:t xml:space="preserve"> (via Alpe Adria, 73, San Pietro al Natisone)</w:t>
      </w:r>
    </w:p>
    <w:p w14:paraId="3679E7CD" w14:textId="77777777" w:rsidR="00971B0C" w:rsidRPr="00512BBD" w:rsidRDefault="00971B0C" w:rsidP="001211CC">
      <w:pPr>
        <w:spacing w:after="0" w:line="240" w:lineRule="auto"/>
        <w:rPr>
          <w:rFonts w:cs="Segoe UI"/>
          <w:sz w:val="18"/>
          <w:szCs w:val="18"/>
        </w:rPr>
      </w:pPr>
      <w:r w:rsidRPr="00512BBD">
        <w:rPr>
          <w:rFonts w:cs="Segoe UI"/>
          <w:bCs/>
          <w:sz w:val="18"/>
          <w:szCs w:val="18"/>
        </w:rPr>
        <w:t xml:space="preserve">Orari di apertura: ogni giorno dalle 10 alle 13 e dalle 14.30 alle 17.30 </w:t>
      </w:r>
    </w:p>
    <w:p w14:paraId="7DBE8181" w14:textId="77777777" w:rsidR="00971B0C" w:rsidRPr="00512BBD" w:rsidRDefault="00971B0C" w:rsidP="001211CC">
      <w:pPr>
        <w:pStyle w:val="Titolo11"/>
        <w:spacing w:before="0"/>
        <w:ind w:left="0" w:right="400"/>
        <w:jc w:val="left"/>
        <w:rPr>
          <w:rFonts w:asciiTheme="minorHAnsi" w:hAnsiTheme="minorHAnsi" w:cs="Segoe UI"/>
          <w:b w:val="0"/>
          <w:bCs w:val="0"/>
          <w:sz w:val="18"/>
          <w:szCs w:val="18"/>
        </w:rPr>
      </w:pPr>
      <w:r w:rsidRPr="006621E1">
        <w:rPr>
          <w:rFonts w:asciiTheme="minorHAnsi" w:hAnsiTheme="minorHAnsi" w:cs="Segoe UI"/>
          <w:bCs w:val="0"/>
          <w:sz w:val="18"/>
          <w:szCs w:val="18"/>
        </w:rPr>
        <w:t>Per informazioni:</w:t>
      </w:r>
      <w:r w:rsidR="00512BBD" w:rsidRPr="00512BBD">
        <w:rPr>
          <w:rFonts w:asciiTheme="minorHAnsi" w:hAnsiTheme="minorHAnsi" w:cs="Segoe UI"/>
          <w:b w:val="0"/>
          <w:bCs w:val="0"/>
          <w:sz w:val="18"/>
          <w:szCs w:val="18"/>
        </w:rPr>
        <w:br/>
      </w:r>
      <w:r w:rsidRPr="00512BBD">
        <w:rPr>
          <w:rFonts w:asciiTheme="minorHAnsi" w:hAnsiTheme="minorHAnsi" w:cs="Segoe UI"/>
          <w:b w:val="0"/>
          <w:bCs w:val="0"/>
          <w:sz w:val="18"/>
          <w:szCs w:val="18"/>
        </w:rPr>
        <w:t>SMO</w:t>
      </w:r>
      <w:r w:rsidR="00512BBD">
        <w:rPr>
          <w:rFonts w:asciiTheme="minorHAnsi" w:hAnsiTheme="minorHAnsi" w:cs="Segoe UI"/>
          <w:b w:val="0"/>
          <w:bCs w:val="0"/>
          <w:sz w:val="18"/>
          <w:szCs w:val="18"/>
        </w:rPr>
        <w:t xml:space="preserve">: </w:t>
      </w:r>
      <w:r w:rsidR="00512BBD" w:rsidRPr="00512BBD">
        <w:rPr>
          <w:rFonts w:asciiTheme="minorHAnsi" w:hAnsiTheme="minorHAnsi" w:cs="Segoe UI"/>
          <w:b w:val="0"/>
          <w:bCs w:val="0"/>
          <w:sz w:val="18"/>
          <w:szCs w:val="18"/>
        </w:rPr>
        <w:t xml:space="preserve"> </w:t>
      </w:r>
      <w:r w:rsidR="00512BBD">
        <w:rPr>
          <w:rFonts w:asciiTheme="minorHAnsi" w:hAnsiTheme="minorHAnsi" w:cs="Segoe UI"/>
          <w:b w:val="0"/>
          <w:bCs w:val="0"/>
          <w:sz w:val="18"/>
          <w:szCs w:val="18"/>
        </w:rPr>
        <w:t xml:space="preserve">tel. </w:t>
      </w:r>
      <w:hyperlink r:id="rId4" w:history="1">
        <w:r w:rsidR="00512BBD" w:rsidRPr="00512BBD">
          <w:rPr>
            <w:rStyle w:val="Collegamentoipertestuale"/>
            <w:rFonts w:asciiTheme="minorHAnsi" w:hAnsiTheme="minorHAnsi"/>
            <w:b w:val="0"/>
            <w:color w:val="auto"/>
            <w:sz w:val="18"/>
            <w:szCs w:val="18"/>
            <w:u w:val="none"/>
            <w:shd w:val="clear" w:color="auto" w:fill="FFFFFF"/>
          </w:rPr>
          <w:t>0432 727490</w:t>
        </w:r>
      </w:hyperlink>
      <w:r w:rsidRPr="00512BBD">
        <w:rPr>
          <w:rFonts w:asciiTheme="minorHAnsi" w:hAnsiTheme="minorHAnsi" w:cs="Segoe UI"/>
          <w:b w:val="0"/>
          <w:bCs w:val="0"/>
          <w:sz w:val="18"/>
          <w:szCs w:val="18"/>
        </w:rPr>
        <w:br/>
        <w:t xml:space="preserve">FB:  </w:t>
      </w:r>
      <w:proofErr w:type="spellStart"/>
      <w:r w:rsidRPr="00512BBD">
        <w:rPr>
          <w:rFonts w:asciiTheme="minorHAnsi" w:hAnsiTheme="minorHAnsi" w:cs="Segoe UI"/>
          <w:b w:val="0"/>
          <w:bCs w:val="0"/>
          <w:sz w:val="18"/>
          <w:szCs w:val="18"/>
        </w:rPr>
        <w:t>Blumari</w:t>
      </w:r>
      <w:proofErr w:type="spellEnd"/>
      <w:r w:rsidRPr="00512BBD">
        <w:rPr>
          <w:rFonts w:asciiTheme="minorHAnsi" w:hAnsiTheme="minorHAnsi" w:cs="Segoe UI"/>
          <w:b w:val="0"/>
          <w:bCs w:val="0"/>
          <w:sz w:val="18"/>
          <w:szCs w:val="18"/>
        </w:rPr>
        <w:t xml:space="preserve">: maschere del PUST tradizione e contemporaneità </w:t>
      </w:r>
      <w:r w:rsidRPr="00512BBD">
        <w:rPr>
          <w:rFonts w:asciiTheme="minorHAnsi" w:hAnsiTheme="minorHAnsi" w:cs="Segoe UI"/>
          <w:b w:val="0"/>
          <w:bCs w:val="0"/>
          <w:sz w:val="18"/>
          <w:szCs w:val="18"/>
        </w:rPr>
        <w:br/>
      </w:r>
      <w:r w:rsidRPr="00512BBD">
        <w:rPr>
          <w:rFonts w:asciiTheme="minorHAnsi" w:hAnsiTheme="minorHAnsi" w:cs="Segoe UI"/>
          <w:b w:val="0"/>
          <w:sz w:val="18"/>
          <w:szCs w:val="18"/>
        </w:rPr>
        <w:t>Instagram: blumarjiprogetto_24.25</w:t>
      </w:r>
    </w:p>
    <w:p w14:paraId="107B307F" w14:textId="77777777" w:rsidR="00286EFD" w:rsidRDefault="00286EFD">
      <w:pPr>
        <w:spacing w:after="0" w:line="240" w:lineRule="auto"/>
        <w:jc w:val="both"/>
        <w:rPr>
          <w:rFonts w:eastAsia="Palatino Linotype" w:cs="Palatino Linotype"/>
          <w:sz w:val="20"/>
          <w:szCs w:val="20"/>
        </w:rPr>
      </w:pPr>
    </w:p>
    <w:p w14:paraId="61002A90" w14:textId="77777777" w:rsidR="00DA16D2" w:rsidRPr="00971B0C" w:rsidRDefault="00DA16D2" w:rsidP="00971B0C">
      <w:pPr>
        <w:pStyle w:val="Default"/>
        <w:jc w:val="both"/>
        <w:rPr>
          <w:rFonts w:asciiTheme="minorHAnsi" w:hAnsiTheme="minorHAnsi" w:cs="Segoe UI"/>
          <w:b/>
          <w:bCs/>
          <w:sz w:val="16"/>
          <w:szCs w:val="16"/>
        </w:rPr>
      </w:pPr>
    </w:p>
    <w:sectPr w:rsidR="00DA16D2" w:rsidRPr="00971B0C" w:rsidSect="00DA16D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uicksand">
    <w:altName w:val="Calibri"/>
    <w:panose1 w:val="020B0604020202020204"/>
    <w:charset w:val="00"/>
    <w:family w:val="auto"/>
    <w:pitch w:val="variable"/>
    <w:sig w:usb0="2000000F" w:usb1="00000001" w:usb2="00000000" w:usb3="00000000" w:csb0="00000193" w:csb1="00000000"/>
  </w:font>
  <w:font w:name="Segoe UI Light">
    <w:altName w:val="Segoe UI"/>
    <w:panose1 w:val="020B0604020202020204"/>
    <w:charset w:val="00"/>
    <w:family w:val="swiss"/>
    <w:pitch w:val="variable"/>
    <w:sig w:usb0="E00002FF" w:usb1="4000A47B" w:usb2="00000001" w:usb3="00000000" w:csb0="0000019F" w:csb1="00000000"/>
  </w:font>
  <w:font w:name="Open Sans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-BoldMT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6D2"/>
    <w:rsid w:val="00057297"/>
    <w:rsid w:val="000911A1"/>
    <w:rsid w:val="001211CC"/>
    <w:rsid w:val="0013019D"/>
    <w:rsid w:val="001551E4"/>
    <w:rsid w:val="00172667"/>
    <w:rsid w:val="001D76FC"/>
    <w:rsid w:val="00225305"/>
    <w:rsid w:val="00253005"/>
    <w:rsid w:val="00266AD1"/>
    <w:rsid w:val="00286EFD"/>
    <w:rsid w:val="0036598C"/>
    <w:rsid w:val="00417DBA"/>
    <w:rsid w:val="00443D4C"/>
    <w:rsid w:val="004A4F12"/>
    <w:rsid w:val="00512BBD"/>
    <w:rsid w:val="005A32AE"/>
    <w:rsid w:val="005F6D83"/>
    <w:rsid w:val="006621E1"/>
    <w:rsid w:val="00665C9E"/>
    <w:rsid w:val="00692590"/>
    <w:rsid w:val="00710421"/>
    <w:rsid w:val="00757D65"/>
    <w:rsid w:val="007B2678"/>
    <w:rsid w:val="00895D6D"/>
    <w:rsid w:val="008C2FCB"/>
    <w:rsid w:val="009447C0"/>
    <w:rsid w:val="00971B0C"/>
    <w:rsid w:val="009C402A"/>
    <w:rsid w:val="00A04934"/>
    <w:rsid w:val="00AC7564"/>
    <w:rsid w:val="00B05FDB"/>
    <w:rsid w:val="00BD6867"/>
    <w:rsid w:val="00C31167"/>
    <w:rsid w:val="00D16B55"/>
    <w:rsid w:val="00DA16D2"/>
    <w:rsid w:val="00DF1772"/>
    <w:rsid w:val="00F2557B"/>
    <w:rsid w:val="00F86A58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5AD3"/>
  <w15:docId w15:val="{3D6527B8-958E-1544-8F24-BB02ACF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F09"/>
    <w:pPr>
      <w:spacing w:after="200" w:line="276" w:lineRule="auto"/>
    </w:pPr>
  </w:style>
  <w:style w:type="paragraph" w:styleId="Titolo1">
    <w:name w:val="heading 1"/>
    <w:link w:val="Titolo1Carattere1"/>
    <w:uiPriority w:val="9"/>
    <w:qFormat/>
    <w:rsid w:val="00AC7564"/>
    <w:pPr>
      <w:suppressAutoHyphens w:val="0"/>
      <w:spacing w:after="280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8A12F3"/>
    <w:pPr>
      <w:spacing w:before="80" w:after="0" w:line="240" w:lineRule="auto"/>
      <w:ind w:left="2168" w:right="2180"/>
      <w:jc w:val="center"/>
      <w:outlineLvl w:val="1"/>
    </w:pPr>
    <w:rPr>
      <w:rFonts w:ascii="Arial" w:eastAsia="Arial" w:hAnsi="Arial" w:cs="Arial"/>
      <w:b/>
      <w:bCs/>
      <w:kern w:val="2"/>
      <w:sz w:val="24"/>
      <w:szCs w:val="24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836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unhideWhenUsed/>
    <w:qFormat/>
    <w:rsid w:val="008C5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8C5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A0F1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A0F1A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265F26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qFormat/>
    <w:rsid w:val="0070123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691F6C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8C5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8C5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836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8qarf">
    <w:name w:val="w8qarf"/>
    <w:basedOn w:val="Carpredefinitoparagrafo"/>
    <w:qFormat/>
    <w:rsid w:val="00344942"/>
  </w:style>
  <w:style w:type="character" w:customStyle="1" w:styleId="Richiamoallanotaapidipagina">
    <w:name w:val="Richiamo alla nota a piè di pagina"/>
    <w:rsid w:val="00354C3A"/>
    <w:rPr>
      <w:vertAlign w:val="superscript"/>
    </w:rPr>
  </w:style>
  <w:style w:type="paragraph" w:styleId="Titolo">
    <w:name w:val="Title"/>
    <w:basedOn w:val="Normale"/>
    <w:next w:val="Corpotesto"/>
    <w:qFormat/>
    <w:rsid w:val="00DA16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70123E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Elenco">
    <w:name w:val="List"/>
    <w:basedOn w:val="Corpotesto"/>
    <w:rsid w:val="00DA16D2"/>
  </w:style>
  <w:style w:type="paragraph" w:customStyle="1" w:styleId="Didascalia1">
    <w:name w:val="Didascalia1"/>
    <w:basedOn w:val="Normale"/>
    <w:qFormat/>
    <w:rsid w:val="00DA16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A16D2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DA0F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D21A1F"/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qFormat/>
    <w:rsid w:val="0017485D"/>
    <w:pPr>
      <w:widowControl w:val="0"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customStyle="1" w:styleId="has-drop-cap">
    <w:name w:val="has-drop-cap"/>
    <w:basedOn w:val="Normale"/>
    <w:qFormat/>
    <w:rsid w:val="00CA25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12BBD"/>
    <w:rPr>
      <w:color w:val="0000FF"/>
      <w:u w:val="single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AC7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SMO+-+Slovensko+multimedialno+okno&amp;oq=SMO+-+Slovensko+multimedialno+okno&amp;aqs=chrome..69i57j0i22i30j0i751l4.1547j0j15&amp;sourceid=chrome&amp;ie=UTF-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Alessio Matiz</cp:lastModifiedBy>
  <cp:revision>6</cp:revision>
  <dcterms:created xsi:type="dcterms:W3CDTF">2025-02-05T09:25:00Z</dcterms:created>
  <dcterms:modified xsi:type="dcterms:W3CDTF">2025-02-12T08:59:00Z</dcterms:modified>
  <dc:language>it-IT</dc:language>
</cp:coreProperties>
</file>