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50" w:rsidRDefault="00EF1234" w:rsidP="00185FA5">
      <w:pPr>
        <w:jc w:val="both"/>
        <w:rPr>
          <w:b/>
          <w:sz w:val="44"/>
          <w:szCs w:val="44"/>
        </w:rPr>
      </w:pPr>
      <w:bookmarkStart w:id="0" w:name="_GoBack"/>
      <w:bookmarkEnd w:id="0"/>
      <w:r w:rsidRPr="00EF1234">
        <w:rPr>
          <w:b/>
          <w:sz w:val="44"/>
          <w:szCs w:val="44"/>
        </w:rPr>
        <w:t>A Finalborgo, "Arte e Magia dei Tarocchi"</w:t>
      </w:r>
    </w:p>
    <w:p w:rsidR="00EF1234" w:rsidRDefault="00EF1234" w:rsidP="00185FA5">
      <w:pPr>
        <w:jc w:val="both"/>
      </w:pPr>
    </w:p>
    <w:p w:rsidR="00CF0DB2" w:rsidRDefault="00D87861" w:rsidP="00CF0DB2">
      <w:pPr>
        <w:jc w:val="both"/>
        <w:rPr>
          <w:szCs w:val="24"/>
        </w:rPr>
      </w:pPr>
      <w:r>
        <w:t>FINALBORGO (SV). Dal 2 al 15 Agosto è aperta</w:t>
      </w:r>
      <w:r w:rsidR="00353304">
        <w:t>, a ingresso gratuito,</w:t>
      </w:r>
      <w:r>
        <w:t xml:space="preserve"> </w:t>
      </w:r>
      <w:r w:rsidR="008B4759">
        <w:t xml:space="preserve">la mostra storica </w:t>
      </w:r>
      <w:r w:rsidR="008B4759" w:rsidRPr="00D87861">
        <w:rPr>
          <w:b/>
        </w:rPr>
        <w:t>“Tarocchi. Gioco, Divinazione e Magia</w:t>
      </w:r>
      <w:r w:rsidR="008B4759" w:rsidRPr="00C64B67">
        <w:t>”</w:t>
      </w:r>
      <w:r w:rsidR="00CF0DB2">
        <w:t xml:space="preserve">. </w:t>
      </w:r>
      <w:r w:rsidR="00CF0DB2">
        <w:rPr>
          <w:szCs w:val="24"/>
        </w:rPr>
        <w:t>F</w:t>
      </w:r>
      <w:r w:rsidR="00CF0DB2" w:rsidRPr="00A77F6A">
        <w:rPr>
          <w:szCs w:val="24"/>
        </w:rPr>
        <w:t xml:space="preserve">ortemente voluta dal </w:t>
      </w:r>
      <w:r w:rsidR="00CF0DB2" w:rsidRPr="00A77F6A">
        <w:rPr>
          <w:b/>
          <w:szCs w:val="24"/>
        </w:rPr>
        <w:t>Comune di Finale Ligure</w:t>
      </w:r>
      <w:r w:rsidR="00CF0DB2" w:rsidRPr="00A77F6A">
        <w:rPr>
          <w:szCs w:val="24"/>
        </w:rPr>
        <w:t xml:space="preserve"> – Assessorato al Turismo e da </w:t>
      </w:r>
      <w:r w:rsidR="00CF0DB2" w:rsidRPr="00A77F6A">
        <w:rPr>
          <w:b/>
          <w:szCs w:val="24"/>
        </w:rPr>
        <w:t>Finalborgo.it</w:t>
      </w:r>
      <w:r w:rsidR="00CF0DB2" w:rsidRPr="00A77F6A">
        <w:rPr>
          <w:szCs w:val="24"/>
        </w:rPr>
        <w:t xml:space="preserve">, </w:t>
      </w:r>
      <w:r w:rsidR="00CF0DB2">
        <w:rPr>
          <w:szCs w:val="24"/>
        </w:rPr>
        <w:t>l</w:t>
      </w:r>
      <w:r w:rsidR="00CF0DB2" w:rsidRPr="00A77F6A">
        <w:rPr>
          <w:szCs w:val="24"/>
        </w:rPr>
        <w:t>’esposizione</w:t>
      </w:r>
      <w:r w:rsidR="00CF0DB2" w:rsidRPr="00A77F6A">
        <w:rPr>
          <w:szCs w:val="24"/>
        </w:rPr>
        <w:t xml:space="preserve"> </w:t>
      </w:r>
      <w:r w:rsidR="00CF0DB2" w:rsidRPr="00A77F6A">
        <w:rPr>
          <w:szCs w:val="24"/>
        </w:rPr>
        <w:t>ha come principali sponsor l’</w:t>
      </w:r>
      <w:r w:rsidR="00CF0DB2" w:rsidRPr="00A77F6A">
        <w:rPr>
          <w:b/>
          <w:szCs w:val="24"/>
        </w:rPr>
        <w:t xml:space="preserve">Associazione Le </w:t>
      </w:r>
      <w:proofErr w:type="spellStart"/>
      <w:r w:rsidR="00CF0DB2" w:rsidRPr="00A77F6A">
        <w:rPr>
          <w:b/>
          <w:szCs w:val="24"/>
        </w:rPr>
        <w:t>Tarot</w:t>
      </w:r>
      <w:proofErr w:type="spellEnd"/>
      <w:r w:rsidR="00CF0DB2" w:rsidRPr="00A77F6A">
        <w:rPr>
          <w:b/>
          <w:szCs w:val="24"/>
        </w:rPr>
        <w:t xml:space="preserve"> </w:t>
      </w:r>
      <w:r w:rsidR="00CF0DB2" w:rsidRPr="00A77F6A">
        <w:rPr>
          <w:szCs w:val="24"/>
        </w:rPr>
        <w:t xml:space="preserve">(Faenza) e </w:t>
      </w:r>
      <w:proofErr w:type="spellStart"/>
      <w:r w:rsidR="00CF0DB2" w:rsidRPr="00A77F6A">
        <w:rPr>
          <w:b/>
          <w:szCs w:val="24"/>
        </w:rPr>
        <w:t>Zurich</w:t>
      </w:r>
      <w:proofErr w:type="spellEnd"/>
      <w:r w:rsidR="00CF0DB2" w:rsidRPr="00A77F6A">
        <w:rPr>
          <w:b/>
          <w:szCs w:val="24"/>
        </w:rPr>
        <w:t xml:space="preserve"> Assicurazioni di Giovanni Bosco</w:t>
      </w:r>
      <w:r w:rsidR="00CF0DB2" w:rsidRPr="00A77F6A">
        <w:rPr>
          <w:szCs w:val="24"/>
        </w:rPr>
        <w:t xml:space="preserve"> (Alba CN). </w:t>
      </w:r>
    </w:p>
    <w:p w:rsidR="00CF0DB2" w:rsidRPr="00A77F6A" w:rsidRDefault="00CF0DB2" w:rsidP="00CF0DB2">
      <w:pPr>
        <w:jc w:val="both"/>
        <w:rPr>
          <w:szCs w:val="24"/>
        </w:rPr>
      </w:pPr>
      <w:r w:rsidRPr="00A77F6A">
        <w:rPr>
          <w:b/>
          <w:szCs w:val="24"/>
        </w:rPr>
        <w:t>Il momento dell’inaugurazione, il 2 Agosto alle ore 17</w:t>
      </w:r>
      <w:r w:rsidRPr="00A77F6A">
        <w:rPr>
          <w:szCs w:val="24"/>
        </w:rPr>
        <w:t xml:space="preserve">, presso l’Oratorio dei Disciplinanti di Finalborgo, è allietato da due vini prestigiosi, un Barbaresco Palazzina DOCG 2018 e un “bollicine delle Langhe”, Brut Millesimato </w:t>
      </w:r>
      <w:proofErr w:type="spellStart"/>
      <w:r w:rsidRPr="00A77F6A">
        <w:rPr>
          <w:szCs w:val="24"/>
        </w:rPr>
        <w:t>Taliano</w:t>
      </w:r>
      <w:proofErr w:type="spellEnd"/>
      <w:r w:rsidRPr="00A77F6A">
        <w:rPr>
          <w:szCs w:val="24"/>
        </w:rPr>
        <w:t xml:space="preserve"> Giuseppe 2021, dell’azienda Agricola </w:t>
      </w:r>
      <w:proofErr w:type="spellStart"/>
      <w:r w:rsidRPr="00A77F6A">
        <w:rPr>
          <w:b/>
          <w:szCs w:val="24"/>
        </w:rPr>
        <w:t>Montaribaldi</w:t>
      </w:r>
      <w:proofErr w:type="spellEnd"/>
      <w:r w:rsidRPr="00A77F6A">
        <w:rPr>
          <w:b/>
          <w:szCs w:val="24"/>
        </w:rPr>
        <w:t xml:space="preserve"> </w:t>
      </w:r>
      <w:r w:rsidRPr="00A77F6A">
        <w:rPr>
          <w:szCs w:val="24"/>
        </w:rPr>
        <w:t>(Barbaresco CN) che anche in questo modo ha voluto sponsorizzare l’iniziativa.</w:t>
      </w:r>
    </w:p>
    <w:p w:rsidR="008B4759" w:rsidRDefault="00D65C61" w:rsidP="008B4759">
      <w:pPr>
        <w:jc w:val="both"/>
      </w:pPr>
      <w:r>
        <w:t>S</w:t>
      </w:r>
      <w:r w:rsidR="008B4759">
        <w:t xml:space="preserve">ede dell’esposizione è </w:t>
      </w:r>
      <w:r>
        <w:t>i</w:t>
      </w:r>
      <w:r w:rsidR="008B4759">
        <w:t>l complesso monu</w:t>
      </w:r>
      <w:r w:rsidR="00AC445F">
        <w:t>mentale</w:t>
      </w:r>
      <w:r w:rsidR="008B4759">
        <w:t xml:space="preserve"> </w:t>
      </w:r>
      <w:r w:rsidR="008B4759" w:rsidRPr="00C64B67">
        <w:t>di Santa Caterina</w:t>
      </w:r>
      <w:r w:rsidR="008B4759">
        <w:t xml:space="preserve">, precisamente l’Oratorio </w:t>
      </w:r>
      <w:r w:rsidR="008B4759" w:rsidRPr="00C64B67">
        <w:t>dei Disciplinanti</w:t>
      </w:r>
      <w:r w:rsidR="00AC445F">
        <w:t>.</w:t>
      </w:r>
    </w:p>
    <w:p w:rsidR="008B4759" w:rsidRPr="00C64B67" w:rsidRDefault="00D65C61" w:rsidP="008B4759">
      <w:pPr>
        <w:jc w:val="both"/>
      </w:pPr>
      <w:r>
        <w:t>Il progetto espositivo</w:t>
      </w:r>
      <w:r w:rsidR="008B4759" w:rsidRPr="00C64B67">
        <w:t xml:space="preserve">, </w:t>
      </w:r>
      <w:r>
        <w:t>a cura</w:t>
      </w:r>
      <w:r w:rsidR="008B4759" w:rsidRPr="00C64B67">
        <w:t xml:space="preserve"> </w:t>
      </w:r>
      <w:r>
        <w:t>dello</w:t>
      </w:r>
      <w:r w:rsidR="008B4759" w:rsidRPr="00C64B67">
        <w:t xml:space="preserve"> s</w:t>
      </w:r>
      <w:r w:rsidR="008B4759">
        <w:t>torico dell’e</w:t>
      </w:r>
      <w:r w:rsidR="008B4759" w:rsidRPr="00C64B67">
        <w:t xml:space="preserve">soterismo </w:t>
      </w:r>
      <w:r w:rsidR="008B4759">
        <w:t xml:space="preserve">nell’arte </w:t>
      </w:r>
      <w:r w:rsidR="008B4759" w:rsidRPr="00C64B67">
        <w:t>Giordano Berti,</w:t>
      </w:r>
      <w:r w:rsidR="008B4759">
        <w:t xml:space="preserve"> si concentra sugli aspetti più </w:t>
      </w:r>
      <w:r w:rsidR="008B4759" w:rsidRPr="00C64B67">
        <w:t xml:space="preserve">suggestivi di </w:t>
      </w:r>
      <w:r w:rsidR="00AC445F">
        <w:t>questo “gioco della vita umana”: l</w:t>
      </w:r>
      <w:r w:rsidR="008B4759">
        <w:t>’origine dei Tarocchi</w:t>
      </w:r>
      <w:r w:rsidR="00AC445F">
        <w:t xml:space="preserve">, </w:t>
      </w:r>
      <w:r w:rsidR="008B4759">
        <w:t>la loro evoluzione iconografica</w:t>
      </w:r>
      <w:r w:rsidR="00AC445F">
        <w:t xml:space="preserve"> e l’utilizzazione</w:t>
      </w:r>
      <w:r w:rsidR="008B4759">
        <w:t xml:space="preserve"> esoteric</w:t>
      </w:r>
      <w:r w:rsidR="00AC445F">
        <w:t>a.</w:t>
      </w:r>
    </w:p>
    <w:p w:rsidR="00CF0DB2" w:rsidRDefault="008B4759" w:rsidP="008B4759">
      <w:pPr>
        <w:jc w:val="both"/>
      </w:pPr>
      <w:r w:rsidRPr="00C64B67">
        <w:t>In un’affascinante cornice sce</w:t>
      </w:r>
      <w:r>
        <w:t>nografica</w:t>
      </w:r>
      <w:r w:rsidR="00AC445F">
        <w:t>,</w:t>
      </w:r>
      <w:r>
        <w:t xml:space="preserve"> creata dall’art designer Letizia Rivetti</w:t>
      </w:r>
      <w:r w:rsidR="00AC445F">
        <w:t>,</w:t>
      </w:r>
      <w:r>
        <w:t xml:space="preserve"> trovano spazio fedeli riproduzioni dei preziosi Tarocchi dorati dipinti a mano nel Quattrocento per </w:t>
      </w:r>
      <w:r w:rsidR="00AC445F">
        <w:t>le corti dei Visconti</w:t>
      </w:r>
      <w:r w:rsidR="00556E61">
        <w:t xml:space="preserve"> (usciti dall’atelier di </w:t>
      </w:r>
      <w:r w:rsidR="00556E61" w:rsidRPr="00556E61">
        <w:rPr>
          <w:b/>
        </w:rPr>
        <w:t xml:space="preserve">Bonifacio </w:t>
      </w:r>
      <w:proofErr w:type="spellStart"/>
      <w:r w:rsidR="00556E61" w:rsidRPr="00556E61">
        <w:rPr>
          <w:b/>
        </w:rPr>
        <w:t>Bembo</w:t>
      </w:r>
      <w:proofErr w:type="spellEnd"/>
      <w:r w:rsidR="00556E61">
        <w:t>)</w:t>
      </w:r>
      <w:r w:rsidR="00AC445F">
        <w:t xml:space="preserve">, degli Sforza </w:t>
      </w:r>
      <w:r w:rsidR="00556E61">
        <w:t xml:space="preserve">(atelier dei </w:t>
      </w:r>
      <w:proofErr w:type="spellStart"/>
      <w:r w:rsidR="00556E61">
        <w:t>Bembo</w:t>
      </w:r>
      <w:proofErr w:type="spellEnd"/>
      <w:r w:rsidR="00556E61">
        <w:t xml:space="preserve"> e di Antonio Cicognara) </w:t>
      </w:r>
      <w:r w:rsidR="00AC445F">
        <w:t>e degli Este</w:t>
      </w:r>
      <w:r>
        <w:t xml:space="preserve">. E poi, i primi Tarocchi “marsigliesi”, i popolari Tarocchi liguri-piemontesi e i raffinati Tarocchi milanesi dell’Ottocento, per arrivare agli Arcani degli occultisti ottocenteschi. </w:t>
      </w:r>
      <w:r w:rsidR="00D87861">
        <w:t>Il</w:t>
      </w:r>
      <w:r>
        <w:t xml:space="preserve"> percorso storico è affiancato da libri antichi, manoscritti, incisioni d’epoca a tema cartomantico</w:t>
      </w:r>
      <w:r w:rsidR="00D87861">
        <w:t>,</w:t>
      </w:r>
      <w:r>
        <w:t xml:space="preserve"> oggettistica magica</w:t>
      </w:r>
      <w:r w:rsidR="00CF0DB2">
        <w:t xml:space="preserve">. </w:t>
      </w:r>
    </w:p>
    <w:p w:rsidR="00CF0DB2" w:rsidRPr="00A77F6A" w:rsidRDefault="00CF0DB2" w:rsidP="00CF0DB2">
      <w:pPr>
        <w:jc w:val="both"/>
        <w:rPr>
          <w:szCs w:val="24"/>
        </w:rPr>
      </w:pPr>
      <w:r>
        <w:t>Fra tanti cimeli spica un’opera</w:t>
      </w:r>
      <w:r w:rsidR="00D87861">
        <w:t xml:space="preserve"> </w:t>
      </w:r>
      <w:r>
        <w:t>in</w:t>
      </w:r>
      <w:r w:rsidR="00D87861">
        <w:t xml:space="preserve"> pietra </w:t>
      </w:r>
      <w:r w:rsidR="00556E61">
        <w:t xml:space="preserve">(donata dalla ALP di Cortemilia) </w:t>
      </w:r>
      <w:r w:rsidR="00D87861">
        <w:t xml:space="preserve">incisa dal </w:t>
      </w:r>
      <w:r w:rsidR="00D87861" w:rsidRPr="00556E61">
        <w:rPr>
          <w:b/>
        </w:rPr>
        <w:t xml:space="preserve">Maestro Ivano </w:t>
      </w:r>
      <w:r w:rsidR="00D87861">
        <w:t>Ghiglia con le figure di un Tarocco piemontese risalente al 1830</w:t>
      </w:r>
      <w:r w:rsidR="008B4759">
        <w:t>.</w:t>
      </w:r>
      <w:r w:rsidR="007B0B30">
        <w:t xml:space="preserve"> </w:t>
      </w:r>
      <w:r>
        <w:t>Si tratta della riproposizione in chiave contemporanea</w:t>
      </w:r>
      <w:r w:rsidRPr="00A77F6A">
        <w:rPr>
          <w:szCs w:val="24"/>
        </w:rPr>
        <w:t xml:space="preserve"> </w:t>
      </w:r>
      <w:r>
        <w:rPr>
          <w:szCs w:val="24"/>
        </w:rPr>
        <w:t>di un</w:t>
      </w:r>
      <w:r w:rsidRPr="00A77F6A">
        <w:rPr>
          <w:szCs w:val="24"/>
        </w:rPr>
        <w:t xml:space="preserve">a matrice per la </w:t>
      </w:r>
      <w:r>
        <w:rPr>
          <w:szCs w:val="24"/>
        </w:rPr>
        <w:t xml:space="preserve">stampa litografica sulla quale sono </w:t>
      </w:r>
      <w:r w:rsidRPr="00A77F6A">
        <w:rPr>
          <w:szCs w:val="24"/>
        </w:rPr>
        <w:t>evidenzia</w:t>
      </w:r>
      <w:r>
        <w:rPr>
          <w:szCs w:val="24"/>
        </w:rPr>
        <w:t>te</w:t>
      </w:r>
      <w:r w:rsidRPr="00A77F6A">
        <w:rPr>
          <w:szCs w:val="24"/>
        </w:rPr>
        <w:t xml:space="preserve"> le diverse fasi della lavorazione: dal disegno all’incisione. </w:t>
      </w:r>
    </w:p>
    <w:p w:rsidR="008B4759" w:rsidRDefault="007B0B30" w:rsidP="008B4759">
      <w:pPr>
        <w:jc w:val="both"/>
      </w:pPr>
      <w:r w:rsidRPr="007B0B30">
        <w:t xml:space="preserve">Le "bollicine" per l'inaugurazione sono state offerte dall'Azienda </w:t>
      </w:r>
      <w:proofErr w:type="spellStart"/>
      <w:r w:rsidRPr="007B0B30">
        <w:t>Montaribaldi</w:t>
      </w:r>
      <w:proofErr w:type="spellEnd"/>
      <w:r w:rsidRPr="007B0B30">
        <w:t xml:space="preserve"> di Barbaresco, per ricordare lo stretto legame esistente, in passato, tra i</w:t>
      </w:r>
      <w:r w:rsidR="00DC67FD">
        <w:t xml:space="preserve"> Tarocchi e i giochi da taverna, come dimostrano alcune stampe antiche in esposizione.</w:t>
      </w:r>
    </w:p>
    <w:p w:rsidR="008B4759" w:rsidRDefault="008B4759" w:rsidP="008B4759">
      <w:pPr>
        <w:jc w:val="both"/>
      </w:pPr>
      <w:r>
        <w:t>Il 13 Agosto, inoltre, nel Chiostro del monastero di Santa Caterina si tiene u</w:t>
      </w:r>
      <w:r w:rsidR="00CF0DB2">
        <w:t>na conferenza di Giordano Berti a presentazione del suo saggio</w:t>
      </w:r>
      <w:r>
        <w:t xml:space="preserve"> </w:t>
      </w:r>
      <w:r w:rsidRPr="00D87861">
        <w:rPr>
          <w:b/>
        </w:rPr>
        <w:t>“</w:t>
      </w:r>
      <w:r w:rsidRPr="00D87861">
        <w:rPr>
          <w:b/>
          <w:i/>
        </w:rPr>
        <w:t>Storia dei Tarocchi. Verità e leggende sulle carte più misteriose del mondo</w:t>
      </w:r>
      <w:r w:rsidRPr="00D87861">
        <w:rPr>
          <w:b/>
        </w:rPr>
        <w:t>”</w:t>
      </w:r>
      <w:r>
        <w:t xml:space="preserve">, appena pubblicato da Rinascimento e OM Edizioni. La conferenza è accompagnata dalla proiezione di immagini e dall’esposizione temporanea di pregiati </w:t>
      </w:r>
      <w:r w:rsidR="00AC445F">
        <w:t>Tarocchi</w:t>
      </w:r>
      <w:r>
        <w:t xml:space="preserve"> </w:t>
      </w:r>
      <w:r w:rsidR="00AC445F">
        <w:t xml:space="preserve">storici </w:t>
      </w:r>
      <w:r>
        <w:t xml:space="preserve">fedelmente riprodotti da Rinascimento </w:t>
      </w:r>
      <w:proofErr w:type="spellStart"/>
      <w:r>
        <w:t>Italian</w:t>
      </w:r>
      <w:proofErr w:type="spellEnd"/>
      <w:r>
        <w:t xml:space="preserve"> Style Art.</w:t>
      </w:r>
    </w:p>
    <w:p w:rsidR="004A798E" w:rsidRPr="00130B67" w:rsidRDefault="008B4759" w:rsidP="00185FA5">
      <w:pPr>
        <w:jc w:val="both"/>
      </w:pPr>
      <w:r>
        <w:t>Al tempo stesso</w:t>
      </w:r>
      <w:r w:rsidR="00D1674E">
        <w:t>,</w:t>
      </w:r>
      <w:r w:rsidR="004A798E" w:rsidRPr="00130B67">
        <w:t xml:space="preserve"> il 12 e 13 agosto</w:t>
      </w:r>
      <w:r w:rsidR="001231D5" w:rsidRPr="00130B67">
        <w:t xml:space="preserve">, </w:t>
      </w:r>
      <w:r>
        <w:t xml:space="preserve">a Finalborgo </w:t>
      </w:r>
      <w:r w:rsidR="001231D5" w:rsidRPr="00130B67">
        <w:t xml:space="preserve">si svolge </w:t>
      </w:r>
      <w:r w:rsidR="00D87861" w:rsidRPr="00D87861">
        <w:rPr>
          <w:b/>
        </w:rPr>
        <w:t>“La Notte dei Tarocchi”</w:t>
      </w:r>
      <w:r w:rsidR="00D87861">
        <w:t xml:space="preserve">, </w:t>
      </w:r>
      <w:r w:rsidR="001231D5" w:rsidRPr="00130B67">
        <w:t xml:space="preserve">due serate dedicate a </w:t>
      </w:r>
      <w:proofErr w:type="spellStart"/>
      <w:r w:rsidR="001231D5" w:rsidRPr="00130B67">
        <w:t>tarologia</w:t>
      </w:r>
      <w:proofErr w:type="spellEnd"/>
      <w:r w:rsidR="001231D5" w:rsidRPr="00130B67">
        <w:t xml:space="preserve">, pratiche olistiche, messaggi per l'anima, consulti astrologici e incontri dedicati alle più diverse discipline esoteriche. </w:t>
      </w:r>
      <w:r w:rsidR="00A41A6F" w:rsidRPr="00130B67">
        <w:t>Un “convegno a cielo aperto”</w:t>
      </w:r>
      <w:r w:rsidR="0076408D">
        <w:t xml:space="preserve"> tra vicoli e piazzette,</w:t>
      </w:r>
      <w:r w:rsidR="00A41A6F" w:rsidRPr="00130B67">
        <w:t xml:space="preserve"> che </w:t>
      </w:r>
      <w:r w:rsidR="00AC445F">
        <w:t>ogni anno</w:t>
      </w:r>
      <w:r w:rsidR="00AC445F" w:rsidRPr="00130B67">
        <w:t xml:space="preserve"> </w:t>
      </w:r>
      <w:r w:rsidR="00A41A6F" w:rsidRPr="00130B67">
        <w:t>richiama migliaia di persone.</w:t>
      </w:r>
    </w:p>
    <w:p w:rsidR="00193DA8" w:rsidRPr="00C64B67" w:rsidRDefault="00834CF9" w:rsidP="00F3257B">
      <w:pPr>
        <w:jc w:val="both"/>
      </w:pPr>
      <w:r>
        <w:t>Questi eventi</w:t>
      </w:r>
      <w:r w:rsidR="00130B67" w:rsidRPr="00130B67">
        <w:t xml:space="preserve"> si lega</w:t>
      </w:r>
      <w:r>
        <w:t>no</w:t>
      </w:r>
      <w:r w:rsidR="00130B67" w:rsidRPr="00130B67">
        <w:t xml:space="preserve"> a un</w:t>
      </w:r>
      <w:r w:rsidR="00A61C18">
        <w:t xml:space="preserve">’arte </w:t>
      </w:r>
      <w:r w:rsidR="00130B67" w:rsidRPr="00130B67">
        <w:t xml:space="preserve">antica. </w:t>
      </w:r>
      <w:r>
        <w:t>Finalborgo</w:t>
      </w:r>
      <w:r w:rsidR="00130B67" w:rsidRPr="00130B67">
        <w:t>, infatti</w:t>
      </w:r>
      <w:r w:rsidR="00130B67">
        <w:t xml:space="preserve">, assieme agli </w:t>
      </w:r>
      <w:r w:rsidR="00130B67" w:rsidRPr="00130B67">
        <w:t>adiacent</w:t>
      </w:r>
      <w:r w:rsidR="00130B67">
        <w:t>i nuclei di</w:t>
      </w:r>
      <w:r w:rsidR="00130B67" w:rsidRPr="00130B67">
        <w:t xml:space="preserve"> </w:t>
      </w:r>
      <w:proofErr w:type="spellStart"/>
      <w:r w:rsidR="00130B67" w:rsidRPr="00130B67">
        <w:t>Final</w:t>
      </w:r>
      <w:proofErr w:type="spellEnd"/>
      <w:r w:rsidR="00130B67" w:rsidRPr="00130B67">
        <w:t xml:space="preserve"> Marina </w:t>
      </w:r>
      <w:r w:rsidR="00130B67">
        <w:t xml:space="preserve">(oggi Finale Ligure) </w:t>
      </w:r>
      <w:r w:rsidR="00130B67" w:rsidRPr="00130B67">
        <w:t xml:space="preserve">e </w:t>
      </w:r>
      <w:proofErr w:type="spellStart"/>
      <w:r w:rsidR="00130B67" w:rsidRPr="00130B67">
        <w:t>Final</w:t>
      </w:r>
      <w:proofErr w:type="spellEnd"/>
      <w:r w:rsidR="00130B67" w:rsidRPr="00130B67">
        <w:t xml:space="preserve"> Pia</w:t>
      </w:r>
      <w:r w:rsidR="00130B67">
        <w:t>,</w:t>
      </w:r>
      <w:r w:rsidR="00130B67" w:rsidRPr="00130B67">
        <w:t xml:space="preserve"> dalla prima metà del Se</w:t>
      </w:r>
      <w:r w:rsidR="00331FC6">
        <w:t>i</w:t>
      </w:r>
      <w:r w:rsidR="00130B67" w:rsidRPr="00130B67">
        <w:t xml:space="preserve">cento e per quasi </w:t>
      </w:r>
      <w:r w:rsidR="00B23F59">
        <w:t>due</w:t>
      </w:r>
      <w:r w:rsidR="00130B67" w:rsidRPr="00130B67">
        <w:t xml:space="preserve"> secol</w:t>
      </w:r>
      <w:r w:rsidR="00B23F59">
        <w:t>i</w:t>
      </w:r>
      <w:r w:rsidR="00130B67" w:rsidRPr="00130B67">
        <w:t xml:space="preserve"> fu un importante centro di produzione di carte da gioco</w:t>
      </w:r>
      <w:r w:rsidR="00185FA5">
        <w:t>,</w:t>
      </w:r>
      <w:r w:rsidR="00130B67" w:rsidRPr="00130B67">
        <w:t xml:space="preserve"> </w:t>
      </w:r>
      <w:r w:rsidR="00185FA5">
        <w:t xml:space="preserve">Tarocchi e </w:t>
      </w:r>
      <w:r w:rsidR="00130B67" w:rsidRPr="00130B67">
        <w:t xml:space="preserve">Minchiate. </w:t>
      </w:r>
      <w:r w:rsidR="00331FC6">
        <w:t xml:space="preserve">Una produzione favorita dalla presenza di </w:t>
      </w:r>
      <w:r w:rsidR="00185FA5">
        <w:t>alcune</w:t>
      </w:r>
      <w:r w:rsidR="00331FC6">
        <w:t xml:space="preserve"> fabbriche di carta. </w:t>
      </w:r>
      <w:r w:rsidR="00AC445F">
        <w:t xml:space="preserve">Addirittura, un </w:t>
      </w:r>
      <w:r w:rsidR="00331FC6" w:rsidRPr="00B23F59">
        <w:rPr>
          <w:i/>
        </w:rPr>
        <w:t xml:space="preserve">Maître </w:t>
      </w:r>
      <w:proofErr w:type="spellStart"/>
      <w:r w:rsidR="00331FC6" w:rsidRPr="00B23F59">
        <w:rPr>
          <w:i/>
        </w:rPr>
        <w:t>cartier</w:t>
      </w:r>
      <w:proofErr w:type="spellEnd"/>
      <w:r w:rsidR="00331FC6" w:rsidRPr="00331FC6">
        <w:fldChar w:fldCharType="begin"/>
      </w:r>
      <w:r w:rsidR="00331FC6" w:rsidRPr="00331FC6">
        <w:instrText xml:space="preserve"> HYPERLINK "https://cartes-grimaud.fr/histoire-maitre-cartier/" </w:instrText>
      </w:r>
      <w:r w:rsidR="00331FC6" w:rsidRPr="00331FC6">
        <w:fldChar w:fldCharType="end"/>
      </w:r>
      <w:r w:rsidR="00331FC6" w:rsidRPr="00331FC6">
        <w:t xml:space="preserve"> </w:t>
      </w:r>
      <w:r w:rsidR="00F3257B">
        <w:t>di Finale</w:t>
      </w:r>
      <w:r w:rsidR="00AC445F">
        <w:t>,</w:t>
      </w:r>
      <w:r w:rsidR="00F3257B">
        <w:t xml:space="preserve"> </w:t>
      </w:r>
      <w:r w:rsidR="00AC445F" w:rsidRPr="00556E61">
        <w:rPr>
          <w:b/>
        </w:rPr>
        <w:t>Felice</w:t>
      </w:r>
      <w:r w:rsidR="00F3257B" w:rsidRPr="00556E61">
        <w:rPr>
          <w:b/>
        </w:rPr>
        <w:t xml:space="preserve"> </w:t>
      </w:r>
      <w:proofErr w:type="spellStart"/>
      <w:r w:rsidR="00254A92" w:rsidRPr="00556E61">
        <w:rPr>
          <w:b/>
        </w:rPr>
        <w:t>Solesio</w:t>
      </w:r>
      <w:proofErr w:type="spellEnd"/>
      <w:r w:rsidR="00254A92">
        <w:t xml:space="preserve">, </w:t>
      </w:r>
      <w:r w:rsidR="00D87861">
        <w:t>fu chiamato dal</w:t>
      </w:r>
      <w:r w:rsidR="00C21C39">
        <w:t>la Corona</w:t>
      </w:r>
      <w:r w:rsidR="00193DA8">
        <w:t xml:space="preserve"> </w:t>
      </w:r>
      <w:r w:rsidR="00AC445F">
        <w:t xml:space="preserve">di Spagna nel 1761 </w:t>
      </w:r>
      <w:r w:rsidR="00D87861">
        <w:t>a dirigere le</w:t>
      </w:r>
      <w:r w:rsidR="00C21C39" w:rsidRPr="00C21C39">
        <w:t xml:space="preserve"> Reali Fabbriche</w:t>
      </w:r>
      <w:r w:rsidR="00F3257B">
        <w:t xml:space="preserve"> di carte da gioco</w:t>
      </w:r>
      <w:r w:rsidR="00C21C39">
        <w:t xml:space="preserve">. Grazie a </w:t>
      </w:r>
      <w:r w:rsidR="00AC445F">
        <w:t>questo geniale imprenditore</w:t>
      </w:r>
      <w:r w:rsidR="00C21C39" w:rsidRPr="00C21C39">
        <w:t xml:space="preserve"> </w:t>
      </w:r>
      <w:r w:rsidR="00C21C39">
        <w:t xml:space="preserve">il commercio di carte da gioco spagnole raggiunse le Americhe e l’Asia. </w:t>
      </w:r>
      <w:r w:rsidR="00AC445F">
        <w:t>Non a caso a</w:t>
      </w:r>
      <w:r w:rsidR="007636A4">
        <w:t xml:space="preserve"> </w:t>
      </w:r>
      <w:proofErr w:type="spellStart"/>
      <w:r w:rsidR="007636A4" w:rsidRPr="00B23F59">
        <w:t>Benalmádena</w:t>
      </w:r>
      <w:proofErr w:type="spellEnd"/>
      <w:r w:rsidR="00C64B67">
        <w:t>, oggi gemellata con Finale Ligure,</w:t>
      </w:r>
      <w:r w:rsidR="00B23F59" w:rsidRPr="00B23F59">
        <w:t xml:space="preserve"> </w:t>
      </w:r>
      <w:proofErr w:type="spellStart"/>
      <w:r w:rsidR="00F3257B">
        <w:t>Félix</w:t>
      </w:r>
      <w:proofErr w:type="spellEnd"/>
      <w:r w:rsidR="00F3257B">
        <w:t xml:space="preserve"> </w:t>
      </w:r>
      <w:proofErr w:type="spellStart"/>
      <w:r w:rsidR="00F3257B">
        <w:t>Solesio</w:t>
      </w:r>
      <w:proofErr w:type="spellEnd"/>
      <w:r w:rsidR="00F3257B">
        <w:t xml:space="preserve"> </w:t>
      </w:r>
      <w:r w:rsidR="00AC445F">
        <w:t>è</w:t>
      </w:r>
      <w:r w:rsidR="007636A4">
        <w:t xml:space="preserve"> ricordato</w:t>
      </w:r>
      <w:r w:rsidR="00B23F59">
        <w:t xml:space="preserve"> con una statua</w:t>
      </w:r>
      <w:r w:rsidR="007636A4">
        <w:t xml:space="preserve"> in bronzo</w:t>
      </w:r>
      <w:r w:rsidR="00B23F59">
        <w:t>.</w:t>
      </w:r>
    </w:p>
    <w:p w:rsidR="005E529B" w:rsidRDefault="00A61C18" w:rsidP="00185FA5">
      <w:pPr>
        <w:jc w:val="both"/>
      </w:pPr>
      <w:r>
        <w:t>La mostra di Finalborgo permette di fare luce su alcune credenze popolari, come la leggenda sull’origine egizia dei Tarocchi e di evidenziare come queste carte siano state, in effetti, il prodotto di una cultura artistica e di un pensiero tipico del Rinascimento padano.</w:t>
      </w:r>
    </w:p>
    <w:p w:rsidR="005D4ECF" w:rsidRDefault="005D4ECF" w:rsidP="00185FA5">
      <w:pPr>
        <w:jc w:val="both"/>
      </w:pPr>
    </w:p>
    <w:p w:rsidR="004E6550" w:rsidRDefault="005E529B" w:rsidP="00185FA5">
      <w:pPr>
        <w:jc w:val="both"/>
      </w:pPr>
      <w:r w:rsidRPr="005D4ECF">
        <w:rPr>
          <w:b/>
        </w:rPr>
        <w:t>TAROCCHI. GIOCO, DIVINAZIONE, MAGIA</w:t>
      </w:r>
      <w:r>
        <w:t>.</w:t>
      </w:r>
      <w:r w:rsidR="00F14469">
        <w:t xml:space="preserve"> Finalborgo, Orato</w:t>
      </w:r>
      <w:r w:rsidR="00C64B67">
        <w:t>r</w:t>
      </w:r>
      <w:r w:rsidR="00F14469">
        <w:t>io dei Disciplinanti</w:t>
      </w:r>
      <w:r w:rsidR="00C64B67">
        <w:t xml:space="preserve">, </w:t>
      </w:r>
      <w:r w:rsidR="00A61C18">
        <w:t xml:space="preserve">a cura di Giordano Berti, </w:t>
      </w:r>
      <w:r w:rsidR="00C64B67">
        <w:t>dal 2 al 15 Agosto, ore 17</w:t>
      </w:r>
      <w:r w:rsidR="00185FA5">
        <w:t>:00</w:t>
      </w:r>
      <w:r w:rsidR="00C64B67">
        <w:t>-23</w:t>
      </w:r>
      <w:r w:rsidR="00185FA5">
        <w:t>:00</w:t>
      </w:r>
      <w:r w:rsidR="00D5185F">
        <w:t xml:space="preserve">. </w:t>
      </w:r>
      <w:r w:rsidR="005D4ECF">
        <w:t>INGRESSO GRATUITO</w:t>
      </w:r>
      <w:r w:rsidR="00C64B67">
        <w:t xml:space="preserve">.  Info: </w:t>
      </w:r>
      <w:hyperlink r:id="rId5" w:history="1">
        <w:r w:rsidR="00C64B67" w:rsidRPr="00343C18">
          <w:rPr>
            <w:rStyle w:val="Collegamentoipertestuale"/>
          </w:rPr>
          <w:t>ArtStudioLetizia@gmail.com</w:t>
        </w:r>
      </w:hyperlink>
      <w:r w:rsidR="00C64B67">
        <w:t xml:space="preserve"> - Cell. 349 2602198</w:t>
      </w:r>
    </w:p>
    <w:p w:rsidR="008B4759" w:rsidRDefault="008B4759" w:rsidP="00185FA5">
      <w:pPr>
        <w:jc w:val="both"/>
      </w:pPr>
    </w:p>
    <w:p w:rsidR="008B4759" w:rsidRPr="00130B67" w:rsidRDefault="008B4759" w:rsidP="00185FA5">
      <w:pPr>
        <w:jc w:val="both"/>
      </w:pPr>
    </w:p>
    <w:sectPr w:rsidR="008B4759" w:rsidRPr="00130B67" w:rsidSect="00B3236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50"/>
    <w:rsid w:val="000C78E9"/>
    <w:rsid w:val="000D46F7"/>
    <w:rsid w:val="00116DF7"/>
    <w:rsid w:val="001231D5"/>
    <w:rsid w:val="00130B67"/>
    <w:rsid w:val="0015448E"/>
    <w:rsid w:val="00185FA5"/>
    <w:rsid w:val="00193DA8"/>
    <w:rsid w:val="00254A92"/>
    <w:rsid w:val="00291909"/>
    <w:rsid w:val="00327B64"/>
    <w:rsid w:val="00331FC6"/>
    <w:rsid w:val="00353304"/>
    <w:rsid w:val="004A798E"/>
    <w:rsid w:val="004E6550"/>
    <w:rsid w:val="0052263C"/>
    <w:rsid w:val="00556E61"/>
    <w:rsid w:val="005D4ECF"/>
    <w:rsid w:val="005E529B"/>
    <w:rsid w:val="006B4D1E"/>
    <w:rsid w:val="00721AA2"/>
    <w:rsid w:val="007636A4"/>
    <w:rsid w:val="0076408D"/>
    <w:rsid w:val="007B0B30"/>
    <w:rsid w:val="007C21C1"/>
    <w:rsid w:val="00834CF9"/>
    <w:rsid w:val="00835BB0"/>
    <w:rsid w:val="00894097"/>
    <w:rsid w:val="008B4759"/>
    <w:rsid w:val="008E3947"/>
    <w:rsid w:val="00934BF6"/>
    <w:rsid w:val="00947EE0"/>
    <w:rsid w:val="00993DBA"/>
    <w:rsid w:val="00A21F6C"/>
    <w:rsid w:val="00A27418"/>
    <w:rsid w:val="00A41A6F"/>
    <w:rsid w:val="00A61C18"/>
    <w:rsid w:val="00AC445F"/>
    <w:rsid w:val="00AD24B4"/>
    <w:rsid w:val="00B016A4"/>
    <w:rsid w:val="00B23F59"/>
    <w:rsid w:val="00B32364"/>
    <w:rsid w:val="00BD78AB"/>
    <w:rsid w:val="00C21C39"/>
    <w:rsid w:val="00C636E1"/>
    <w:rsid w:val="00C64B67"/>
    <w:rsid w:val="00C950E1"/>
    <w:rsid w:val="00CF0DB2"/>
    <w:rsid w:val="00D1674E"/>
    <w:rsid w:val="00D5185F"/>
    <w:rsid w:val="00D65C61"/>
    <w:rsid w:val="00D87861"/>
    <w:rsid w:val="00DC67FD"/>
    <w:rsid w:val="00E16E22"/>
    <w:rsid w:val="00E64B50"/>
    <w:rsid w:val="00EF1234"/>
    <w:rsid w:val="00F118E6"/>
    <w:rsid w:val="00F14469"/>
    <w:rsid w:val="00F3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1AA2"/>
    <w:pPr>
      <w:spacing w:after="0" w:line="240" w:lineRule="auto"/>
    </w:pPr>
    <w:rPr>
      <w:sz w:val="24"/>
    </w:rPr>
  </w:style>
  <w:style w:type="paragraph" w:styleId="Titolo3">
    <w:name w:val="heading 3"/>
    <w:basedOn w:val="Normale"/>
    <w:link w:val="Titolo3Carattere"/>
    <w:uiPriority w:val="9"/>
    <w:qFormat/>
    <w:rsid w:val="00331FC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130B67"/>
    <w:pPr>
      <w:autoSpaceDE w:val="0"/>
      <w:autoSpaceDN w:val="0"/>
      <w:adjustRightInd w:val="0"/>
      <w:spacing w:line="300" w:lineRule="atLeast"/>
      <w:jc w:val="both"/>
      <w:textAlignment w:val="center"/>
    </w:pPr>
    <w:rPr>
      <w:rFonts w:ascii="Garamond" w:hAnsi="Garamond" w:cs="Garamond"/>
      <w:color w:val="00000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31FC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31F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1AA2"/>
    <w:pPr>
      <w:spacing w:after="0" w:line="240" w:lineRule="auto"/>
    </w:pPr>
    <w:rPr>
      <w:sz w:val="24"/>
    </w:rPr>
  </w:style>
  <w:style w:type="paragraph" w:styleId="Titolo3">
    <w:name w:val="heading 3"/>
    <w:basedOn w:val="Normale"/>
    <w:link w:val="Titolo3Carattere"/>
    <w:uiPriority w:val="9"/>
    <w:qFormat/>
    <w:rsid w:val="00331FC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130B67"/>
    <w:pPr>
      <w:autoSpaceDE w:val="0"/>
      <w:autoSpaceDN w:val="0"/>
      <w:adjustRightInd w:val="0"/>
      <w:spacing w:line="300" w:lineRule="atLeast"/>
      <w:jc w:val="both"/>
      <w:textAlignment w:val="center"/>
    </w:pPr>
    <w:rPr>
      <w:rFonts w:ascii="Garamond" w:hAnsi="Garamond" w:cs="Garamond"/>
      <w:color w:val="00000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31FC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31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StudioLetiz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Giordano Berti</dc:creator>
  <cp:lastModifiedBy>Giordano Berti</cp:lastModifiedBy>
  <cp:revision>3</cp:revision>
  <dcterms:created xsi:type="dcterms:W3CDTF">2022-07-26T20:29:00Z</dcterms:created>
  <dcterms:modified xsi:type="dcterms:W3CDTF">2022-07-26T20:29:00Z</dcterms:modified>
</cp:coreProperties>
</file>