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sz w:val="24"/>
        </w:rPr>
      </w:pPr>
      <w:r>
        <w:rPr>
          <w:sz w:val="24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-66040</wp:posOffset>
            </wp:positionH>
            <wp:positionV relativeFrom="paragraph">
              <wp:posOffset>-472440</wp:posOffset>
            </wp:positionV>
            <wp:extent cx="5942965" cy="246888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" t="-58" r="-29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0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0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00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>CON FOXTRAIL ALLA SCOPERTA DELLA CAPITALE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Dal 20 giugno percorsi ludico-turistici  alternativi per tutte le età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per i romani e i turisti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A partire dal 20 giugno arriva nella capitale il progetto </w:t>
      </w:r>
      <w:r>
        <w:rPr>
          <w:rFonts w:cs="Arial" w:ascii="Arial" w:hAnsi="Arial"/>
          <w:i/>
          <w:iCs/>
          <w:sz w:val="22"/>
          <w:szCs w:val="22"/>
        </w:rPr>
        <w:t xml:space="preserve">Foxitrail </w:t>
      </w:r>
      <w:r>
        <w:rPr>
          <w:rFonts w:cs="Arial" w:ascii="Arial" w:hAnsi="Arial"/>
          <w:sz w:val="22"/>
          <w:szCs w:val="22"/>
        </w:rPr>
        <w:t xml:space="preserve">per conoscere Roma divertendosi: un mix tra una caccia al tesoro e un </w:t>
      </w:r>
      <w:r>
        <w:rPr>
          <w:rFonts w:cs="Arial" w:ascii="Arial" w:hAnsi="Arial"/>
          <w:i/>
          <w:iCs/>
          <w:sz w:val="22"/>
          <w:szCs w:val="22"/>
        </w:rPr>
        <w:t xml:space="preserve">escape game, </w:t>
      </w:r>
      <w:r>
        <w:rPr>
          <w:rFonts w:cs="Arial" w:ascii="Arial" w:hAnsi="Arial"/>
          <w:sz w:val="22"/>
          <w:szCs w:val="22"/>
        </w:rPr>
        <w:t xml:space="preserve">un gioco di fuga  all’aperto, attraverso </w:t>
      </w:r>
      <w:r>
        <w:rPr>
          <w:rFonts w:cs="Arial" w:ascii="Arial" w:hAnsi="Arial"/>
          <w:b/>
          <w:sz w:val="22"/>
          <w:szCs w:val="22"/>
        </w:rPr>
        <w:t xml:space="preserve">percorsi </w:t>
      </w:r>
      <w:r>
        <w:rPr>
          <w:rFonts w:cs="Arial" w:ascii="Arial" w:hAnsi="Arial"/>
          <w:b/>
          <w:bCs/>
          <w:sz w:val="22"/>
          <w:szCs w:val="22"/>
        </w:rPr>
        <w:t>ludico-turistici.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A differenza della caccia al tesoro il risultato finale non sarà una vittoria su altri concorrenti, bensì la scoperta o riscoperta di luoghi insoliti della città.</w:t>
      </w:r>
    </w:p>
    <w:p>
      <w:pPr>
        <w:pStyle w:val="Normal"/>
        <w:jc w:val="both"/>
        <w:rPr/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Organizzato e </w:t>
      </w:r>
      <w:r>
        <w:rPr>
          <w:rFonts w:cs="Arial" w:ascii="Arial" w:hAnsi="Arial"/>
          <w:sz w:val="22"/>
          <w:szCs w:val="22"/>
        </w:rPr>
        <w:t>ealizzato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da </w:t>
      </w:r>
      <w:r>
        <w:rPr>
          <w:rFonts w:cs="Arial" w:ascii="Arial" w:hAnsi="Arial"/>
          <w:i/>
          <w:iCs/>
          <w:sz w:val="22"/>
          <w:szCs w:val="22"/>
        </w:rPr>
        <w:t xml:space="preserve">Urban Escape 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( </w:t>
      </w:r>
      <w:r>
        <w:rPr>
          <w:rFonts w:cs="Arial" w:ascii="Arial" w:hAnsi="Arial"/>
          <w:i/>
          <w:iCs/>
          <w:sz w:val="22"/>
          <w:szCs w:val="22"/>
        </w:rPr>
        <w:t>start up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romana per il turismo), Foxtrail</w:t>
      </w:r>
      <w:r>
        <w:rPr>
          <w:rFonts w:cs="Arial" w:ascii="Arial" w:hAnsi="Arial"/>
          <w:sz w:val="22"/>
          <w:szCs w:val="22"/>
        </w:rPr>
        <w:t xml:space="preserve"> ha il sostegno del Comune di Roma - Commissione Capitolina permanente Turismo Moda e Relazioni Internazionali, ed è  in partenariato con ACEA SPA, ASL ROMA1, ZETEMA.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hd w:val="clear" w:fill="FFFFFF"/>
        <w:spacing w:before="0" w:after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Foxtrail è un’avventura per tutti, italiani e stranieri, dai 6 anni in su, basta saper leggere per seguire le “istruzioni” scritte in italiano e in inglese e si parte. Partecipare è semplice: ci si può recare a</w:t>
      </w:r>
      <w:r>
        <w:rPr>
          <w:rFonts w:eastAsia="Calibri" w:cs="Arial" w:ascii="Arial" w:hAnsi="Arial"/>
          <w:color w:val="000000"/>
          <w:sz w:val="22"/>
          <w:szCs w:val="22"/>
          <w:lang w:eastAsia="en-US"/>
        </w:rPr>
        <w:t xml:space="preserve"> Via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le Trastevere, alla edicola all’angolo di viale Morosini, oppure al punto informativo di piazzale delle Canestre a Villa Borghese o  anche prenotarsi attraverso il sito  </w:t>
      </w:r>
      <w:hyperlink r:id="rId3">
        <w:r>
          <w:rPr>
            <w:rStyle w:val="CollegamentoInternet"/>
            <w:rFonts w:eastAsia="Calibri" w:cs="Arial" w:ascii="Arial" w:hAnsi="Arial"/>
            <w:sz w:val="22"/>
            <w:szCs w:val="22"/>
            <w:lang w:eastAsia="en-US"/>
          </w:rPr>
          <w:t>www.foxtrail.it</w:t>
        </w:r>
      </w:hyperlink>
      <w:r>
        <w:rPr>
          <w:rStyle w:val="CollegamentoInternet"/>
          <w:rFonts w:eastAsia="Calibri" w:cs="Arial" w:ascii="Arial" w:hAnsi="Arial"/>
          <w:sz w:val="22"/>
          <w:szCs w:val="22"/>
          <w:lang w:eastAsia="en-US"/>
        </w:rPr>
        <w:t>.</w:t>
      </w:r>
    </w:p>
    <w:p>
      <w:pPr>
        <w:pStyle w:val="NormalWeb"/>
        <w:shd w:val="clear" w:fill="FFFFFF"/>
        <w:spacing w:before="0" w:after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Ogni percorso è di circa 3 km ed è suddiviso in 18 tappe. Non bisogna pianificare perché </w:t>
      </w:r>
      <w:r>
        <w:rPr>
          <w:rFonts w:cs="Arial" w:ascii="Arial" w:hAnsi="Arial"/>
          <w:sz w:val="22"/>
          <w:szCs w:val="22"/>
        </w:rPr>
        <w:t>Foxtrail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è “aperto” 365 giorni all’anno, 12 ore al giorno (9-19)  ed </w:t>
      </w:r>
      <w:r>
        <w:rPr>
          <w:rFonts w:cs="Arial" w:ascii="Arial" w:hAnsi="Arial"/>
          <w:sz w:val="22"/>
          <w:szCs w:val="22"/>
        </w:rPr>
        <w:t xml:space="preserve">è </w:t>
      </w:r>
      <w:r>
        <w:rPr>
          <w:rFonts w:cs="Arial" w:ascii="Arial" w:hAnsi="Arial"/>
          <w:b/>
          <w:sz w:val="22"/>
          <w:szCs w:val="22"/>
        </w:rPr>
        <w:t>permanente</w:t>
      </w:r>
      <w:r>
        <w:rPr>
          <w:rFonts w:cs="Arial" w:ascii="Arial" w:hAnsi="Arial"/>
          <w:sz w:val="22"/>
          <w:szCs w:val="22"/>
        </w:rPr>
        <w:t>.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Partenza ogni 15 muniti in gruppi da 2 a 6 persone. </w:t>
      </w:r>
    </w:p>
    <w:p>
      <w:pPr>
        <w:pStyle w:val="Normal"/>
        <w:shd w:val="clear" w:fill="FFFFFF"/>
        <w:spacing w:before="0" w:after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È una esperienza piacevole per le famiglie e per gruppi di amici, ma anche per le scuole, per il turismo privato o congressuale. In questi percorsi la collaborazione e il gioco di squadra sono l’ingrediente essenziale per riuscire ad arrivare fino in fondo.</w:t>
      </w:r>
    </w:p>
    <w:p>
      <w:pPr>
        <w:pStyle w:val="NormalWeb"/>
        <w:shd w:val="clear" w:fill="FFFFFF"/>
        <w:spacing w:before="0" w:after="0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Il primo percorso si chiama “</w:t>
      </w:r>
      <w:r>
        <w:rPr>
          <w:rFonts w:cs="Arial" w:ascii="Arial" w:hAnsi="Arial"/>
          <w:b/>
          <w:sz w:val="22"/>
          <w:szCs w:val="22"/>
        </w:rPr>
        <w:t>Villa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Borghese Dreamers”</w:t>
      </w:r>
      <w:r>
        <w:rPr>
          <w:rFonts w:cs="Arial" w:ascii="Arial" w:hAnsi="Arial"/>
          <w:sz w:val="22"/>
          <w:szCs w:val="22"/>
        </w:rPr>
        <w:t xml:space="preserve"> ed è dedicato a tutti i “sognatori” che hanno fatto grande la storia d’Italia e i cui volti popolano questo splendido parco. Saranno loro a guidare la scoperta di una meraviglia a cielo aperto</w:t>
      </w:r>
      <w:r>
        <w:rPr>
          <w:rFonts w:cs="Arial" w:ascii="Arial" w:hAnsi="Arial"/>
          <w:b/>
          <w:color w:val="003E3C"/>
          <w:sz w:val="22"/>
          <w:szCs w:val="22"/>
        </w:rPr>
        <w:t>.</w:t>
      </w:r>
    </w:p>
    <w:p>
      <w:pPr>
        <w:pStyle w:val="Normal"/>
        <w:shd w:val="clear" w:fill="FFFFFF"/>
        <w:spacing w:before="0" w:after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>Il secondo si chiama “</w:t>
      </w:r>
      <w:r>
        <w:rPr>
          <w:rFonts w:eastAsia="Calibri" w:cs="Arial" w:ascii="Arial" w:hAnsi="Arial"/>
          <w:b/>
          <w:sz w:val="22"/>
          <w:szCs w:val="22"/>
          <w:lang w:eastAsia="en-US"/>
        </w:rPr>
        <w:t>Trastevere Revolution”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si svolge fra i vicoli di uno dei rioni più antichi di Roma ed è ispirato agli eroi della</w:t>
      </w: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 xml:space="preserve"> Repubblica Romana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che in questi luoghi si sono battuti per costruire un futuro migliore</w:t>
      </w:r>
      <w:r>
        <w:rPr>
          <w:rFonts w:eastAsia="Calibri" w:cs="Arial" w:ascii="Arial" w:hAnsi="Arial"/>
          <w:b/>
          <w:color w:val="003E3C"/>
          <w:sz w:val="22"/>
          <w:szCs w:val="22"/>
          <w:lang w:eastAsia="en-US"/>
        </w:rPr>
        <w:t>.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Foxtrail nasce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in Svizzera</w:t>
      </w:r>
      <w:r>
        <w:rPr>
          <w:rFonts w:cs="Arial" w:ascii="Arial" w:hAnsi="Arial"/>
          <w:sz w:val="22"/>
          <w:szCs w:val="22"/>
          <w:shd w:fill="FFFFFF" w:val="clear"/>
        </w:rPr>
        <w:t xml:space="preserve"> 17 anni fa; nel 2017 si espande, arrivando a Helsinki; nell’estate 2018 anche in Germania, a Berlino e Norimberga. Nel 2019 ha raggiunto Londra e dopo Roma (prima assoluta in Italia) le prossime tappe saranno  Parigi e a Dubai. </w:t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TUTTI I VIDEO DEL PROGETTO</w:t>
      </w:r>
    </w:p>
    <w:p>
      <w:pPr>
        <w:pStyle w:val="Normal"/>
        <w:jc w:val="center"/>
        <w:rPr/>
      </w:pPr>
      <w:hyperlink r:id="rId4">
        <w:r>
          <w:rPr>
            <w:rStyle w:val="CollegamentoInternet"/>
            <w:rFonts w:cs="Arial" w:ascii="Arial" w:hAnsi="Arial"/>
          </w:rPr>
          <w:t>https://www.youtube.com/channel/UC3ljAr3nlJ-bKiMx_I6eeqg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  <w:lang w:val="en-US"/>
        </w:rPr>
        <w:t xml:space="preserve">Sito web: </w:t>
      </w:r>
      <w:hyperlink r:id="rId5">
        <w:r>
          <w:rPr>
            <w:rStyle w:val="CollegamentoInternet"/>
            <w:rFonts w:cs="Arial" w:ascii="Arial" w:hAnsi="Arial"/>
            <w:sz w:val="22"/>
            <w:szCs w:val="22"/>
            <w:lang w:val="en-US"/>
          </w:rPr>
          <w:t>www.foxtrail.it</w:t>
        </w:r>
      </w:hyperlink>
    </w:p>
    <w:p>
      <w:pPr>
        <w:pStyle w:val="Normal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2"/>
          <w:szCs w:val="22"/>
          <w:highlight w:val="white"/>
          <w:lang w:val="en-GB"/>
        </w:rPr>
        <w:t xml:space="preserve">Facebook: </w:t>
      </w:r>
      <w:hyperlink r:id="rId6">
        <w:r>
          <w:rPr>
            <w:rStyle w:val="CollegamentoInternet"/>
            <w:rFonts w:cs="Arial" w:ascii="Arial" w:hAnsi="Arial"/>
            <w:sz w:val="22"/>
            <w:szCs w:val="22"/>
            <w:highlight w:val="white"/>
            <w:lang w:val="en-GB"/>
          </w:rPr>
          <w:t>https://www.facebook.com/Foxtrail-lavventura-urbana-pi%C3%B9-emozionante-di-Roma-2134521020142329/notifications/</w:t>
        </w:r>
      </w:hyperlink>
    </w:p>
    <w:p>
      <w:pPr>
        <w:pStyle w:val="Normal"/>
        <w:rPr>
          <w:rStyle w:val="CollegamentoInternet"/>
          <w:rFonts w:ascii="Arial" w:hAnsi="Arial"/>
          <w:b/>
          <w:b/>
          <w:sz w:val="22"/>
          <w:szCs w:val="22"/>
          <w:lang w:val="en-US"/>
        </w:rPr>
      </w:pPr>
      <w:r>
        <w:rPr/>
      </w:r>
    </w:p>
    <w:p>
      <w:pPr>
        <w:pStyle w:val="Normal"/>
        <w:rPr/>
      </w:pPr>
      <w:r>
        <w:rPr>
          <w:rStyle w:val="CollegamentoInternet"/>
          <w:rFonts w:ascii="Arial" w:hAnsi="Arial"/>
          <w:b/>
          <w:sz w:val="22"/>
          <w:szCs w:val="22"/>
          <w:lang w:val="en-US"/>
        </w:rPr>
        <w:t>INFO</w:t>
      </w:r>
    </w:p>
    <w:p>
      <w:pPr>
        <w:pStyle w:val="Normal"/>
        <w:rPr/>
      </w:pPr>
      <w:hyperlink r:id="rId7">
        <w:r>
          <w:rPr>
            <w:rStyle w:val="CollegamentoInternet"/>
            <w:rFonts w:ascii="Arial" w:hAnsi="Arial"/>
            <w:sz w:val="22"/>
            <w:szCs w:val="22"/>
            <w:lang w:val="en-US"/>
          </w:rPr>
          <w:t>info@foxtrail.it</w:t>
        </w:r>
      </w:hyperlink>
    </w:p>
    <w:p>
      <w:pPr>
        <w:pStyle w:val="Normal"/>
        <w:rPr/>
      </w:pPr>
      <w:r>
        <w:rPr>
          <w:rFonts w:ascii="Arial" w:hAnsi="Arial"/>
          <w:sz w:val="22"/>
          <w:szCs w:val="22"/>
          <w:lang w:val="en-US"/>
        </w:rPr>
        <w:t>tel. +39 06 21127737</w:t>
      </w:r>
    </w:p>
    <w:p>
      <w:pPr>
        <w:pStyle w:val="Normal"/>
        <w:rPr/>
      </w:pPr>
      <w:r>
        <w:rPr>
          <w:rFonts w:ascii="Arial" w:hAnsi="Arial"/>
          <w:sz w:val="22"/>
          <w:szCs w:val="22"/>
          <w:lang w:val="en-US"/>
        </w:rPr>
        <w:t xml:space="preserve">Sito web: </w:t>
      </w:r>
      <w:hyperlink r:id="rId8">
        <w:r>
          <w:rPr>
            <w:rStyle w:val="CollegamentoInternet"/>
            <w:rFonts w:ascii="Arial" w:hAnsi="Arial"/>
            <w:sz w:val="22"/>
            <w:szCs w:val="22"/>
            <w:lang w:val="en-US"/>
          </w:rPr>
          <w:t>www.foxtrail.it</w:t>
        </w:r>
      </w:hyperlink>
    </w:p>
    <w:p>
      <w:pPr>
        <w:pStyle w:val="Normal"/>
        <w:rPr/>
      </w:pPr>
      <w:r>
        <w:rPr>
          <w:rFonts w:eastAsia="Calibri" w:ascii="Arial" w:hAnsi="Arial"/>
          <w:sz w:val="22"/>
          <w:szCs w:val="22"/>
          <w:lang w:eastAsia="en-US"/>
        </w:rPr>
        <w:t>Biglietti: 17 euro</w:t>
      </w:r>
    </w:p>
    <w:p>
      <w:pPr>
        <w:pStyle w:val="Normal"/>
        <w:rPr/>
      </w:pPr>
      <w:r>
        <w:rPr>
          <w:rFonts w:eastAsia="Calibri" w:ascii="Arial" w:hAnsi="Arial"/>
          <w:sz w:val="22"/>
          <w:szCs w:val="22"/>
          <w:lang w:eastAsia="en-US"/>
        </w:rPr>
        <w:t xml:space="preserve">Ridotto bambini: 12 euro  </w:t>
      </w:r>
    </w:p>
    <w:p>
      <w:pPr>
        <w:pStyle w:val="Normal"/>
        <w:rPr/>
      </w:pPr>
      <w:r>
        <w:rPr>
          <w:rFonts w:eastAsia="Calibri" w:ascii="Arial" w:hAnsi="Arial"/>
          <w:sz w:val="22"/>
          <w:szCs w:val="22"/>
          <w:lang w:eastAsia="en-US"/>
        </w:rPr>
        <w:t>Per le famiglie è previsto un biglietto scontato</w:t>
      </w:r>
    </w:p>
    <w:p>
      <w:pPr>
        <w:pStyle w:val="Normal"/>
        <w:rPr>
          <w:rStyle w:val="CollegamentoInternet"/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UFFICIO STAMPA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Giovanna Mazzarella</w:t>
      </w:r>
      <w:r>
        <w:rPr>
          <w:rFonts w:cs="Arial" w:ascii="Arial" w:hAnsi="Arial"/>
          <w:b/>
          <w:color w:val="FF0000"/>
          <w:sz w:val="22"/>
          <w:szCs w:val="22"/>
        </w:rPr>
        <w:t>&amp;</w:t>
      </w:r>
      <w:r>
        <w:rPr>
          <w:rFonts w:cs="Arial" w:ascii="Arial" w:hAnsi="Arial"/>
          <w:sz w:val="22"/>
          <w:szCs w:val="22"/>
        </w:rPr>
        <w:t>Cristina Scognamillo</w:t>
      </w:r>
    </w:p>
    <w:p>
      <w:pPr>
        <w:pStyle w:val="Normal"/>
        <w:rPr/>
      </w:pPr>
      <w:hyperlink r:id="rId9">
        <w:r>
          <w:rPr>
            <w:rStyle w:val="CollegamentoInternet"/>
            <w:rFonts w:cs="Arial" w:ascii="Arial" w:hAnsi="Arial"/>
            <w:sz w:val="22"/>
            <w:szCs w:val="22"/>
          </w:rPr>
          <w:t>giomazzarella@gmail.com</w:t>
        </w:r>
      </w:hyperlink>
      <w:r>
        <w:rPr>
          <w:rFonts w:cs="Arial" w:ascii="Arial" w:hAnsi="Arial"/>
          <w:sz w:val="22"/>
          <w:szCs w:val="22"/>
        </w:rPr>
        <w:t xml:space="preserve"> | + 39 348 3805201 </w:t>
      </w:r>
    </w:p>
    <w:p>
      <w:pPr>
        <w:pStyle w:val="Normal"/>
        <w:rPr/>
      </w:pPr>
      <w:hyperlink r:id="rId10">
        <w:r>
          <w:rPr>
            <w:rStyle w:val="CollegamentoInternet"/>
            <w:rFonts w:cs="Arial" w:ascii="Arial" w:hAnsi="Arial"/>
            <w:sz w:val="22"/>
            <w:szCs w:val="22"/>
          </w:rPr>
          <w:t>crscognamillo@gmail.com</w:t>
        </w:r>
      </w:hyperlink>
      <w:r>
        <w:rPr>
          <w:rFonts w:cs="Arial" w:ascii="Arial" w:hAnsi="Arial"/>
          <w:sz w:val="22"/>
          <w:szCs w:val="22"/>
        </w:rPr>
        <w:t xml:space="preserve"> | +39 335 294961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/>
  </w:style>
  <w:style w:type="character" w:styleId="Enfasiforte">
    <w:name w:val="Enfasi forte"/>
    <w:qFormat/>
    <w:rPr>
      <w:b/>
      <w:bCs/>
    </w:rPr>
  </w:style>
  <w:style w:type="character" w:styleId="ListLabel1">
    <w:name w:val="ListLabel 1"/>
    <w:qFormat/>
    <w:rPr>
      <w:rFonts w:ascii="Arial" w:hAnsi="Arial" w:eastAsia="Calibri" w:cs="Arial"/>
      <w:sz w:val="22"/>
      <w:szCs w:val="22"/>
      <w:lang w:eastAsia="en-US"/>
    </w:rPr>
  </w:style>
  <w:style w:type="character" w:styleId="ListLabel2">
    <w:name w:val="ListLabel 2"/>
    <w:qFormat/>
    <w:rPr>
      <w:rFonts w:ascii="Arial" w:hAnsi="Arial" w:cs="Arial"/>
      <w:lang w:val="en-US"/>
    </w:rPr>
  </w:style>
  <w:style w:type="character" w:styleId="ListLabel3">
    <w:name w:val="ListLabel 3"/>
    <w:qFormat/>
    <w:rPr>
      <w:rFonts w:ascii="Arial" w:hAnsi="Arial" w:cs="Arial"/>
    </w:rPr>
  </w:style>
  <w:style w:type="character" w:styleId="DefaultParagraphFont">
    <w:name w:val="Default Paragraph Font"/>
    <w:qFormat/>
    <w:rPr/>
  </w:style>
  <w:style w:type="character" w:styleId="ListLabel4">
    <w:name w:val="ListLabel 4"/>
    <w:qFormat/>
    <w:rPr>
      <w:rFonts w:ascii="Arial" w:hAnsi="Arial" w:eastAsia="Calibri" w:cs="Arial"/>
      <w:sz w:val="22"/>
      <w:szCs w:val="22"/>
      <w:lang w:eastAsia="en-US"/>
    </w:rPr>
  </w:style>
  <w:style w:type="character" w:styleId="ListLabel5">
    <w:name w:val="ListLabel 5"/>
    <w:qFormat/>
    <w:rPr>
      <w:rFonts w:ascii="Arial" w:hAnsi="Arial"/>
      <w:sz w:val="22"/>
      <w:szCs w:val="22"/>
      <w:lang w:val="en-US"/>
    </w:rPr>
  </w:style>
  <w:style w:type="character" w:styleId="ListLabel6">
    <w:name w:val="ListLabel 6"/>
    <w:qFormat/>
    <w:rPr>
      <w:rFonts w:ascii="Arial" w:hAnsi="Arial" w:cs="Arial"/>
      <w:sz w:val="22"/>
      <w:szCs w:val="22"/>
    </w:rPr>
  </w:style>
  <w:style w:type="character" w:styleId="ListLabel7">
    <w:name w:val="ListLabel 7"/>
    <w:qFormat/>
    <w:rPr>
      <w:rFonts w:ascii="Arial" w:hAnsi="Arial" w:eastAsia="Calibri" w:cs="Arial"/>
      <w:sz w:val="22"/>
      <w:szCs w:val="22"/>
      <w:lang w:eastAsia="en-US"/>
    </w:rPr>
  </w:style>
  <w:style w:type="character" w:styleId="ListLabel8">
    <w:name w:val="ListLabel 8"/>
    <w:qFormat/>
    <w:rPr>
      <w:rFonts w:ascii="Arial" w:hAnsi="Arial"/>
      <w:sz w:val="22"/>
      <w:szCs w:val="22"/>
      <w:lang w:val="en-US"/>
    </w:rPr>
  </w:style>
  <w:style w:type="character" w:styleId="ListLabel9">
    <w:name w:val="ListLabel 9"/>
    <w:qFormat/>
    <w:rPr>
      <w:rFonts w:ascii="Arial" w:hAnsi="Arial" w:cs="Arial"/>
      <w:sz w:val="22"/>
      <w:szCs w:val="22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foxtrail.it/" TargetMode="External"/><Relationship Id="rId4" Type="http://schemas.openxmlformats.org/officeDocument/2006/relationships/hyperlink" Target="https://www.youtube.com/channel/UC3ljAr3nlJ-bKiMx_I6eeqg" TargetMode="External"/><Relationship Id="rId5" Type="http://schemas.openxmlformats.org/officeDocument/2006/relationships/hyperlink" Target="http://www.foxtrail.it/" TargetMode="External"/><Relationship Id="rId6" Type="http://schemas.openxmlformats.org/officeDocument/2006/relationships/hyperlink" Target="https://www.facebook.com/Foxtrail-lavventura-urbana-pi&#728;-emozionante-di-Roma-2134521020142329/notifications/" TargetMode="External"/><Relationship Id="rId7" Type="http://schemas.openxmlformats.org/officeDocument/2006/relationships/hyperlink" Target="mailto:info@foxtrail.it" TargetMode="External"/><Relationship Id="rId8" Type="http://schemas.openxmlformats.org/officeDocument/2006/relationships/hyperlink" Target="http://www.foxtrail.it/" TargetMode="External"/><Relationship Id="rId9" Type="http://schemas.openxmlformats.org/officeDocument/2006/relationships/hyperlink" Target="mailto:giomazzarella@gmail.com" TargetMode="External"/><Relationship Id="rId10" Type="http://schemas.openxmlformats.org/officeDocument/2006/relationships/hyperlink" Target="mailto:crscognamillo@gmail.co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LibreOffice/6.1.5.2$Windows_X86_64 LibreOffice_project/90f8dcf33c87b3705e78202e3df5142b201bd805</Application>
  <Pages>2</Pages>
  <Words>445</Words>
  <Characters>2462</Characters>
  <CharactersWithSpaces>2896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2019-06-03T15:58:58Z</dcterms:created>
  <dc:creator/>
  <dc:description/>
  <dc:language>it-IT</dc:language>
  <cp:lastModifiedBy/>
  <dcterms:modified xsi:type="dcterms:W3CDTF">2019-06-13T10:43:05Z</dcterms:modified>
  <cp:revision>13</cp:revision>
  <dc:subject/>
  <dc:title/>
</cp:coreProperties>
</file>