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55" w:rsidRPr="00590755" w:rsidRDefault="00EC5086" w:rsidP="00590755">
      <w:pPr>
        <w:spacing w:after="0"/>
        <w:rPr>
          <w:rFonts w:ascii="Centaur" w:hAnsi="Centaur"/>
          <w:sz w:val="20"/>
          <w:szCs w:val="20"/>
        </w:rPr>
      </w:pPr>
      <w:r w:rsidRPr="00590755">
        <w:rPr>
          <w:rFonts w:ascii="Centaur" w:hAnsi="Centaur"/>
          <w:sz w:val="20"/>
          <w:szCs w:val="20"/>
        </w:rPr>
        <w:t>Ad un anno data dalla straordinaria mostra al Pan, il cui successo è ancora vivo, la Mediterranea ospita un gruppo d</w:t>
      </w:r>
      <w:r w:rsidR="00B40FA0" w:rsidRPr="00590755">
        <w:rPr>
          <w:rFonts w:ascii="Centaur" w:hAnsi="Centaur"/>
          <w:sz w:val="20"/>
          <w:szCs w:val="20"/>
        </w:rPr>
        <w:t>i opere del 900 meridionale. Un’</w:t>
      </w:r>
      <w:r w:rsidRPr="00590755">
        <w:rPr>
          <w:rFonts w:ascii="Centaur" w:hAnsi="Centaur"/>
          <w:sz w:val="20"/>
          <w:szCs w:val="20"/>
        </w:rPr>
        <w:t xml:space="preserve">occasione per riproporre </w:t>
      </w:r>
      <w:r w:rsidRPr="00590755">
        <w:rPr>
          <w:rFonts w:ascii="Centaur" w:hAnsi="Centaur"/>
          <w:sz w:val="20"/>
          <w:szCs w:val="20"/>
        </w:rPr>
        <w:t xml:space="preserve">al grande pubblico </w:t>
      </w:r>
      <w:r w:rsidRPr="00590755">
        <w:rPr>
          <w:rFonts w:ascii="Centaur" w:hAnsi="Centaur"/>
          <w:sz w:val="20"/>
          <w:szCs w:val="20"/>
        </w:rPr>
        <w:t xml:space="preserve">la </w:t>
      </w:r>
      <w:r w:rsidRPr="00590755">
        <w:rPr>
          <w:rFonts w:ascii="Centaur" w:hAnsi="Centaur"/>
          <w:sz w:val="20"/>
          <w:szCs w:val="20"/>
        </w:rPr>
        <w:t>pittura napoletana del periodo che va dagli anni ’20 agli anni ’</w:t>
      </w:r>
      <w:r w:rsidRPr="00590755">
        <w:rPr>
          <w:rFonts w:ascii="Centaur" w:hAnsi="Centaur"/>
          <w:sz w:val="20"/>
          <w:szCs w:val="20"/>
        </w:rPr>
        <w:t>’50</w:t>
      </w:r>
      <w:r w:rsidRPr="00590755">
        <w:rPr>
          <w:rFonts w:ascii="Centaur" w:hAnsi="Centaur"/>
          <w:sz w:val="20"/>
          <w:szCs w:val="20"/>
        </w:rPr>
        <w:t xml:space="preserve"> del Novecento, una stagione particolarmente</w:t>
      </w:r>
      <w:r w:rsidR="00E663B1" w:rsidRPr="00590755">
        <w:rPr>
          <w:rFonts w:ascii="Centaur" w:hAnsi="Centaur"/>
          <w:sz w:val="20"/>
          <w:szCs w:val="20"/>
        </w:rPr>
        <w:t xml:space="preserve"> felice dell’arte italiana,</w:t>
      </w:r>
      <w:r w:rsidR="00E663B1" w:rsidRPr="00590755">
        <w:rPr>
          <w:rFonts w:ascii="Centaur" w:hAnsi="Centaur" w:cs="Helvetica"/>
          <w:color w:val="1D2129"/>
          <w:sz w:val="20"/>
          <w:szCs w:val="20"/>
          <w:shd w:val="clear" w:color="auto" w:fill="FFFFFF"/>
        </w:rPr>
        <w:t xml:space="preserve"> </w:t>
      </w:r>
      <w:r w:rsidR="00E663B1" w:rsidRPr="00590755">
        <w:rPr>
          <w:rFonts w:ascii="Centaur" w:hAnsi="Centaur" w:cs="Helvetica"/>
          <w:color w:val="1D2129"/>
          <w:sz w:val="20"/>
          <w:szCs w:val="20"/>
          <w:shd w:val="clear" w:color="auto" w:fill="FFFFFF"/>
        </w:rPr>
        <w:t>al fine di declinare le ricerche portate avanti dagli artisti napoletani nel più vasto e sedimentato contesto della pittura nazionale</w:t>
      </w:r>
      <w:r w:rsidRPr="00590755">
        <w:rPr>
          <w:rFonts w:ascii="Centaur" w:hAnsi="Centaur"/>
          <w:sz w:val="20"/>
          <w:szCs w:val="20"/>
        </w:rPr>
        <w:t xml:space="preserve"> </w:t>
      </w:r>
      <w:r w:rsidRPr="00590755">
        <w:rPr>
          <w:rFonts w:ascii="Centaur" w:hAnsi="Centaur"/>
          <w:sz w:val="20"/>
          <w:szCs w:val="20"/>
        </w:rPr>
        <w:t>Essa si pone l’obiettivo primario di illustrare al vasto pubblico le ragioni e le modalità di un’evoluzione artistica che ha interessato la nostra regione</w:t>
      </w:r>
      <w:r w:rsidRPr="00590755">
        <w:rPr>
          <w:rFonts w:ascii="Centaur" w:hAnsi="Centaur"/>
          <w:sz w:val="20"/>
          <w:szCs w:val="20"/>
        </w:rPr>
        <w:t xml:space="preserve">. Artisti come Crisconio, Viti, Villani, Brancaccio, Ciardo, Striccoli, Chiancone, </w:t>
      </w:r>
      <w:r w:rsidR="00E663B1" w:rsidRPr="00590755">
        <w:rPr>
          <w:rFonts w:ascii="Centaur" w:hAnsi="Centaur"/>
          <w:sz w:val="20"/>
          <w:szCs w:val="20"/>
        </w:rPr>
        <w:t xml:space="preserve">Bresciani, Scognamiglio, Capaldo, </w:t>
      </w:r>
      <w:r w:rsidRPr="00590755">
        <w:rPr>
          <w:rFonts w:ascii="Centaur" w:hAnsi="Centaur"/>
          <w:sz w:val="20"/>
          <w:szCs w:val="20"/>
        </w:rPr>
        <w:t>Verdecchia, Notte, Casciaro, Vittorio</w:t>
      </w:r>
      <w:r w:rsidR="00B40FA0" w:rsidRPr="00590755">
        <w:rPr>
          <w:rFonts w:ascii="Centaur" w:hAnsi="Centaur"/>
          <w:sz w:val="20"/>
          <w:szCs w:val="20"/>
        </w:rPr>
        <w:t xml:space="preserve"> ed altri, pur avendo una eccezionale fortuna critica, non hanno avuto il supporto della visibilità di tanti altri dunque il riproporli è un atto dovuto. Da tempo l’arte figurativa è stata condannata ad un oblio forzato, dovuto ad un azzeramento del passato facendo leva </w:t>
      </w:r>
      <w:r w:rsidR="007E5C21" w:rsidRPr="00590755">
        <w:rPr>
          <w:rFonts w:ascii="Centaur" w:hAnsi="Centaur"/>
          <w:sz w:val="20"/>
          <w:szCs w:val="20"/>
        </w:rPr>
        <w:t>sulla giustifica che essa è solo arte, spingendo le masse solo verso una specifica direzione. La critica temendo di essere isolata si è piegata a questa logica. A oltre 100 anni di distanza dal Dadaismo, purtroppo l’arte non riesce ad esprimere altri linguaggi, rivedere il passato e dandone il giusto merito forse l’artista di oggi riuscirebbe ad uscire da q</w:t>
      </w:r>
      <w:r w:rsidR="00E663B1" w:rsidRPr="00590755">
        <w:rPr>
          <w:rFonts w:ascii="Centaur" w:hAnsi="Centaur"/>
          <w:sz w:val="20"/>
          <w:szCs w:val="20"/>
        </w:rPr>
        <w:t>uesto oblio. Attingere da un’</w:t>
      </w:r>
      <w:r w:rsidR="007E5C21" w:rsidRPr="00590755">
        <w:rPr>
          <w:rFonts w:ascii="Centaur" w:hAnsi="Centaur"/>
          <w:sz w:val="20"/>
          <w:szCs w:val="20"/>
        </w:rPr>
        <w:t xml:space="preserve">arte che è rimasta in ombra potrebbe rivitalizzare le idee e finanche riprendere la conoscenza della materia pittorica.  </w:t>
      </w:r>
      <w:r w:rsidR="00B40FA0" w:rsidRPr="00590755">
        <w:rPr>
          <w:rFonts w:ascii="Centaur" w:hAnsi="Centaur"/>
          <w:sz w:val="20"/>
          <w:szCs w:val="20"/>
        </w:rPr>
        <w:t xml:space="preserve">La mostra </w:t>
      </w:r>
      <w:r w:rsidR="00E663B1" w:rsidRPr="00590755">
        <w:rPr>
          <w:rFonts w:ascii="Centaur" w:hAnsi="Centaur"/>
          <w:sz w:val="20"/>
          <w:szCs w:val="20"/>
        </w:rPr>
        <w:t>curata da Saverio Ammendola</w:t>
      </w:r>
      <w:r w:rsidR="00E663B1" w:rsidRPr="00590755">
        <w:rPr>
          <w:rFonts w:ascii="Centaur" w:hAnsi="Centaur"/>
          <w:sz w:val="20"/>
          <w:szCs w:val="20"/>
        </w:rPr>
        <w:t xml:space="preserve"> </w:t>
      </w:r>
      <w:r w:rsidR="00B40FA0" w:rsidRPr="00590755">
        <w:rPr>
          <w:rFonts w:ascii="Centaur" w:hAnsi="Centaur"/>
          <w:sz w:val="20"/>
          <w:szCs w:val="20"/>
        </w:rPr>
        <w:t xml:space="preserve">è composta da 20 opere del tutto inedite che spaziano dalla figura al paesaggio e alla natura morta. </w:t>
      </w:r>
      <w:r w:rsidR="00E663B1" w:rsidRPr="00590755">
        <w:rPr>
          <w:rFonts w:ascii="Centaur" w:hAnsi="Centaur"/>
          <w:sz w:val="20"/>
          <w:szCs w:val="20"/>
        </w:rPr>
        <w:t>Mediterranea, Via Carlo de Cesare, 60 Napoli</w:t>
      </w:r>
      <w:r w:rsidR="00590755" w:rsidRPr="00590755">
        <w:rPr>
          <w:rFonts w:ascii="Centaur" w:hAnsi="Centaur"/>
          <w:sz w:val="20"/>
          <w:szCs w:val="20"/>
        </w:rPr>
        <w:t xml:space="preserve">, </w:t>
      </w:r>
      <w:r w:rsidR="00E663B1" w:rsidRPr="00590755">
        <w:rPr>
          <w:rFonts w:ascii="Centaur" w:hAnsi="Centaur"/>
          <w:sz w:val="20"/>
          <w:szCs w:val="20"/>
        </w:rPr>
        <w:t>dal 12 feb. al 11 mar. 2020</w:t>
      </w:r>
    </w:p>
    <w:p w:rsidR="00E663B1" w:rsidRPr="00590755" w:rsidRDefault="00E663B1" w:rsidP="00590755">
      <w:pPr>
        <w:spacing w:after="0"/>
        <w:rPr>
          <w:rFonts w:ascii="Centaur" w:hAnsi="Centaur"/>
          <w:sz w:val="20"/>
          <w:szCs w:val="20"/>
        </w:rPr>
      </w:pPr>
      <w:r w:rsidRPr="00590755">
        <w:rPr>
          <w:rFonts w:ascii="Centaur" w:hAnsi="Centaur"/>
          <w:sz w:val="20"/>
          <w:szCs w:val="20"/>
        </w:rPr>
        <w:t>vernissage 12 feb. ore 18.00</w:t>
      </w:r>
    </w:p>
    <w:p w:rsidR="00590755" w:rsidRPr="00590755" w:rsidRDefault="00590755" w:rsidP="00590755">
      <w:pPr>
        <w:spacing w:after="0"/>
        <w:rPr>
          <w:rFonts w:ascii="Centaur" w:hAnsi="Centaur"/>
          <w:sz w:val="20"/>
          <w:szCs w:val="20"/>
        </w:rPr>
      </w:pPr>
      <w:r w:rsidRPr="00590755">
        <w:rPr>
          <w:rFonts w:ascii="Centaur" w:hAnsi="Centaur"/>
          <w:sz w:val="20"/>
          <w:szCs w:val="20"/>
        </w:rPr>
        <w:t>Orari: dal lunedì al venerdì</w:t>
      </w:r>
      <w:r w:rsidR="00E663B1" w:rsidRPr="00590755">
        <w:rPr>
          <w:rFonts w:ascii="Centaur" w:hAnsi="Centaur"/>
          <w:sz w:val="20"/>
          <w:szCs w:val="20"/>
        </w:rPr>
        <w:t xml:space="preserve"> </w:t>
      </w:r>
      <w:r w:rsidRPr="00590755">
        <w:rPr>
          <w:rFonts w:ascii="Centaur" w:hAnsi="Centaur"/>
          <w:sz w:val="20"/>
          <w:szCs w:val="20"/>
        </w:rPr>
        <w:t xml:space="preserve">11.00- 19.30 </w:t>
      </w:r>
      <w:r w:rsidR="00E663B1" w:rsidRPr="00590755">
        <w:rPr>
          <w:rFonts w:ascii="Centaur" w:hAnsi="Centaur"/>
          <w:sz w:val="20"/>
          <w:szCs w:val="20"/>
        </w:rPr>
        <w:t>sab</w:t>
      </w:r>
      <w:r w:rsidRPr="00590755">
        <w:rPr>
          <w:rFonts w:ascii="Centaur" w:hAnsi="Centaur"/>
          <w:sz w:val="20"/>
          <w:szCs w:val="20"/>
        </w:rPr>
        <w:t>ato 11.00-13.30 domenica chiuso</w:t>
      </w:r>
    </w:p>
    <w:p w:rsidR="00E663B1" w:rsidRPr="00590755" w:rsidRDefault="00590755" w:rsidP="00590755">
      <w:pPr>
        <w:spacing w:after="0"/>
        <w:rPr>
          <w:rFonts w:ascii="Centaur" w:hAnsi="Centaur"/>
          <w:sz w:val="20"/>
          <w:szCs w:val="20"/>
        </w:rPr>
      </w:pPr>
      <w:r w:rsidRPr="00590755">
        <w:rPr>
          <w:rFonts w:ascii="Centaur" w:hAnsi="Centaur"/>
          <w:sz w:val="20"/>
          <w:szCs w:val="20"/>
        </w:rPr>
        <w:t>ingresso gratuito</w:t>
      </w:r>
    </w:p>
    <w:p w:rsidR="00E663B1" w:rsidRPr="00590755" w:rsidRDefault="00590755" w:rsidP="00E663B1">
      <w:pPr>
        <w:rPr>
          <w:rFonts w:ascii="Centaur" w:hAnsi="Centaur"/>
          <w:sz w:val="20"/>
          <w:szCs w:val="20"/>
        </w:rPr>
      </w:pPr>
      <w:r w:rsidRPr="00590755">
        <w:rPr>
          <w:rFonts w:ascii="Centaur" w:hAnsi="Centaur"/>
          <w:sz w:val="20"/>
          <w:szCs w:val="20"/>
        </w:rPr>
        <w:t>info. 081403310</w:t>
      </w:r>
    </w:p>
    <w:p w:rsidR="00CB41A1" w:rsidRDefault="00CB41A1">
      <w:pPr>
        <w:rPr>
          <w:rFonts w:ascii="Centaur" w:hAnsi="Centaur"/>
          <w:sz w:val="32"/>
          <w:szCs w:val="32"/>
        </w:rPr>
      </w:pPr>
    </w:p>
    <w:p w:rsidR="00E663B1" w:rsidRDefault="00E663B1">
      <w:pPr>
        <w:rPr>
          <w:rFonts w:ascii="Centaur" w:hAnsi="Centaur"/>
          <w:sz w:val="32"/>
          <w:szCs w:val="32"/>
        </w:rPr>
      </w:pPr>
    </w:p>
    <w:p w:rsidR="00E663B1" w:rsidRPr="00E663B1" w:rsidRDefault="00E663B1">
      <w:pPr>
        <w:rPr>
          <w:rFonts w:ascii="Centaur" w:hAnsi="Centaur"/>
          <w:sz w:val="32"/>
          <w:szCs w:val="32"/>
        </w:rPr>
      </w:pPr>
      <w:bookmarkStart w:id="0" w:name="_GoBack"/>
      <w:bookmarkEnd w:id="0"/>
    </w:p>
    <w:sectPr w:rsidR="00E663B1" w:rsidRPr="00E66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86"/>
    <w:rsid w:val="00590755"/>
    <w:rsid w:val="007E5C21"/>
    <w:rsid w:val="00B40FA0"/>
    <w:rsid w:val="00B50DB1"/>
    <w:rsid w:val="00CB41A1"/>
    <w:rsid w:val="00E663B1"/>
    <w:rsid w:val="00E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A89F"/>
  <w15:chartTrackingRefBased/>
  <w15:docId w15:val="{EAF4050A-8013-44E9-A692-4FAA09B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6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</dc:creator>
  <cp:keywords/>
  <dc:description/>
  <cp:lastModifiedBy>Saverio</cp:lastModifiedBy>
  <cp:revision>1</cp:revision>
  <dcterms:created xsi:type="dcterms:W3CDTF">2020-02-10T11:55:00Z</dcterms:created>
  <dcterms:modified xsi:type="dcterms:W3CDTF">2020-02-10T13:26:00Z</dcterms:modified>
</cp:coreProperties>
</file>