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92149" w14:textId="77777777" w:rsidR="00A961D5" w:rsidRDefault="00A961D5" w:rsidP="00872909">
      <w:pPr>
        <w:pStyle w:val="NormaleWeb"/>
        <w:spacing w:before="0" w:beforeAutospacing="0" w:after="150" w:afterAutospacing="0" w:line="533" w:lineRule="atLeast"/>
        <w:jc w:val="center"/>
        <w:rPr>
          <w:rFonts w:ascii="Helvetica" w:hAnsi="Helvetica"/>
          <w:color w:val="757575"/>
        </w:rPr>
      </w:pPr>
      <w:r>
        <w:rPr>
          <w:rStyle w:val="Enfasigrassetto"/>
          <w:rFonts w:ascii="Arial" w:hAnsi="Arial" w:cs="Arial"/>
          <w:color w:val="444444"/>
          <w:sz w:val="27"/>
          <w:szCs w:val="27"/>
        </w:rPr>
        <w:t>Ak2deru </w:t>
      </w:r>
      <w:r>
        <w:rPr>
          <w:rFonts w:ascii="Arial" w:hAnsi="Arial" w:cs="Arial"/>
          <w:color w:val="444444"/>
          <w:sz w:val="27"/>
          <w:szCs w:val="27"/>
        </w:rPr>
        <w:t>-</w:t>
      </w:r>
      <w:r>
        <w:rPr>
          <w:rStyle w:val="Enfasigrassetto"/>
          <w:rFonts w:ascii="Arial" w:hAnsi="Arial" w:cs="Arial"/>
          <w:color w:val="444444"/>
          <w:sz w:val="27"/>
          <w:szCs w:val="27"/>
        </w:rPr>
        <w:t> </w:t>
      </w:r>
      <w:proofErr w:type="spellStart"/>
      <w:r>
        <w:rPr>
          <w:rStyle w:val="Enfasigrassetto"/>
          <w:rFonts w:ascii="Arial" w:hAnsi="Arial" w:cs="Arial"/>
          <w:color w:val="444444"/>
          <w:sz w:val="27"/>
          <w:szCs w:val="27"/>
        </w:rPr>
        <w:t>Ashes</w:t>
      </w:r>
      <w:proofErr w:type="spellEnd"/>
      <w:r>
        <w:rPr>
          <w:rStyle w:val="Enfasigrassetto"/>
          <w:rFonts w:ascii="Arial" w:hAnsi="Arial" w:cs="Arial"/>
          <w:color w:val="444444"/>
          <w:sz w:val="27"/>
          <w:szCs w:val="27"/>
        </w:rPr>
        <w:t xml:space="preserve"> to Funky</w:t>
      </w:r>
      <w:r>
        <w:rPr>
          <w:rFonts w:ascii="Helvetica" w:hAnsi="Helvetica"/>
          <w:color w:val="757575"/>
        </w:rPr>
        <w:br/>
      </w:r>
      <w:r>
        <w:rPr>
          <w:rFonts w:ascii="Arial" w:hAnsi="Arial" w:cs="Arial"/>
          <w:color w:val="555555"/>
          <w:sz w:val="20"/>
          <w:szCs w:val="20"/>
        </w:rPr>
        <w:t xml:space="preserve">A cura di Chiara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Castria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 Paola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Quaquarelli</w:t>
      </w:r>
      <w:proofErr w:type="spellEnd"/>
    </w:p>
    <w:p w14:paraId="7C1EC45C" w14:textId="77777777" w:rsidR="00A961D5" w:rsidRDefault="00A961D5" w:rsidP="00E472AE">
      <w:pPr>
        <w:pStyle w:val="NormaleWeb"/>
        <w:spacing w:before="150" w:beforeAutospacing="0" w:after="150" w:afterAutospacing="0" w:line="533" w:lineRule="atLeast"/>
        <w:jc w:val="center"/>
        <w:rPr>
          <w:rFonts w:ascii="Helvetica" w:hAnsi="Helvetica"/>
          <w:color w:val="757575"/>
        </w:rPr>
      </w:pPr>
      <w:r>
        <w:rPr>
          <w:rFonts w:ascii="Arial" w:hAnsi="Arial" w:cs="Arial"/>
          <w:color w:val="555555"/>
          <w:sz w:val="20"/>
          <w:szCs w:val="20"/>
        </w:rPr>
        <w:t>Testo critico di Ruggero Barberi</w:t>
      </w:r>
    </w:p>
    <w:p w14:paraId="435FEB44" w14:textId="15270786" w:rsidR="00A961D5" w:rsidRDefault="00A961D5" w:rsidP="00E472AE">
      <w:pPr>
        <w:pStyle w:val="NormaleWeb"/>
        <w:spacing w:before="150" w:beforeAutospacing="0" w:after="150" w:afterAutospacing="0" w:line="533" w:lineRule="atLeast"/>
        <w:jc w:val="center"/>
        <w:rPr>
          <w:rStyle w:val="Enfasigrassetto"/>
          <w:rFonts w:ascii="Arial" w:hAnsi="Arial" w:cs="Arial"/>
          <w:color w:val="444444"/>
          <w:sz w:val="20"/>
          <w:szCs w:val="20"/>
        </w:rPr>
      </w:pPr>
      <w:r>
        <w:rPr>
          <w:rStyle w:val="Enfasigrassetto"/>
          <w:rFonts w:ascii="Arial" w:hAnsi="Arial" w:cs="Arial"/>
          <w:color w:val="444444"/>
          <w:sz w:val="20"/>
          <w:szCs w:val="20"/>
        </w:rPr>
        <w:t>Inaugurazione 4 dicembre 2019 ore 19:00</w:t>
      </w:r>
    </w:p>
    <w:p w14:paraId="1558557B" w14:textId="271E2F25" w:rsidR="000C2870" w:rsidRDefault="00131D5F" w:rsidP="00E472AE">
      <w:pPr>
        <w:pStyle w:val="NormaleWeb"/>
        <w:spacing w:before="150" w:beforeAutospacing="0" w:after="150" w:afterAutospacing="0" w:line="533" w:lineRule="atLeast"/>
        <w:jc w:val="center"/>
        <w:rPr>
          <w:rFonts w:ascii="Helvetica" w:hAnsi="Helvetica"/>
          <w:color w:val="757575"/>
        </w:rPr>
      </w:pPr>
      <w:r>
        <w:rPr>
          <w:rStyle w:val="Enfasigrassetto"/>
          <w:rFonts w:ascii="Arial" w:hAnsi="Arial" w:cs="Arial"/>
          <w:color w:val="444444"/>
          <w:sz w:val="20"/>
          <w:szCs w:val="20"/>
        </w:rPr>
        <w:t>Fino a marzo 2020</w:t>
      </w:r>
    </w:p>
    <w:p w14:paraId="24E73222" w14:textId="59E72C6B" w:rsidR="000C2870" w:rsidRDefault="00A961D5" w:rsidP="000C2870">
      <w:pPr>
        <w:pStyle w:val="NormaleWeb"/>
        <w:spacing w:before="150" w:beforeAutospacing="0" w:after="150" w:afterAutospacing="0" w:line="533" w:lineRule="atLeast"/>
        <w:jc w:val="center"/>
        <w:rPr>
          <w:rFonts w:ascii="Arial" w:hAnsi="Arial" w:cs="Arial"/>
          <w:color w:val="444444"/>
          <w:sz w:val="20"/>
          <w:szCs w:val="20"/>
        </w:rPr>
      </w:pPr>
      <w:proofErr w:type="spellStart"/>
      <w:r>
        <w:rPr>
          <w:rStyle w:val="Enfasigrassetto"/>
          <w:rFonts w:ascii="Arial" w:hAnsi="Arial" w:cs="Arial"/>
          <w:color w:val="444444"/>
          <w:sz w:val="20"/>
          <w:szCs w:val="20"/>
        </w:rPr>
        <w:t>SpazioArte</w:t>
      </w:r>
      <w:proofErr w:type="spellEnd"/>
      <w:r>
        <w:rPr>
          <w:rStyle w:val="Enfasigrassetto"/>
          <w:rFonts w:ascii="Arial" w:hAnsi="Arial" w:cs="Arial"/>
          <w:color w:val="444444"/>
          <w:sz w:val="20"/>
          <w:szCs w:val="20"/>
        </w:rPr>
        <w:t xml:space="preserve"> Foyer Sala Umberto</w:t>
      </w:r>
      <w:r>
        <w:rPr>
          <w:rFonts w:ascii="Helvetica" w:hAnsi="Helvetica"/>
          <w:color w:val="757575"/>
        </w:rPr>
        <w:br/>
      </w:r>
      <w:r>
        <w:rPr>
          <w:rFonts w:ascii="Arial" w:hAnsi="Arial" w:cs="Arial"/>
          <w:color w:val="444444"/>
          <w:sz w:val="20"/>
          <w:szCs w:val="20"/>
        </w:rPr>
        <w:t xml:space="preserve">Via della Mercede 50 </w:t>
      </w:r>
      <w:r w:rsidR="000C2870">
        <w:rPr>
          <w:rFonts w:ascii="Arial" w:hAnsi="Arial" w:cs="Arial"/>
          <w:color w:val="444444"/>
          <w:sz w:val="20"/>
          <w:szCs w:val="20"/>
        </w:rPr>
        <w:t>–</w:t>
      </w:r>
      <w:r>
        <w:rPr>
          <w:rFonts w:ascii="Arial" w:hAnsi="Arial" w:cs="Arial"/>
          <w:color w:val="444444"/>
          <w:sz w:val="20"/>
          <w:szCs w:val="20"/>
        </w:rPr>
        <w:t xml:space="preserve"> Roma</w:t>
      </w:r>
    </w:p>
    <w:p w14:paraId="3DDA18B4" w14:textId="281EC0D1" w:rsidR="00A53496" w:rsidRPr="00B17B0F" w:rsidRDefault="00A53496" w:rsidP="00B17B0F">
      <w:pPr>
        <w:pStyle w:val="NormaleWeb"/>
        <w:spacing w:before="150" w:beforeAutospacing="0" w:after="150" w:afterAutospacing="0" w:line="533" w:lineRule="atLeast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1D2A689" wp14:editId="52E66885">
            <wp:simplePos x="0" y="0"/>
            <wp:positionH relativeFrom="column">
              <wp:posOffset>573405</wp:posOffset>
            </wp:positionH>
            <wp:positionV relativeFrom="paragraph">
              <wp:posOffset>334010</wp:posOffset>
            </wp:positionV>
            <wp:extent cx="4935855" cy="2959100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571052F6" w14:textId="4CF9F7A2" w:rsidR="00E96BD8" w:rsidRDefault="00E96BD8" w:rsidP="00D05D08">
      <w:pPr>
        <w:jc w:val="both"/>
      </w:pPr>
      <w:r>
        <w:t>Segni astratti, vibrazioni, tonalità del bianco e del nero che si rincorrono creando effetti visivi ed emotivi che riportano costantemente a temi musicali, a note astratte che sembrano vibrare all’interno di enormi spartiti.</w:t>
      </w:r>
      <w:r>
        <w:br/>
        <w:t xml:space="preserve">Traspare da ogni opera l’educazione musicale dell’artista Ak2deru che inaugura la sua personale mercoledì 4 dicembre alle ore 19, presentando cinque carte di grande formato interamente dipinte con la cenere, presso lo </w:t>
      </w:r>
      <w:proofErr w:type="spellStart"/>
      <w:r>
        <w:t>SpazioArte</w:t>
      </w:r>
      <w:proofErr w:type="spellEnd"/>
      <w:r>
        <w:t xml:space="preserve"> del Foyer della Sala Umberto, a cura di Chiara </w:t>
      </w:r>
      <w:proofErr w:type="spellStart"/>
      <w:r>
        <w:t>Castria</w:t>
      </w:r>
      <w:proofErr w:type="spellEnd"/>
      <w:r>
        <w:t xml:space="preserve"> e Paola </w:t>
      </w:r>
      <w:proofErr w:type="spellStart"/>
      <w:r>
        <w:t>Quaquarelli</w:t>
      </w:r>
      <w:proofErr w:type="spellEnd"/>
      <w:r>
        <w:t>, con testo critico di Ruggero Barberi.</w:t>
      </w:r>
    </w:p>
    <w:p w14:paraId="51469078" w14:textId="10FAD4EB" w:rsidR="00D178A0" w:rsidRPr="00D178A0" w:rsidRDefault="00D178A0" w:rsidP="00D05D08">
      <w:pPr>
        <w:jc w:val="both"/>
      </w:pPr>
      <w:r>
        <w:t>Ak2deru si racconta in modo più che realistico: ”Dipingere per me è una pratica rituale, attraverso l’interazione del segno, in un processo di creazione e distruzione continua, pellegrino fra gli opposti, in costante ricerca di equilibrio fra istinto e razionalità, fra caos e armonia. L’arte non è un fine ma un mezzo. Arte come via, come condivisione, come pratica e testimonianza della bellezza”.</w:t>
      </w:r>
    </w:p>
    <w:p w14:paraId="34067FE0" w14:textId="42130EBF" w:rsidR="006B3F15" w:rsidRDefault="00D178A0" w:rsidP="00D05D08">
      <w:pPr>
        <w:jc w:val="both"/>
      </w:pPr>
      <w:r>
        <w:t>“</w:t>
      </w:r>
      <w:proofErr w:type="spellStart"/>
      <w:r>
        <w:t>Ashes</w:t>
      </w:r>
      <w:proofErr w:type="spellEnd"/>
      <w:r>
        <w:t xml:space="preserve"> to funky”, questo il titolo della personale, rende bene il senso del ritmo dell’archetipo, del segno, della</w:t>
      </w:r>
      <w:r w:rsidR="00D05D08">
        <w:t xml:space="preserve"> </w:t>
      </w:r>
      <w:r>
        <w:t>pittura monosemica che l’artista esprime nella sua costante ricerca personale</w:t>
      </w:r>
      <w:r w:rsidR="00D05D08">
        <w:t>.</w:t>
      </w:r>
    </w:p>
    <w:p w14:paraId="5C2F2C7A" w14:textId="1756B27C" w:rsidR="0000419A" w:rsidRDefault="006B3F15" w:rsidP="00334BD1">
      <w:pPr>
        <w:jc w:val="both"/>
      </w:pPr>
      <w:r>
        <w:rPr>
          <w:rStyle w:val="Enfasigrassetto"/>
          <w:rFonts w:ascii="Arial" w:hAnsi="Arial" w:cs="Arial"/>
          <w:color w:val="222222"/>
          <w:sz w:val="18"/>
          <w:szCs w:val="18"/>
        </w:rPr>
        <w:lastRenderedPageBreak/>
        <w:t>Ak2deru - </w:t>
      </w:r>
      <w:r>
        <w:t xml:space="preserve">Nato a Tempio Pausania, dal 1998 vive e lavora a Roma. Diplomato al Liceo Artistico di Tempio Pausania, dal 1998 al 2008 studia composizione musicale coi Maestri Gian Paolo Chiti e Alvin </w:t>
      </w:r>
      <w:proofErr w:type="spellStart"/>
      <w:r>
        <w:t>Curran</w:t>
      </w:r>
      <w:proofErr w:type="spellEnd"/>
      <w:r>
        <w:t xml:space="preserve">. Dal 2008 al 2015 assistente compositore di Alvin </w:t>
      </w:r>
      <w:proofErr w:type="spellStart"/>
      <w:r>
        <w:t>Curran</w:t>
      </w:r>
      <w:proofErr w:type="spellEnd"/>
      <w:r>
        <w:t xml:space="preserve">. Sue composizioni sono state commissionate ed eseguite da vari ensemble e solisti quali il Freon Ensemble, </w:t>
      </w:r>
      <w:proofErr w:type="spellStart"/>
      <w:r>
        <w:t>Chameleon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 Ensemble, </w:t>
      </w:r>
      <w:proofErr w:type="spellStart"/>
      <w:r>
        <w:t>Intondo</w:t>
      </w:r>
      <w:proofErr w:type="spellEnd"/>
      <w:r>
        <w:t xml:space="preserve"> Ensemble, Quartetto Image, Emmanuel Louis, Massimo Ceccarelli, Stefano Cogolo, Giuseppe </w:t>
      </w:r>
      <w:proofErr w:type="spellStart"/>
      <w:r>
        <w:t>Pelura</w:t>
      </w:r>
      <w:proofErr w:type="spellEnd"/>
      <w:r>
        <w:t xml:space="preserve">, Maurizio </w:t>
      </w:r>
      <w:proofErr w:type="spellStart"/>
      <w:r>
        <w:t>Paciariello</w:t>
      </w:r>
      <w:proofErr w:type="spellEnd"/>
      <w:r>
        <w:t xml:space="preserve"> e numerosi altri, presso l’Auditorio Parco della Musica, E-Theater New </w:t>
      </w:r>
      <w:proofErr w:type="spellStart"/>
      <w:r>
        <w:t>Colosseum</w:t>
      </w:r>
      <w:proofErr w:type="spellEnd"/>
      <w:r>
        <w:t xml:space="preserve">, Auditorium di Avezzano, Biblioteca Nazionale Centrale, Salone </w:t>
      </w:r>
      <w:proofErr w:type="spellStart"/>
      <w:r>
        <w:t>Borromini</w:t>
      </w:r>
      <w:proofErr w:type="spellEnd"/>
      <w:r>
        <w:t xml:space="preserve">, Edith Cover fine </w:t>
      </w:r>
      <w:proofErr w:type="spellStart"/>
      <w:r>
        <w:t>Arts</w:t>
      </w:r>
      <w:proofErr w:type="spellEnd"/>
      <w:r>
        <w:t xml:space="preserve"> - Quincy, ecc. Ha esposto in numerose mostre personali e collettive presso il Museo di Arte Contemporanea del Castello di Rivara, Castello dei Conti di Ceccano, </w:t>
      </w:r>
      <w:proofErr w:type="spellStart"/>
      <w:r>
        <w:t>Temple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Università </w:t>
      </w:r>
      <w:proofErr w:type="spellStart"/>
      <w:r>
        <w:t>eCampus</w:t>
      </w:r>
      <w:proofErr w:type="spellEnd"/>
      <w:r>
        <w:t xml:space="preserve">, Monserrato Art Gallery, Spazio Y, Interno 14, Spazio V AR Co, Contatto Gallery, Party l’Arte da Ricevere, LM Gallery, Galleria Spazio Bianco e altri spazi. Hanno scritto di lui: Claudio Libero Pisano, Simona Pandolfi, Roberto </w:t>
      </w:r>
      <w:proofErr w:type="spellStart"/>
      <w:r>
        <w:t>Gramiccia</w:t>
      </w:r>
      <w:proofErr w:type="spellEnd"/>
      <w:r>
        <w:t xml:space="preserve">, Piero Pala, Giulia </w:t>
      </w:r>
      <w:proofErr w:type="spellStart"/>
      <w:r>
        <w:t>Lopalco</w:t>
      </w:r>
      <w:proofErr w:type="spellEnd"/>
      <w:r>
        <w:t xml:space="preserve">, Mario de Candia, Claudia </w:t>
      </w:r>
      <w:proofErr w:type="spellStart"/>
      <w:r>
        <w:t>Quintieri</w:t>
      </w:r>
      <w:proofErr w:type="spellEnd"/>
      <w:r>
        <w:t xml:space="preserve">, Giuseppe </w:t>
      </w:r>
      <w:proofErr w:type="spellStart"/>
      <w:r>
        <w:t>Pulina</w:t>
      </w:r>
      <w:proofErr w:type="spellEnd"/>
      <w:r>
        <w:t>, Giovanni Lauricella, Ruggero Barberi</w:t>
      </w:r>
      <w:r w:rsidR="006D6C79">
        <w:t>.</w:t>
      </w:r>
    </w:p>
    <w:p w14:paraId="7409F8BD" w14:textId="3D98659E" w:rsidR="006D6C79" w:rsidRDefault="006D6C79" w:rsidP="006D6C79"/>
    <w:p w14:paraId="1A7F3B16" w14:textId="77777777" w:rsidR="006D6C79" w:rsidRDefault="006D6C79" w:rsidP="00D05D08">
      <w:pPr>
        <w:jc w:val="both"/>
      </w:pPr>
    </w:p>
    <w:p w14:paraId="21E8E3F7" w14:textId="36E20B53" w:rsidR="000C3D1C" w:rsidRDefault="000C3D1C" w:rsidP="00D05D08">
      <w:pPr>
        <w:jc w:val="both"/>
        <w:rPr>
          <w:b/>
          <w:bCs/>
        </w:rPr>
      </w:pPr>
      <w:r w:rsidRPr="000C3D1C">
        <w:rPr>
          <w:b/>
          <w:bCs/>
        </w:rPr>
        <w:t>INFO</w:t>
      </w:r>
    </w:p>
    <w:p w14:paraId="07E7ED51" w14:textId="77777777" w:rsidR="000C3D1C" w:rsidRPr="00ED1712" w:rsidRDefault="000C3D1C" w:rsidP="00ED1712">
      <w:pPr>
        <w:pStyle w:val="Titolo4"/>
        <w:spacing w:before="0" w:line="555" w:lineRule="atLeast"/>
        <w:rPr>
          <w:rFonts w:ascii="Georgia" w:eastAsia="Times New Roman" w:hAnsi="Georgia"/>
          <w:color w:val="949494"/>
          <w:sz w:val="30"/>
          <w:szCs w:val="30"/>
        </w:rPr>
      </w:pP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Ak2deru -</w:t>
      </w:r>
      <w:r w:rsidRPr="00ED1712">
        <w:rPr>
          <w:rStyle w:val="Enfasigrassetto"/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 </w:t>
      </w:r>
      <w:proofErr w:type="spellStart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Ashes</w:t>
      </w:r>
      <w:proofErr w:type="spellEnd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 xml:space="preserve"> to Funky</w:t>
      </w:r>
      <w:r w:rsidRPr="00ED1712">
        <w:rPr>
          <w:rFonts w:ascii="Georgia" w:eastAsia="Times New Roman" w:hAnsi="Georgia"/>
          <w:i w:val="0"/>
          <w:iCs w:val="0"/>
          <w:color w:val="949494"/>
          <w:sz w:val="18"/>
          <w:szCs w:val="18"/>
        </w:rPr>
        <w:br/>
      </w:r>
      <w:r w:rsidRPr="00ED1712">
        <w:rPr>
          <w:rFonts w:ascii="Arial" w:eastAsia="Times New Roman" w:hAnsi="Arial" w:cs="Arial"/>
          <w:i w:val="0"/>
          <w:iCs w:val="0"/>
          <w:color w:val="1C1C1C"/>
          <w:sz w:val="18"/>
          <w:szCs w:val="18"/>
        </w:rPr>
        <w:t>A</w:t>
      </w:r>
      <w:r w:rsidRPr="00ED1712">
        <w:rPr>
          <w:rFonts w:ascii="Arial" w:eastAsia="Times New Roman" w:hAnsi="Arial" w:cs="Arial"/>
          <w:i w:val="0"/>
          <w:iCs w:val="0"/>
          <w:color w:val="656565"/>
          <w:sz w:val="18"/>
          <w:szCs w:val="18"/>
        </w:rPr>
        <w:t> </w:t>
      </w: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 xml:space="preserve">cura di Chiara </w:t>
      </w:r>
      <w:proofErr w:type="spellStart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Castria</w:t>
      </w:r>
      <w:proofErr w:type="spellEnd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 xml:space="preserve"> e Paola </w:t>
      </w:r>
      <w:proofErr w:type="spellStart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Quaquarelli</w:t>
      </w:r>
      <w:proofErr w:type="spellEnd"/>
    </w:p>
    <w:p w14:paraId="6519A1F1" w14:textId="55045BC9" w:rsidR="000C3D1C" w:rsidRPr="00ED1712" w:rsidRDefault="000C3D1C" w:rsidP="00ED1712">
      <w:pPr>
        <w:pStyle w:val="Titolo4"/>
        <w:spacing w:before="0" w:line="555" w:lineRule="atLeast"/>
        <w:rPr>
          <w:rFonts w:ascii="Georgia" w:eastAsia="Times New Roman" w:hAnsi="Georgia"/>
          <w:i w:val="0"/>
          <w:iCs w:val="0"/>
          <w:color w:val="949494"/>
          <w:sz w:val="30"/>
          <w:szCs w:val="30"/>
        </w:rPr>
      </w:pP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Testo critico di Ruggero Barberi</w:t>
      </w:r>
    </w:p>
    <w:p w14:paraId="236685B3" w14:textId="77777777" w:rsidR="000C3D1C" w:rsidRPr="00ED1712" w:rsidRDefault="000C3D1C" w:rsidP="00ED1712">
      <w:pPr>
        <w:pStyle w:val="Titolo4"/>
        <w:spacing w:before="0" w:line="555" w:lineRule="atLeast"/>
        <w:rPr>
          <w:rFonts w:ascii="Georgia" w:eastAsia="Times New Roman" w:hAnsi="Georgia"/>
          <w:color w:val="949494"/>
          <w:sz w:val="30"/>
          <w:szCs w:val="30"/>
        </w:rPr>
      </w:pP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Inaugurazione 4 dicembre 2019 h 19</w:t>
      </w:r>
    </w:p>
    <w:p w14:paraId="11595023" w14:textId="19C84FEF" w:rsidR="000C3D1C" w:rsidRDefault="000C3D1C" w:rsidP="00ED1712">
      <w:pPr>
        <w:pStyle w:val="Titolo4"/>
        <w:spacing w:before="0" w:line="555" w:lineRule="atLeast"/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</w:pP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Dal 4 dicembre 2019 fino a marzo 2020</w:t>
      </w:r>
      <w:r w:rsidRPr="00ED1712">
        <w:rPr>
          <w:rFonts w:ascii="Georgia" w:eastAsia="Times New Roman" w:hAnsi="Georgia"/>
          <w:i w:val="0"/>
          <w:iCs w:val="0"/>
          <w:color w:val="949494"/>
          <w:sz w:val="18"/>
          <w:szCs w:val="18"/>
        </w:rPr>
        <w:br/>
      </w:r>
      <w:proofErr w:type="spellStart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SpazioArte</w:t>
      </w:r>
      <w:proofErr w:type="spellEnd"/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 xml:space="preserve"> Foyer Sala Umberto - Via della Mercede 50 - Roma</w:t>
      </w:r>
      <w:r w:rsidRPr="00ED1712">
        <w:rPr>
          <w:rFonts w:ascii="Georgia" w:eastAsia="Times New Roman" w:hAnsi="Georgia"/>
          <w:i w:val="0"/>
          <w:iCs w:val="0"/>
          <w:color w:val="949494"/>
          <w:sz w:val="30"/>
          <w:szCs w:val="30"/>
        </w:rPr>
        <w:br/>
      </w:r>
      <w:r w:rsidRPr="00ED1712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Orari: martedì - venerdì dalle h 12 | sabato - domenica dalle h 14 | lunedì chius</w:t>
      </w:r>
      <w:r w:rsidR="00AF3F60">
        <w:rPr>
          <w:rFonts w:ascii="Arial" w:eastAsia="Times New Roman" w:hAnsi="Arial" w:cs="Arial"/>
          <w:i w:val="0"/>
          <w:iCs w:val="0"/>
          <w:color w:val="111111"/>
          <w:sz w:val="18"/>
          <w:szCs w:val="18"/>
        </w:rPr>
        <w:t>o</w:t>
      </w:r>
    </w:p>
    <w:p w14:paraId="34AF4217" w14:textId="77777777" w:rsidR="00C661F0" w:rsidRPr="00C661F0" w:rsidRDefault="00C661F0" w:rsidP="00C661F0"/>
    <w:p w14:paraId="3FF35D0E" w14:textId="77777777" w:rsidR="00AF3F60" w:rsidRPr="00AF3F60" w:rsidRDefault="00AF3F60" w:rsidP="00AF3F60"/>
    <w:p w14:paraId="792120A3" w14:textId="58DC169E" w:rsidR="00016EF8" w:rsidRDefault="00016EF8" w:rsidP="00A443CD"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9C4C1DC" wp14:editId="3DE0AFCD">
            <wp:simplePos x="0" y="0"/>
            <wp:positionH relativeFrom="column">
              <wp:posOffset>-2540</wp:posOffset>
            </wp:positionH>
            <wp:positionV relativeFrom="paragraph">
              <wp:posOffset>426720</wp:posOffset>
            </wp:positionV>
            <wp:extent cx="1934210" cy="808355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C913B" w14:textId="77777777" w:rsidR="00016EF8" w:rsidRPr="00A443CD" w:rsidRDefault="00016EF8" w:rsidP="00A443CD"/>
    <w:p w14:paraId="5A496196" w14:textId="2D0A55D2" w:rsidR="00C661F0" w:rsidRPr="000C3D1C" w:rsidRDefault="00DF0AC9" w:rsidP="00D05D08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04C1D4D" wp14:editId="58A027DB">
            <wp:simplePos x="0" y="0"/>
            <wp:positionH relativeFrom="column">
              <wp:posOffset>-2540</wp:posOffset>
            </wp:positionH>
            <wp:positionV relativeFrom="paragraph">
              <wp:posOffset>346075</wp:posOffset>
            </wp:positionV>
            <wp:extent cx="1935480" cy="424815"/>
            <wp:effectExtent l="0" t="0" r="762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61F0" w:rsidRPr="000C3D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D5"/>
    <w:rsid w:val="0000419A"/>
    <w:rsid w:val="00016EF8"/>
    <w:rsid w:val="0008560D"/>
    <w:rsid w:val="000C2870"/>
    <w:rsid w:val="000C3D1C"/>
    <w:rsid w:val="0012108A"/>
    <w:rsid w:val="00123785"/>
    <w:rsid w:val="00131D5F"/>
    <w:rsid w:val="00164FDA"/>
    <w:rsid w:val="00303C60"/>
    <w:rsid w:val="00334BD1"/>
    <w:rsid w:val="00486CA2"/>
    <w:rsid w:val="004A628F"/>
    <w:rsid w:val="00564D40"/>
    <w:rsid w:val="005672E6"/>
    <w:rsid w:val="00652CA6"/>
    <w:rsid w:val="0067363E"/>
    <w:rsid w:val="006B3F15"/>
    <w:rsid w:val="006D676D"/>
    <w:rsid w:val="006D6C79"/>
    <w:rsid w:val="00750E8C"/>
    <w:rsid w:val="007D729D"/>
    <w:rsid w:val="00842AFC"/>
    <w:rsid w:val="00862841"/>
    <w:rsid w:val="00872909"/>
    <w:rsid w:val="009763FB"/>
    <w:rsid w:val="00992771"/>
    <w:rsid w:val="00A443CD"/>
    <w:rsid w:val="00A53496"/>
    <w:rsid w:val="00A81E8C"/>
    <w:rsid w:val="00A961D5"/>
    <w:rsid w:val="00AF1BF6"/>
    <w:rsid w:val="00AF3F60"/>
    <w:rsid w:val="00B0350C"/>
    <w:rsid w:val="00B17B0F"/>
    <w:rsid w:val="00B94976"/>
    <w:rsid w:val="00BA6942"/>
    <w:rsid w:val="00C661F0"/>
    <w:rsid w:val="00D05D08"/>
    <w:rsid w:val="00D178A0"/>
    <w:rsid w:val="00D30478"/>
    <w:rsid w:val="00D5742A"/>
    <w:rsid w:val="00D62572"/>
    <w:rsid w:val="00DF0AC9"/>
    <w:rsid w:val="00E472AE"/>
    <w:rsid w:val="00E96BD8"/>
    <w:rsid w:val="00ED1712"/>
    <w:rsid w:val="00ED3824"/>
    <w:rsid w:val="00FB0417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B4AC0"/>
  <w15:chartTrackingRefBased/>
  <w15:docId w15:val="{7FC340E1-A4EB-1143-9DAB-5EFE837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C3D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61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61D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3D1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francesco.careddu@email.it</dc:creator>
  <cp:keywords/>
  <dc:description/>
  <cp:lastModifiedBy>francesco.careddu@email.it</cp:lastModifiedBy>
  <cp:revision>2</cp:revision>
  <dcterms:created xsi:type="dcterms:W3CDTF">2019-11-30T06:06:00Z</dcterms:created>
  <dcterms:modified xsi:type="dcterms:W3CDTF">2019-11-30T06:06:00Z</dcterms:modified>
</cp:coreProperties>
</file>