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Helvetica Neue" w:hAnsi="Helvetica Neue"/>
          <w:b w:val="false"/>
          <w:b w:val="false"/>
          <w:bCs w:val="false"/>
          <w:sz w:val="28"/>
          <w:szCs w:val="28"/>
        </w:rPr>
      </w:pPr>
      <w:r>
        <w:rPr>
          <w:rFonts w:ascii="Helvetica Neue" w:hAnsi="Helvetica Neue"/>
          <w:b w:val="false"/>
          <w:bCs w:val="false"/>
          <w:color w:val="4C4C4C"/>
          <w:sz w:val="28"/>
          <w:szCs w:val="28"/>
          <w:u w:val="none"/>
          <w:lang w:val="it-IT"/>
        </w:rPr>
        <w:t>Comunicato stampa | Febbraio 2025</w:t>
      </w:r>
    </w:p>
    <w:p>
      <w:pPr>
        <w:pStyle w:val="Normal"/>
        <w:spacing w:before="0" w:after="0"/>
        <w:jc w:val="both"/>
        <w:rPr/>
      </w:pPr>
      <w:r>
        <w:rPr>
          <w:rFonts w:ascii="HelveticaNeue-Bold" w:hAnsi="HelveticaNeue-Bold"/>
          <w:b/>
          <w:color w:val="4C4C4C"/>
          <w:sz w:val="36"/>
          <w:u w:val="none"/>
          <w:lang w:val="it-IT"/>
        </w:rPr>
        <w:t>It’s hard noise</w:t>
      </w:r>
    </w:p>
    <w:p>
      <w:pPr>
        <w:pStyle w:val="Normal"/>
        <w:spacing w:before="0" w:after="0"/>
        <w:jc w:val="both"/>
        <w:rPr/>
      </w:pPr>
      <w:r>
        <w:rPr>
          <w:rFonts w:ascii="HelveticaNeue-Bold" w:hAnsi="HelveticaNeue-Bold"/>
          <w:b/>
          <w:color w:val="4C4C4C"/>
          <w:sz w:val="28"/>
          <w:u w:val="none"/>
        </w:rPr>
        <w:t>Inaugurazione Domenica 9 Febbraio 2025 h. 17.00</w:t>
      </w:r>
    </w:p>
    <w:p>
      <w:pPr>
        <w:pStyle w:val="Normal"/>
        <w:spacing w:before="0" w:after="0"/>
        <w:jc w:val="both"/>
        <w:rPr/>
      </w:pPr>
      <w:r>
        <w:rPr>
          <w:rFonts w:ascii="HelveticaNeue" w:hAnsi="HelveticaNeue"/>
          <w:b w:val="false"/>
          <w:color w:val="4C4C4C"/>
          <w:sz w:val="28"/>
          <w:u w:val="none"/>
        </w:rPr>
        <w:t>Via Agli Scali 6/7 (</w:t>
      </w:r>
      <w:r>
        <w:rPr>
          <w:rFonts w:ascii="HelveticaNeue" w:hAnsi="HelveticaNeue"/>
          <w:b w:val="false"/>
          <w:color w:val="4C4C4C"/>
          <w:sz w:val="28"/>
          <w:u w:val="none"/>
        </w:rPr>
        <w:t>Autostazione dei bus</w:t>
      </w:r>
      <w:r>
        <w:rPr>
          <w:rFonts w:ascii="HelveticaNeue" w:hAnsi="HelveticaNeue"/>
          <w:b w:val="false"/>
          <w:color w:val="4C4C4C"/>
          <w:sz w:val="28"/>
          <w:u w:val="none"/>
        </w:rPr>
        <w:t>), Cremona</w:t>
      </w:r>
    </w:p>
    <w:p>
      <w:pPr>
        <w:pStyle w:val="Normal"/>
        <w:jc w:val="both"/>
        <w:rPr>
          <w:rFonts w:ascii="Helvetica Neue" w:hAnsi="Helvetica Neue"/>
          <w:b/>
          <w:b/>
          <w:bCs/>
          <w:color w:val="333333"/>
          <w:lang w:val="it-IT"/>
        </w:rPr>
      </w:pPr>
      <w:r>
        <w:rPr>
          <w:rFonts w:ascii="Helvetica Neue" w:hAnsi="Helvetica Neue"/>
          <w:b/>
          <w:bCs/>
          <w:color w:val="333333"/>
          <w:lang w:val="it-IT"/>
        </w:rPr>
        <w:t>dal 9 Febbraio al 9 Marzo 2025</w:t>
      </w:r>
    </w:p>
    <w:p>
      <w:pPr>
        <w:pStyle w:val="Normal"/>
        <w:jc w:val="both"/>
        <w:rPr>
          <w:color w:val="FF0000"/>
          <w:lang w:val="it-IT"/>
        </w:rPr>
      </w:pPr>
      <w:r>
        <w:rPr>
          <w:rFonts w:ascii="HelveticaNeue" w:hAnsi="HelveticaNeue"/>
          <w:b w:val="false"/>
          <w:color w:val="4C4C4C"/>
          <w:sz w:val="24"/>
          <w:u w:val="none"/>
        </w:rPr>
        <w:t>Apre in Via Agli Scali 6/7 a Cremona, con affaccio sull’</w:t>
      </w:r>
      <w:r>
        <w:rPr>
          <w:rFonts w:ascii="HelveticaNeue" w:hAnsi="HelveticaNeue"/>
          <w:b w:val="false"/>
          <w:color w:val="4C4C4C"/>
          <w:sz w:val="24"/>
          <w:u w:val="none"/>
        </w:rPr>
        <w:t>Autostazione dei bus</w:t>
      </w:r>
      <w:r>
        <w:rPr>
          <w:rFonts w:ascii="HelveticaNeue" w:hAnsi="HelveticaNeue"/>
          <w:b w:val="false"/>
          <w:color w:val="4C4C4C"/>
          <w:sz w:val="24"/>
          <w:u w:val="none"/>
        </w:rPr>
        <w:t xml:space="preserve">, </w:t>
      </w:r>
      <w:r>
        <w:rPr>
          <w:rFonts w:ascii="HelveticaNeue-Bold" w:hAnsi="HelveticaNeue-Bold"/>
          <w:b/>
          <w:color w:val="4C4C4C"/>
          <w:sz w:val="24"/>
          <w:u w:val="none"/>
        </w:rPr>
        <w:t>it’s hard noise</w:t>
      </w:r>
      <w:r>
        <w:rPr>
          <w:rFonts w:ascii="HelveticaNeue" w:hAnsi="HelveticaNeue"/>
          <w:b w:val="false"/>
          <w:color w:val="4C4C4C"/>
          <w:sz w:val="24"/>
          <w:u w:val="none"/>
        </w:rPr>
        <w:t>, “un luogo di transiti creativi per una casa comune”.</w:t>
      </w:r>
    </w:p>
    <w:p>
      <w:pPr>
        <w:pStyle w:val="Normal"/>
        <w:spacing w:lineRule="auto" w:line="276" w:before="0" w:after="160"/>
        <w:rPr>
          <w:color w:val="FF0000"/>
          <w:lang w:val="it-IT"/>
        </w:rPr>
      </w:pPr>
      <w:r>
        <w:rPr>
          <w:rFonts w:ascii="HelveticaNeue" w:hAnsi="HelveticaNeue"/>
          <w:b w:val="false"/>
          <w:color w:val="4C4C4C"/>
          <w:sz w:val="24"/>
          <w:u w:val="none"/>
        </w:rPr>
        <w:t>Ideato con l’intenzione di creare uno spazio permanente di incontro, programma di sviluppo urbano di cittadinanza e diffusore culturale, che include l’arte e le espressioni variegate delle culture contemporanee come strumenti per riqualificare l’ambiente e attivare relazioni positive e generative tra le persone.</w:t>
      </w:r>
    </w:p>
    <w:p>
      <w:pPr>
        <w:pStyle w:val="Normal"/>
        <w:spacing w:lineRule="auto" w:line="276" w:before="0" w:after="160"/>
        <w:rPr>
          <w:color w:val="FF0000"/>
          <w:lang w:val="it-IT"/>
        </w:rPr>
      </w:pPr>
      <w:r>
        <w:rPr>
          <w:rFonts w:ascii="HelveticaNeue" w:hAnsi="HelveticaNeue"/>
          <w:b w:val="false"/>
          <w:color w:val="4C4C4C"/>
          <w:sz w:val="24"/>
          <w:u w:val="none"/>
        </w:rPr>
        <w:t>In questa direzione</w:t>
      </w:r>
      <w:r>
        <w:rPr>
          <w:rFonts w:ascii="HelveticaNeue-Bold" w:hAnsi="HelveticaNeue-Bold"/>
          <w:b/>
          <w:color w:val="4C4C4C"/>
          <w:sz w:val="24"/>
          <w:u w:val="none"/>
        </w:rPr>
        <w:t xml:space="preserve"> it’s hard noise</w:t>
      </w:r>
      <w:r>
        <w:rPr>
          <w:rFonts w:ascii="HelveticaNeue" w:hAnsi="HelveticaNeue"/>
          <w:b w:val="false"/>
          <w:color w:val="4C4C4C"/>
          <w:sz w:val="24"/>
          <w:u w:val="none"/>
        </w:rPr>
        <w:t xml:space="preserve"> costituisce una casa comune di confronto, comunanza e di approfondimento che individua nei processi creativi, fattori di crescita e partecipazione sociale nella direzione che Umberto Eco denomina “opera aperta”. </w:t>
      </w:r>
      <w:r>
        <w:rPr>
          <w:rFonts w:ascii="HelveticaNeue-Bold" w:hAnsi="HelveticaNeue-Bold"/>
          <w:b/>
          <w:color w:val="4C4C4C"/>
          <w:sz w:val="24"/>
          <w:u w:val="none"/>
        </w:rPr>
        <w:t>it’s hard noise</w:t>
      </w:r>
      <w:r>
        <w:rPr>
          <w:rFonts w:ascii="HelveticaNeue" w:hAnsi="HelveticaNeue"/>
          <w:b w:val="false"/>
          <w:color w:val="4C4C4C"/>
          <w:sz w:val="24"/>
          <w:u w:val="none"/>
        </w:rPr>
        <w:t xml:space="preserve"> è una zona di confine, un laboratorio permanente di idee, aperto, polivalente, uno spazio attivo nel quale coltivare interessi e curiosità, praticare la ricerca attraverso un corpo a corpo con le conoscenze inedite, visionarie, originali, inattuali, spesso impreviste che ci riserva l’immaginario del contemporaneo</w:t>
      </w:r>
    </w:p>
    <w:p>
      <w:pPr>
        <w:pStyle w:val="Normal"/>
        <w:jc w:val="both"/>
        <w:rPr>
          <w:color w:val="FF0000"/>
          <w:lang w:val="it-IT"/>
        </w:rPr>
      </w:pPr>
      <w:r>
        <w:rPr>
          <w:rFonts w:ascii="HelveticaNeue" w:hAnsi="HelveticaNeue"/>
          <w:b w:val="false"/>
          <w:color w:val="4C4C4C"/>
          <w:sz w:val="24"/>
          <w:u w:val="none"/>
        </w:rPr>
        <w:t>Il progetto vuole essere un laboratorio di sperimentazione dei linguaggi e delle tematiche che permeano la contemporaneità, pienamente integrato e aperto alla città e al territorio, un luogo di produzioni multidisciplinari, rivolto a tutti coloro che credono in uno spazio pubblico dove è possibile costruire rapporti umani più ricchi e creativi.</w:t>
      </w:r>
    </w:p>
    <w:p>
      <w:pPr>
        <w:pStyle w:val="Normal"/>
        <w:jc w:val="both"/>
        <w:rPr>
          <w:color w:val="FF0000"/>
          <w:lang w:val="it-IT"/>
        </w:rPr>
      </w:pPr>
      <w:r>
        <w:rPr>
          <w:rFonts w:ascii="HelveticaNeue" w:hAnsi="HelveticaNeue"/>
          <w:b w:val="false"/>
          <w:color w:val="4C4C4C"/>
          <w:sz w:val="24"/>
          <w:u w:val="none"/>
        </w:rPr>
        <w:t>Il programma annuale sarà sviluppato attraverso un percorso culturale che favorirà il metodo del group-work e della ricerca azione, cercando di far emergere, questioni, criticità, eccellenze di un preciso territorio per lo più ai margini del mainstream culturale.</w:t>
      </w:r>
    </w:p>
    <w:p>
      <w:pPr>
        <w:pStyle w:val="Normal"/>
        <w:jc w:val="both"/>
        <w:rPr>
          <w:color w:val="FF0000"/>
          <w:lang w:val="it-IT"/>
        </w:rPr>
      </w:pPr>
      <w:r>
        <w:rPr>
          <w:rFonts w:ascii="HelveticaNeue" w:hAnsi="HelveticaNeue"/>
          <w:b w:val="false"/>
          <w:color w:val="4C4C4C"/>
          <w:sz w:val="24"/>
          <w:u w:val="none"/>
        </w:rPr>
        <w:t>Il progetto è un luogo di scambio e di produzione di esperienze in cui l’arte contemporanea gioca il ruolo di catalizzatore di forze provenienti da diversi settori della cultura.</w:t>
      </w:r>
    </w:p>
    <w:p>
      <w:pPr>
        <w:pStyle w:val="Normal"/>
        <w:jc w:val="both"/>
        <w:rPr>
          <w:color w:val="FF0000"/>
          <w:lang w:val="it-IT"/>
        </w:rPr>
      </w:pPr>
      <w:r>
        <w:rPr>
          <w:rFonts w:ascii="HelveticaNeue-Bold" w:hAnsi="HelveticaNeue-Bold"/>
          <w:b/>
          <w:color w:val="4C4C4C"/>
          <w:sz w:val="24"/>
          <w:u w:val="none"/>
        </w:rPr>
        <w:t>“</w:t>
      </w:r>
      <w:r>
        <w:rPr>
          <w:rFonts w:ascii="HelveticaNeue-Bold" w:hAnsi="HelveticaNeue-Bold"/>
          <w:b/>
          <w:color w:val="4C4C4C"/>
          <w:sz w:val="24"/>
          <w:u w:val="none"/>
        </w:rPr>
        <w:t>Noise”</w:t>
      </w:r>
      <w:r>
        <w:rPr>
          <w:rFonts w:ascii="HelveticaNeue" w:hAnsi="HelveticaNeue"/>
          <w:b w:val="false"/>
          <w:color w:val="4C4C4C"/>
          <w:sz w:val="24"/>
          <w:u w:val="none"/>
        </w:rPr>
        <w:t xml:space="preserve"> come rumore e furore, sarà il tema su cui concentreremo la nostra ricerca per tutto il 2025. Noise è il rumore di fondo, originario, caotico, che traccia le nostre esistenze, ci collocheremo in una zona di confine dove tutto si mescola nel molteplice nomadismo culturale. </w:t>
      </w:r>
      <w:r>
        <w:rPr>
          <w:rFonts w:ascii="HelveticaNeue-Bold" w:hAnsi="HelveticaNeue-Bold"/>
          <w:b/>
          <w:color w:val="4C4C4C"/>
          <w:sz w:val="24"/>
          <w:u w:val="none"/>
        </w:rPr>
        <w:t xml:space="preserve">It’s hard noise </w:t>
      </w:r>
      <w:r>
        <w:rPr>
          <w:rFonts w:ascii="HelveticaNeue" w:hAnsi="HelveticaNeue"/>
          <w:b w:val="false"/>
          <w:color w:val="4C4C4C"/>
          <w:sz w:val="24"/>
          <w:u w:val="none"/>
        </w:rPr>
        <w:t>sarà un luogo per pensare al lavoro da fare, dove assumersi il rischio della produzione delle cose.</w:t>
      </w:r>
    </w:p>
    <w:p>
      <w:pPr>
        <w:pStyle w:val="Normal"/>
        <w:spacing w:lineRule="auto" w:line="276" w:before="0" w:after="160"/>
        <w:rPr/>
      </w:pPr>
      <w:r>
        <w:rPr>
          <w:rFonts w:ascii="Helvetica Neue" w:hAnsi="Helvetica Neue"/>
          <w:b/>
          <w:color w:val="4C4C4C"/>
          <w:sz w:val="24"/>
          <w:u w:val="none"/>
        </w:rPr>
        <w:t>It’s hard noise</w:t>
      </w:r>
      <w:r>
        <w:rPr>
          <w:rFonts w:ascii="Helvetica Neue" w:hAnsi="Helvetica Neue"/>
          <w:b w:val="false"/>
          <w:color w:val="4C4C4C"/>
          <w:sz w:val="24"/>
          <w:u w:val="none"/>
        </w:rPr>
        <w:t xml:space="preserve"> raccoglie l’esperienza educativa dedicata all’arte contemporanea del </w:t>
      </w:r>
      <w:hyperlink r:id="rId2">
        <w:r>
          <w:rPr>
            <w:rFonts w:ascii="Helvetica Neue" w:hAnsi="Helvetica Neue"/>
            <w:b/>
            <w:color w:val="4C4C4C"/>
            <w:sz w:val="24"/>
            <w:u w:val="none"/>
          </w:rPr>
          <w:t>CRAC</w:t>
        </w:r>
      </w:hyperlink>
      <w:r>
        <w:rPr>
          <w:rFonts w:ascii="Helvetica Neue" w:hAnsi="Helvetica Neue"/>
          <w:b w:val="false"/>
          <w:color w:val="4C4C4C"/>
          <w:sz w:val="24"/>
          <w:u w:val="none"/>
        </w:rPr>
        <w:t xml:space="preserve"> di Cremona, della progettazione culturale e di sviluppo territoriale di </w:t>
      </w:r>
      <w:hyperlink r:id="rId3">
        <w:r>
          <w:rPr>
            <w:rFonts w:ascii="Helvetica Neue" w:hAnsi="Helvetica Neue"/>
            <w:b/>
            <w:color w:val="4C4C4C"/>
            <w:sz w:val="24"/>
            <w:u w:val="none"/>
          </w:rPr>
          <w:t>Centro Itard Lombardia</w:t>
        </w:r>
      </w:hyperlink>
      <w:r>
        <w:rPr>
          <w:rFonts w:ascii="Helvetica Neue" w:hAnsi="Helvetica Neue"/>
          <w:b/>
          <w:color w:val="4C4C4C"/>
          <w:sz w:val="24"/>
          <w:u w:val="none"/>
        </w:rPr>
        <w:t xml:space="preserve">, </w:t>
      </w:r>
      <w:r>
        <w:rPr>
          <w:rFonts w:ascii="Helvetica Neue" w:hAnsi="Helvetica Neue"/>
          <w:b w:val="false"/>
          <w:color w:val="4C4C4C"/>
          <w:sz w:val="24"/>
          <w:u w:val="none"/>
        </w:rPr>
        <w:t xml:space="preserve">presso cui il programma è ospitato, e avvia questo nuovo contesto di dialogo, ricerca e produzione in rete con </w:t>
      </w:r>
      <w:r>
        <w:rPr>
          <w:rFonts w:ascii="Helvetica Neue" w:hAnsi="Helvetica Neue"/>
          <w:b/>
          <w:color w:val="4C4C4C"/>
          <w:sz w:val="24"/>
          <w:u w:val="none"/>
        </w:rPr>
        <w:t>VISUALCONTAINER</w:t>
      </w:r>
      <w:r>
        <w:rPr>
          <w:rFonts w:ascii="Helvetica Neue" w:hAnsi="Helvetica Neue"/>
          <w:b w:val="false"/>
          <w:color w:val="4C4C4C"/>
          <w:sz w:val="24"/>
          <w:u w:val="none"/>
        </w:rPr>
        <w:t xml:space="preserve"> di Milano, </w:t>
      </w:r>
      <w:r>
        <w:rPr>
          <w:rFonts w:ascii="Helvetica Neue" w:hAnsi="Helvetica Neue"/>
          <w:b/>
          <w:color w:val="4C4C4C"/>
          <w:sz w:val="24"/>
          <w:u w:val="none"/>
        </w:rPr>
        <w:t>L.A.M. Laboratorio Arte Marmellata</w:t>
      </w:r>
      <w:r>
        <w:rPr>
          <w:rFonts w:ascii="Helvetica Neue" w:hAnsi="Helvetica Neue"/>
          <w:b w:val="false"/>
          <w:color w:val="4C4C4C"/>
          <w:sz w:val="24"/>
          <w:u w:val="none"/>
        </w:rPr>
        <w:t xml:space="preserve"> di Orzinuovi e</w:t>
      </w:r>
      <w:r>
        <w:rPr>
          <w:rFonts w:ascii="Helvetica Neue" w:hAnsi="Helvetica Neue"/>
          <w:b/>
          <w:color w:val="4C4C4C"/>
          <w:sz w:val="24"/>
          <w:u w:val="none"/>
        </w:rPr>
        <w:t xml:space="preserve"> QU.EM quintelemento NEXTEATRO</w:t>
      </w:r>
      <w:r>
        <w:rPr>
          <w:rFonts w:ascii="Helvetica Neue" w:hAnsi="Helvetica Neue"/>
          <w:b w:val="false"/>
          <w:color w:val="4C4C4C"/>
          <w:sz w:val="24"/>
          <w:u w:val="none"/>
        </w:rPr>
        <w:t xml:space="preserve"> una realtà di produzione teatrale attiva in città. </w:t>
      </w:r>
    </w:p>
    <w:p>
      <w:pPr>
        <w:pStyle w:val="Normal"/>
        <w:jc w:val="both"/>
        <w:rPr>
          <w:rFonts w:ascii="Helvetica Neue" w:hAnsi="Helvetica Neue"/>
          <w:color w:val="FF0000"/>
          <w:lang w:val="it-IT"/>
        </w:rPr>
      </w:pPr>
      <w:r>
        <w:rPr>
          <w:rFonts w:ascii="Helvetica Neue" w:hAnsi="Helvetica Neue"/>
          <w:color w:val="FF0000"/>
          <w:lang w:val="it-IT"/>
        </w:rPr>
      </w:r>
    </w:p>
    <w:p>
      <w:pPr>
        <w:pStyle w:val="Normal"/>
        <w:jc w:val="both"/>
        <w:rPr>
          <w:rFonts w:ascii="Helvetica Neue" w:hAnsi="Helvetica Neue"/>
          <w:b w:val="false"/>
          <w:b w:val="false"/>
          <w:bCs w:val="false"/>
          <w:color w:val="FF0000"/>
          <w:lang w:val="it-IT"/>
        </w:rPr>
      </w:pPr>
      <w:r>
        <w:rPr>
          <w:rFonts w:ascii="Helvetica Neue" w:hAnsi="Helvetica Neue"/>
          <w:b w:val="false"/>
          <w:bCs w:val="false"/>
          <w:color w:val="4C4C4C"/>
          <w:sz w:val="24"/>
          <w:u w:val="none"/>
          <w:lang w:val="it-IT"/>
        </w:rPr>
        <w:t>PROGRAMMA</w:t>
      </w:r>
    </w:p>
    <w:p>
      <w:pPr>
        <w:pStyle w:val="Normal"/>
        <w:jc w:val="both"/>
        <w:rPr>
          <w:rFonts w:ascii="Helvetica Neue" w:hAnsi="Helvetica Neue"/>
        </w:rPr>
      </w:pPr>
      <w:r>
        <w:rPr>
          <w:rFonts w:ascii="Helvetica Neue" w:hAnsi="Helvetica Neue"/>
          <w:b/>
          <w:color w:val="4C4C4C"/>
          <w:sz w:val="24"/>
          <w:u w:val="none"/>
        </w:rPr>
        <w:t>PANORAMICA*24//DIALOGHI SOSPESI.</w:t>
      </w:r>
      <w:r>
        <w:rPr>
          <w:rFonts w:ascii="Helvetica Neue" w:hAnsi="Helvetica Neue"/>
          <w:b w:val="false"/>
          <w:color w:val="4C4C4C"/>
          <w:sz w:val="24"/>
          <w:u w:val="none"/>
        </w:rPr>
        <w:t xml:space="preserve"> Rassegna video a cura di</w:t>
      </w:r>
      <w:r>
        <w:rPr>
          <w:rFonts w:ascii="Helvetica Neue" w:hAnsi="Helvetica Neue"/>
          <w:b/>
          <w:color w:val="4C4C4C"/>
          <w:sz w:val="24"/>
          <w:u w:val="none"/>
        </w:rPr>
        <w:t xml:space="preserve"> VISUALCONTAINER </w:t>
      </w:r>
      <w:r>
        <w:rPr>
          <w:rFonts w:ascii="Helvetica Neue" w:hAnsi="Helvetica Neue"/>
          <w:b w:val="false"/>
          <w:color w:val="4C4C4C"/>
          <w:sz w:val="24"/>
          <w:u w:val="none"/>
        </w:rPr>
        <w:t>Milano</w:t>
      </w:r>
    </w:p>
    <w:p>
      <w:pPr>
        <w:pStyle w:val="Normal"/>
        <w:jc w:val="both"/>
        <w:rPr>
          <w:rFonts w:ascii="Helvetica Neue" w:hAnsi="Helvetica Neue"/>
        </w:rPr>
      </w:pPr>
      <w:r>
        <w:rPr>
          <w:rFonts w:ascii="Helvetica Neue" w:hAnsi="Helvetica Neue"/>
          <w:b w:val="false"/>
          <w:color w:val="4C4C4C"/>
          <w:sz w:val="24"/>
          <w:u w:val="none"/>
        </w:rPr>
        <w:t xml:space="preserve">Artisti selezionati per la quarta edizione: </w:t>
      </w:r>
    </w:p>
    <w:p>
      <w:pPr>
        <w:pStyle w:val="Normal"/>
        <w:jc w:val="both"/>
        <w:rPr>
          <w:rFonts w:ascii="Helvetica Neue" w:hAnsi="Helvetica Neue"/>
        </w:rPr>
      </w:pPr>
      <w:r>
        <w:rPr>
          <w:rFonts w:ascii="Helvetica Neue" w:hAnsi="Helvetica Neue"/>
          <w:b w:val="false"/>
          <w:color w:val="4C4C4C"/>
          <w:sz w:val="24"/>
          <w:u w:val="none"/>
        </w:rPr>
        <w:t>Isobel Blank, Alessandra Caccia, Matteo Campulla, Eleonora Cutini, Silvia De Gennaro, Paolo Ferrari/C999, Elena Roaro, Duccio Ricciardelli e Marco Bartolini, Giulia Savorani.</w:t>
      </w:r>
    </w:p>
    <w:p>
      <w:pPr>
        <w:pStyle w:val="Normal"/>
        <w:jc w:val="both"/>
        <w:rPr>
          <w:rFonts w:ascii="Helvetica Neue" w:hAnsi="Helvetica Neue"/>
        </w:rPr>
      </w:pPr>
      <w:r>
        <w:rPr>
          <w:rFonts w:ascii="Helvetica Neue" w:hAnsi="Helvetica Neue"/>
          <w:b/>
          <w:color w:val="4C4C4C"/>
          <w:sz w:val="24"/>
          <w:u w:val="none"/>
        </w:rPr>
        <w:t>L.A.M. Laboratorio Marmellata</w:t>
      </w:r>
      <w:r>
        <w:rPr>
          <w:rFonts w:ascii="Helvetica Neue" w:hAnsi="Helvetica Neue"/>
          <w:b w:val="false"/>
          <w:color w:val="4C4C4C"/>
          <w:sz w:val="24"/>
          <w:u w:val="none"/>
        </w:rPr>
        <w:t xml:space="preserve">. Due installazioni. Il laboratorio è attualmente formato da: Piero Almeoni, Rubens Almeoni, Ivan Belotti, Nicolò Balardi, Marilì Bertelé, Alessandra Buffo, Kenza Etaiffi, Dino Ferruzzi, Oreste Fossati, Zeudi Frangiotti, Giuliana Giuliani, Matilde Giuliani, Rita Giuliani, Lara Gloriotti, Laura Migliorati, Sergio Magli, Giovanni Martinelli, Pierangela Mondoni, Letizia Nulli, Oscar Ottonelli, Rosita Odolini, Matilde Pasolini, Sem Quadrelli, Grazia Quadrelli Scanzi, Silvia Trappa, Tomaso Tommasoni, Paolo Viviani, Marcello Zahami, Claudio Zuccotti, Mariuccia Zuccotti.  </w:t>
      </w:r>
    </w:p>
    <w:p>
      <w:pPr>
        <w:pStyle w:val="Normal"/>
        <w:rPr>
          <w:rFonts w:ascii="Helvetica Neue" w:hAnsi="Helvetica Neue"/>
          <w:color w:val="FF0000"/>
        </w:rPr>
      </w:pPr>
      <w:r>
        <w:rPr>
          <w:rFonts w:ascii="Helvetica Neue" w:hAnsi="Helvetica Neue"/>
          <w:b/>
          <w:color w:val="4C4C4C"/>
          <w:sz w:val="24"/>
          <w:u w:val="none"/>
          <w:lang w:val="it-IT"/>
        </w:rPr>
        <w:t xml:space="preserve">QU.EM. quintelemento NEXTEATRO, </w:t>
      </w:r>
      <w:r>
        <w:rPr>
          <w:rFonts w:ascii="Helvetica Neue" w:hAnsi="Helvetica Neue"/>
          <w:b w:val="false"/>
          <w:color w:val="4C4C4C"/>
          <w:sz w:val="24"/>
          <w:u w:val="none"/>
          <w:lang w:val="it-IT"/>
        </w:rPr>
        <w:t xml:space="preserve">foto, video e materiali di scena </w:t>
      </w:r>
    </w:p>
    <w:p>
      <w:pPr>
        <w:pStyle w:val="Normal"/>
        <w:spacing w:before="0" w:after="0"/>
        <w:rPr>
          <w:rFonts w:ascii="Helvetica Neue" w:hAnsi="Helvetica Neue"/>
          <w:i/>
          <w:i/>
          <w:iCs/>
          <w:color w:val="333333"/>
          <w:lang w:val="it-IT"/>
        </w:rPr>
      </w:pPr>
      <w:r>
        <w:rPr>
          <w:rFonts w:ascii="Helvetica Neue" w:hAnsi="Helvetica Neue"/>
          <w:i/>
          <w:iCs/>
          <w:color w:val="333333"/>
          <w:lang w:val="it-IT"/>
        </w:rPr>
      </w:r>
    </w:p>
    <w:p>
      <w:pPr>
        <w:pStyle w:val="Normal"/>
        <w:spacing w:before="0" w:after="0"/>
        <w:rPr>
          <w:rFonts w:ascii="Helvetica Neue" w:hAnsi="Helvetica Neue"/>
          <w:i/>
          <w:i/>
          <w:iCs/>
          <w:color w:val="333333"/>
          <w:lang w:val="it-IT"/>
        </w:rPr>
      </w:pPr>
      <w:r>
        <w:rPr>
          <w:rFonts w:ascii="Helvetica Neue" w:hAnsi="Helvetica Neue"/>
          <w:i/>
          <w:iCs/>
          <w:color w:val="333333"/>
          <w:lang w:val="it-IT"/>
        </w:rPr>
        <w:t>Info</w:t>
      </w:r>
    </w:p>
    <w:p>
      <w:pPr>
        <w:pStyle w:val="Normal"/>
        <w:spacing w:lineRule="auto" w:line="240" w:before="0" w:after="0"/>
        <w:rPr/>
      </w:pPr>
      <w:r>
        <w:rPr>
          <w:rFonts w:ascii="HelveticaNeue" w:hAnsi="HelveticaNeue"/>
          <w:color w:val="000000"/>
          <w:position w:val="9"/>
          <w:sz w:val="21"/>
          <w:szCs w:val="21"/>
          <w:u w:val="none"/>
        </w:rPr>
        <w:t>Evento dal 5 Febbraio al 9 Marzo 2025</w:t>
      </w:r>
    </w:p>
    <w:p>
      <w:pPr>
        <w:pStyle w:val="Normal"/>
        <w:spacing w:lineRule="auto" w:line="240" w:before="0" w:after="0"/>
        <w:rPr/>
      </w:pPr>
      <w:r>
        <w:rPr>
          <w:rFonts w:ascii="HelveticaNeue" w:hAnsi="HelveticaNeue"/>
          <w:color w:val="000000"/>
          <w:position w:val="9"/>
          <w:sz w:val="21"/>
          <w:szCs w:val="21"/>
          <w:u w:val="none"/>
        </w:rPr>
        <w:t xml:space="preserve">Lo spazio è aperto ogni lunedì, mercoledì e venerdì dalle 16 alle 18.00 e su appuntamento prenotando via email a </w:t>
      </w:r>
      <w:hyperlink r:id="rId4">
        <w:r>
          <w:rPr>
            <w:rFonts w:ascii="HelveticaNeue" w:hAnsi="HelveticaNeue"/>
            <w:color w:val="467886"/>
            <w:position w:val="9"/>
            <w:sz w:val="21"/>
            <w:szCs w:val="21"/>
            <w:u w:val="single"/>
          </w:rPr>
          <w:t>lastanzadicompensazione@gmail.com</w:t>
        </w:r>
      </w:hyperlink>
      <w:r>
        <w:rPr>
          <w:rFonts w:ascii="HelveticaNeue" w:hAnsi="HelveticaNeue"/>
          <w:color w:val="000000"/>
          <w:position w:val="9"/>
          <w:sz w:val="21"/>
          <w:szCs w:val="21"/>
          <w:u w:val="none"/>
        </w:rPr>
        <w:t xml:space="preserve"> o tel 0372 1664255 | 347 7798839</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Helvetica Neue">
    <w:charset w:val="01"/>
    <w:family w:val="roman"/>
    <w:pitch w:val="variable"/>
  </w:font>
  <w:font w:name="HelveticaNeue-Bold">
    <w:charset w:val="01"/>
    <w:family w:val="roman"/>
    <w:pitch w:val="variable"/>
  </w:font>
  <w:font w:name="HelveticaNeue">
    <w:charset w:val="01"/>
    <w:family w:val="roman"/>
    <w:pitch w:val="variable"/>
  </w:font>
  <w:font w:name="Helvetica Neue">
    <w:charset w:val="01"/>
    <w:family w:val="auto"/>
    <w:pitch w:val="variable"/>
  </w:font>
</w:fonts>
</file>

<file path=word/settings.xml><?xml version="1.0" encoding="utf-8"?>
<w:settings xmlns:w="http://schemas.openxmlformats.org/wordprocessingml/2006/main">
  <w:zoom w:percent="83"/>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IT" w:eastAsia="en-US" w:bidi="ar-SA"/>
      <w14:ligatures w14:val="standardContextual"/>
    </w:rPr>
  </w:style>
  <w:style w:type="paragraph" w:styleId="Titolo1">
    <w:name w:val="Heading 1"/>
    <w:basedOn w:val="Normal"/>
    <w:next w:val="Normal"/>
    <w:link w:val="Heading1Char"/>
    <w:uiPriority w:val="9"/>
    <w:qFormat/>
    <w:rsid w:val="00d9208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Heading2Char"/>
    <w:uiPriority w:val="9"/>
    <w:semiHidden/>
    <w:unhideWhenUsed/>
    <w:qFormat/>
    <w:rsid w:val="00d9208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Heading3Char"/>
    <w:uiPriority w:val="9"/>
    <w:semiHidden/>
    <w:unhideWhenUsed/>
    <w:qFormat/>
    <w:rsid w:val="00d9208e"/>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Heading4Char"/>
    <w:uiPriority w:val="9"/>
    <w:semiHidden/>
    <w:unhideWhenUsed/>
    <w:qFormat/>
    <w:rsid w:val="00d9208e"/>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Heading5Char"/>
    <w:uiPriority w:val="9"/>
    <w:semiHidden/>
    <w:unhideWhenUsed/>
    <w:qFormat/>
    <w:rsid w:val="00d9208e"/>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Heading6Char"/>
    <w:uiPriority w:val="9"/>
    <w:semiHidden/>
    <w:unhideWhenUsed/>
    <w:qFormat/>
    <w:rsid w:val="00d9208e"/>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Heading7Char"/>
    <w:uiPriority w:val="9"/>
    <w:semiHidden/>
    <w:unhideWhenUsed/>
    <w:qFormat/>
    <w:rsid w:val="00d9208e"/>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Heading8Char"/>
    <w:uiPriority w:val="9"/>
    <w:semiHidden/>
    <w:unhideWhenUsed/>
    <w:qFormat/>
    <w:rsid w:val="00d9208e"/>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Heading9Char"/>
    <w:uiPriority w:val="9"/>
    <w:semiHidden/>
    <w:unhideWhenUsed/>
    <w:qFormat/>
    <w:rsid w:val="00d9208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d9208e"/>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d9208e"/>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d9208e"/>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d9208e"/>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d9208e"/>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d9208e"/>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d9208e"/>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d9208e"/>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d9208e"/>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d9208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d9208e"/>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d9208e"/>
    <w:rPr>
      <w:i/>
      <w:iCs/>
      <w:color w:val="404040" w:themeColor="text1" w:themeTint="bf"/>
    </w:rPr>
  </w:style>
  <w:style w:type="character" w:styleId="IntenseEmphasis">
    <w:name w:val="Intense Emphasis"/>
    <w:basedOn w:val="DefaultParagraphFont"/>
    <w:uiPriority w:val="21"/>
    <w:qFormat/>
    <w:rsid w:val="00d9208e"/>
    <w:rPr>
      <w:i/>
      <w:iCs/>
      <w:color w:val="0F4761" w:themeColor="accent1" w:themeShade="bf"/>
    </w:rPr>
  </w:style>
  <w:style w:type="character" w:styleId="IntenseQuoteChar" w:customStyle="1">
    <w:name w:val="Intense Quote Char"/>
    <w:basedOn w:val="DefaultParagraphFont"/>
    <w:link w:val="IntenseQuote"/>
    <w:uiPriority w:val="30"/>
    <w:qFormat/>
    <w:rsid w:val="00d9208e"/>
    <w:rPr>
      <w:i/>
      <w:iCs/>
      <w:color w:val="0F4761" w:themeColor="accent1" w:themeShade="bf"/>
    </w:rPr>
  </w:style>
  <w:style w:type="character" w:styleId="IntenseReference">
    <w:name w:val="Intense Reference"/>
    <w:basedOn w:val="DefaultParagraphFont"/>
    <w:uiPriority w:val="32"/>
    <w:qFormat/>
    <w:rsid w:val="00d9208e"/>
    <w:rPr>
      <w:b/>
      <w:bCs/>
      <w:smallCaps/>
      <w:color w:val="0F4761" w:themeColor="accent1" w:themeShade="bf"/>
      <w:spacing w:val="5"/>
    </w:rPr>
  </w:style>
  <w:style w:type="character" w:styleId="CollegamentoInternet">
    <w:name w:val="Collegamento Internet"/>
    <w:basedOn w:val="DefaultParagraphFont"/>
    <w:uiPriority w:val="99"/>
    <w:unhideWhenUsed/>
    <w:rsid w:val="00d9208e"/>
    <w:rPr>
      <w:color w:val="467886" w:themeColor="hyperlink"/>
      <w:u w:val="single"/>
    </w:rPr>
  </w:style>
  <w:style w:type="character" w:styleId="UnresolvedMention">
    <w:name w:val="Unresolved Mention"/>
    <w:basedOn w:val="DefaultParagraphFont"/>
    <w:uiPriority w:val="99"/>
    <w:semiHidden/>
    <w:unhideWhenUsed/>
    <w:qFormat/>
    <w:rsid w:val="00d9208e"/>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Titoloprincipale">
    <w:name w:val="Title"/>
    <w:basedOn w:val="Normal"/>
    <w:next w:val="Normal"/>
    <w:link w:val="TitleChar"/>
    <w:uiPriority w:val="10"/>
    <w:qFormat/>
    <w:rsid w:val="00d9208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ubtitleChar"/>
    <w:uiPriority w:val="11"/>
    <w:qFormat/>
    <w:rsid w:val="00d9208e"/>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d9208e"/>
    <w:pPr>
      <w:spacing w:before="160" w:after="160"/>
      <w:jc w:val="center"/>
    </w:pPr>
    <w:rPr>
      <w:i/>
      <w:iCs/>
      <w:color w:val="404040" w:themeColor="text1" w:themeTint="bf"/>
    </w:rPr>
  </w:style>
  <w:style w:type="paragraph" w:styleId="ListParagraph">
    <w:name w:val="List Paragraph"/>
    <w:basedOn w:val="Normal"/>
    <w:uiPriority w:val="34"/>
    <w:qFormat/>
    <w:rsid w:val="00d9208e"/>
    <w:pPr>
      <w:spacing w:before="0" w:after="160"/>
      <w:ind w:left="720" w:hanging="0"/>
      <w:contextualSpacing/>
    </w:pPr>
    <w:rPr/>
  </w:style>
  <w:style w:type="paragraph" w:styleId="IntenseQuote">
    <w:name w:val="Intense Quote"/>
    <w:basedOn w:val="Normal"/>
    <w:next w:val="Normal"/>
    <w:link w:val="IntenseQuoteChar"/>
    <w:uiPriority w:val="30"/>
    <w:qFormat/>
    <w:rsid w:val="00d9208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rac-cremona.org/" TargetMode="External"/><Relationship Id="rId3" Type="http://schemas.openxmlformats.org/officeDocument/2006/relationships/hyperlink" Target="https://itard.it/" TargetMode="External"/><Relationship Id="rId4" Type="http://schemas.openxmlformats.org/officeDocument/2006/relationships/hyperlink" Target="mailto:lastanzadicompensazione@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LibreOffice/7.2.5.2$MacOSX_X86_64 LibreOffice_project/499f9727c189e6ef3471021d6132d4c694f357e5</Application>
  <AppVersion>15.0000</AppVersion>
  <Pages>2</Pages>
  <Words>584</Words>
  <Characters>3476</Characters>
  <CharactersWithSpaces>4043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2025-02-01T07:17:00Z</dcterms:created>
  <dc:creator>Susanna Ravelli</dc:creator>
  <dc:description/>
  <dc:language>it-IT</dc:language>
  <cp:lastModifiedBy/>
  <dcterms:modified xsi:type="dcterms:W3CDTF">2025-02-01T16:30:07Z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