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C021" w14:textId="77777777" w:rsidR="00772CFC" w:rsidRDefault="00772CFC">
      <w:pPr>
        <w:spacing w:after="240" w:line="240" w:lineRule="auto"/>
        <w:jc w:val="center"/>
        <w:rPr>
          <w:rFonts w:ascii="Times New Roman" w:hAnsi="Times New Roman"/>
        </w:rPr>
      </w:pPr>
    </w:p>
    <w:p w14:paraId="6DC3956A" w14:textId="77777777" w:rsidR="00772CFC" w:rsidRDefault="00EF0D79">
      <w:pPr>
        <w:spacing w:after="240" w:line="240" w:lineRule="auto"/>
        <w:jc w:val="center"/>
        <w:rPr>
          <w:rStyle w:val="Hyperlink0"/>
        </w:rPr>
      </w:pPr>
      <w:r>
        <w:rPr>
          <w:rStyle w:val="Hyperlink0"/>
        </w:rPr>
        <w:fldChar w:fldCharType="begin"/>
      </w:r>
      <w:r>
        <w:rPr>
          <w:rStyle w:val="Hyperlink0"/>
        </w:rPr>
        <w:instrText xml:space="preserve"> HYPERLINK "http://www.lab174.com/"</w:instrText>
      </w:r>
      <w:r>
        <w:rPr>
          <w:rStyle w:val="Hyperlink0"/>
        </w:rPr>
        <w:fldChar w:fldCharType="separate"/>
      </w:r>
      <w:r w:rsidR="003B3DC7">
        <w:rPr>
          <w:rStyle w:val="Hyperlink0"/>
        </w:rPr>
        <w:t>Polinice</w:t>
      </w:r>
      <w:bookmarkStart w:id="0" w:name="_GoBack"/>
      <w:bookmarkEnd w:id="0"/>
      <w:r>
        <w:rPr>
          <w:rStyle w:val="Hyperlink0"/>
        </w:rPr>
        <w:t xml:space="preserve"> &amp; Lab174</w:t>
      </w:r>
      <w:r>
        <w:fldChar w:fldCharType="end"/>
      </w:r>
    </w:p>
    <w:p w14:paraId="03480523" w14:textId="77777777" w:rsidR="00772CFC" w:rsidRDefault="00EF0D79">
      <w:pPr>
        <w:spacing w:after="240" w:line="240" w:lineRule="auto"/>
        <w:jc w:val="center"/>
        <w:rPr>
          <w:rFonts w:ascii="Times New Roman" w:eastAsia="Times New Roman" w:hAnsi="Times New Roman" w:cs="Times New Roman"/>
        </w:rPr>
      </w:pPr>
      <w:r>
        <w:rPr>
          <w:rFonts w:ascii="Arial Unicode MS" w:eastAsia="Arial Unicode MS" w:hAnsi="Arial Unicode MS" w:cs="Arial Unicode MS"/>
        </w:rPr>
        <w:br/>
      </w:r>
      <w:r>
        <w:rPr>
          <w:rFonts w:ascii="Times New Roman" w:hAnsi="Times New Roman"/>
        </w:rPr>
        <w:t>Presentano</w:t>
      </w:r>
    </w:p>
    <w:p w14:paraId="7CF9CC7A" w14:textId="77777777" w:rsidR="00772CFC" w:rsidRDefault="00EF0D79">
      <w:pPr>
        <w:spacing w:after="240" w:line="240" w:lineRule="auto"/>
        <w:jc w:val="center"/>
        <w:rPr>
          <w:rFonts w:ascii="Times New Roman" w:eastAsia="Times New Roman" w:hAnsi="Times New Roman" w:cs="Times New Roman"/>
          <w:b/>
          <w:bCs/>
        </w:rPr>
      </w:pPr>
      <w:r>
        <w:rPr>
          <w:rFonts w:ascii="Times New Roman" w:hAnsi="Times New Roman"/>
          <w:b/>
          <w:bCs/>
        </w:rPr>
        <w:t>BABEL</w:t>
      </w:r>
    </w:p>
    <w:p w14:paraId="16267071" w14:textId="77777777" w:rsidR="00772CFC" w:rsidRDefault="00EF0D79">
      <w:pPr>
        <w:spacing w:after="160" w:line="240" w:lineRule="auto"/>
        <w:jc w:val="center"/>
        <w:rPr>
          <w:rFonts w:ascii="Times New Roman" w:eastAsia="Times New Roman" w:hAnsi="Times New Roman" w:cs="Times New Roman"/>
          <w:b/>
          <w:bCs/>
        </w:rPr>
      </w:pPr>
      <w:r>
        <w:rPr>
          <w:rFonts w:ascii="Times New Roman" w:hAnsi="Times New Roman"/>
          <w:b/>
          <w:bCs/>
        </w:rPr>
        <w:t>Apertura alla Stampa: gioved</w:t>
      </w:r>
      <w:r>
        <w:rPr>
          <w:rFonts w:ascii="Times New Roman" w:hAnsi="Times New Roman"/>
          <w:b/>
          <w:bCs/>
        </w:rPr>
        <w:t xml:space="preserve">ì </w:t>
      </w:r>
      <w:r>
        <w:rPr>
          <w:rFonts w:ascii="Times New Roman" w:hAnsi="Times New Roman"/>
          <w:b/>
          <w:bCs/>
        </w:rPr>
        <w:t>14 dicembre 2017 - ore 17:30</w:t>
      </w:r>
    </w:p>
    <w:p w14:paraId="5BB45CDE" w14:textId="77777777" w:rsidR="00772CFC" w:rsidRDefault="00EF0D79">
      <w:pPr>
        <w:spacing w:after="160" w:line="240" w:lineRule="auto"/>
        <w:jc w:val="center"/>
        <w:rPr>
          <w:rFonts w:ascii="Times New Roman" w:eastAsia="Times New Roman" w:hAnsi="Times New Roman" w:cs="Times New Roman"/>
          <w:b/>
          <w:bCs/>
        </w:rPr>
      </w:pPr>
      <w:r>
        <w:rPr>
          <w:rFonts w:ascii="Times New Roman" w:hAnsi="Times New Roman"/>
          <w:b/>
          <w:bCs/>
        </w:rPr>
        <w:t>Apertura al Pubblico: gioved</w:t>
      </w:r>
      <w:r>
        <w:rPr>
          <w:rFonts w:ascii="Times New Roman" w:hAnsi="Times New Roman"/>
          <w:b/>
          <w:bCs/>
        </w:rPr>
        <w:t xml:space="preserve">ì </w:t>
      </w:r>
      <w:r>
        <w:rPr>
          <w:rFonts w:ascii="Times New Roman" w:hAnsi="Times New Roman"/>
          <w:b/>
          <w:bCs/>
        </w:rPr>
        <w:t>14 dicembre 2017 ore 18:30</w:t>
      </w:r>
    </w:p>
    <w:p w14:paraId="315B84DE" w14:textId="77777777" w:rsidR="00772CFC" w:rsidRDefault="00772CFC">
      <w:pPr>
        <w:spacing w:after="0" w:line="240" w:lineRule="auto"/>
        <w:rPr>
          <w:rFonts w:ascii="Times New Roman" w:eastAsia="Times New Roman" w:hAnsi="Times New Roman" w:cs="Times New Roman"/>
        </w:rPr>
      </w:pPr>
    </w:p>
    <w:p w14:paraId="1F0518C9" w14:textId="77777777" w:rsidR="00772CFC" w:rsidRDefault="00EF0D79">
      <w:pPr>
        <w:jc w:val="both"/>
        <w:rPr>
          <w:rFonts w:ascii="Times New Roman" w:eastAsia="Times New Roman" w:hAnsi="Times New Roman" w:cs="Times New Roman"/>
        </w:rPr>
      </w:pPr>
      <w:r>
        <w:rPr>
          <w:rFonts w:ascii="Times New Roman" w:hAnsi="Times New Roman"/>
        </w:rPr>
        <w:t xml:space="preserve">Il 14 dicembre presso </w:t>
      </w:r>
      <w:r>
        <w:rPr>
          <w:rFonts w:ascii="Times New Roman" w:hAnsi="Times New Roman"/>
          <w:b/>
          <w:bCs/>
        </w:rPr>
        <w:t>Lab174</w:t>
      </w:r>
      <w:r>
        <w:rPr>
          <w:rFonts w:ascii="Times New Roman" w:hAnsi="Times New Roman"/>
        </w:rPr>
        <w:t xml:space="preserve"> si terr</w:t>
      </w:r>
      <w:r>
        <w:rPr>
          <w:rFonts w:ascii="Times New Roman" w:hAnsi="Times New Roman"/>
        </w:rPr>
        <w:t xml:space="preserve">à </w:t>
      </w:r>
      <w:r>
        <w:rPr>
          <w:rFonts w:ascii="Times New Roman" w:hAnsi="Times New Roman"/>
        </w:rPr>
        <w:t>l</w:t>
      </w:r>
      <w:r>
        <w:rPr>
          <w:rFonts w:ascii="Times New Roman" w:hAnsi="Times New Roman"/>
        </w:rPr>
        <w:t>’</w:t>
      </w:r>
      <w:r>
        <w:rPr>
          <w:rFonts w:ascii="Times New Roman" w:hAnsi="Times New Roman"/>
        </w:rPr>
        <w:t xml:space="preserve">inaugurazione della mostra fotografica </w:t>
      </w:r>
      <w:r>
        <w:rPr>
          <w:rFonts w:ascii="Times New Roman" w:hAnsi="Times New Roman"/>
        </w:rPr>
        <w:t>“</w:t>
      </w:r>
      <w:r>
        <w:rPr>
          <w:rFonts w:ascii="Times New Roman" w:hAnsi="Times New Roman"/>
        </w:rPr>
        <w:t>BABEL</w:t>
      </w:r>
      <w:r>
        <w:rPr>
          <w:rFonts w:ascii="Times New Roman" w:hAnsi="Times New Roman"/>
        </w:rPr>
        <w:t xml:space="preserve">” </w:t>
      </w:r>
      <w:r>
        <w:rPr>
          <w:rFonts w:ascii="Times New Roman" w:hAnsi="Times New Roman"/>
        </w:rPr>
        <w:t xml:space="preserve">di Edoardo </w:t>
      </w:r>
      <w:proofErr w:type="spellStart"/>
      <w:r>
        <w:rPr>
          <w:rFonts w:ascii="Times New Roman" w:hAnsi="Times New Roman"/>
        </w:rPr>
        <w:t>Cozzani</w:t>
      </w:r>
      <w:proofErr w:type="spellEnd"/>
      <w:r>
        <w:rPr>
          <w:rFonts w:ascii="Times New Roman" w:hAnsi="Times New Roman"/>
        </w:rPr>
        <w:t xml:space="preserve">. </w:t>
      </w:r>
    </w:p>
    <w:p w14:paraId="21948C39" w14:textId="77777777" w:rsidR="00772CFC" w:rsidRDefault="00EF0D79">
      <w:pPr>
        <w:jc w:val="both"/>
        <w:rPr>
          <w:rFonts w:ascii="Times New Roman" w:eastAsia="Times New Roman" w:hAnsi="Times New Roman" w:cs="Times New Roman"/>
        </w:rPr>
      </w:pPr>
      <w:r w:rsidRPr="003B3DC7">
        <w:rPr>
          <w:rFonts w:ascii="Times New Roman" w:hAnsi="Times New Roman"/>
        </w:rPr>
        <w:t>“</w:t>
      </w:r>
      <w:r>
        <w:rPr>
          <w:rFonts w:ascii="Times New Roman" w:hAnsi="Times New Roman"/>
        </w:rPr>
        <w:t>BABEL si propone di analizzare l</w:t>
      </w:r>
      <w:r>
        <w:rPr>
          <w:rFonts w:ascii="Times New Roman" w:hAnsi="Times New Roman"/>
        </w:rPr>
        <w:t>’</w:t>
      </w:r>
      <w:r>
        <w:rPr>
          <w:rFonts w:ascii="Times New Roman" w:hAnsi="Times New Roman"/>
        </w:rPr>
        <w:t>impatto del processo di urbanizzazione aggressiva della metropoli sulla qualit</w:t>
      </w:r>
      <w:r>
        <w:rPr>
          <w:rFonts w:ascii="Times New Roman" w:hAnsi="Times New Roman"/>
        </w:rPr>
        <w:t xml:space="preserve">à </w:t>
      </w:r>
      <w:r>
        <w:rPr>
          <w:rFonts w:ascii="Times New Roman" w:hAnsi="Times New Roman"/>
        </w:rPr>
        <w:t>di vita dei suoi abitati. Destabilizzando l</w:t>
      </w:r>
      <w:r>
        <w:rPr>
          <w:rFonts w:ascii="Times New Roman" w:hAnsi="Times New Roman"/>
        </w:rPr>
        <w:t>’</w:t>
      </w:r>
      <w:r>
        <w:rPr>
          <w:rFonts w:ascii="Times New Roman" w:hAnsi="Times New Roman"/>
        </w:rPr>
        <w:t>ordine apparente del</w:t>
      </w:r>
      <w:r>
        <w:rPr>
          <w:rFonts w:ascii="Times New Roman" w:hAnsi="Times New Roman"/>
        </w:rPr>
        <w:t> </w:t>
      </w:r>
      <w:r>
        <w:rPr>
          <w:rFonts w:ascii="Times New Roman" w:hAnsi="Times New Roman"/>
        </w:rPr>
        <w:t xml:space="preserve">panorama </w:t>
      </w:r>
      <w:r>
        <w:rPr>
          <w:rFonts w:ascii="Times New Roman" w:hAnsi="Times New Roman"/>
        </w:rPr>
        <w:t>cittadino moderno,</w:t>
      </w:r>
      <w:r>
        <w:rPr>
          <w:rFonts w:ascii="Times New Roman" w:hAnsi="Times New Roman"/>
        </w:rPr>
        <w:t> </w:t>
      </w:r>
      <w:r>
        <w:rPr>
          <w:rFonts w:ascii="Times New Roman" w:hAnsi="Times New Roman"/>
        </w:rPr>
        <w:t>questo progetto critica una societ</w:t>
      </w:r>
      <w:r>
        <w:rPr>
          <w:rFonts w:ascii="Times New Roman" w:hAnsi="Times New Roman"/>
        </w:rPr>
        <w:t xml:space="preserve">à </w:t>
      </w:r>
      <w:r>
        <w:rPr>
          <w:rFonts w:ascii="Times New Roman" w:hAnsi="Times New Roman"/>
        </w:rPr>
        <w:t>ossessionata dalla elevazione di monumenti che celebrano l</w:t>
      </w:r>
      <w:r>
        <w:rPr>
          <w:rFonts w:ascii="Times New Roman" w:hAnsi="Times New Roman"/>
        </w:rPr>
        <w:t>’</w:t>
      </w:r>
      <w:r>
        <w:rPr>
          <w:rFonts w:ascii="Times New Roman" w:hAnsi="Times New Roman"/>
        </w:rPr>
        <w:t>esaltazione per il progresso e per la civilizzazione, ma al contempo celano le pi</w:t>
      </w:r>
      <w:r>
        <w:rPr>
          <w:rFonts w:ascii="Times New Roman" w:hAnsi="Times New Roman"/>
        </w:rPr>
        <w:t xml:space="preserve">ù </w:t>
      </w:r>
      <w:r>
        <w:rPr>
          <w:rFonts w:ascii="Times New Roman" w:hAnsi="Times New Roman"/>
        </w:rPr>
        <w:t xml:space="preserve">profonde imperfezioni. </w:t>
      </w:r>
    </w:p>
    <w:p w14:paraId="5AD418D5" w14:textId="77777777" w:rsidR="00772CFC" w:rsidRDefault="00EF0D79">
      <w:pPr>
        <w:jc w:val="both"/>
        <w:rPr>
          <w:rFonts w:ascii="Times New Roman" w:eastAsia="Times New Roman" w:hAnsi="Times New Roman" w:cs="Times New Roman"/>
        </w:rPr>
      </w:pPr>
      <w:r>
        <w:rPr>
          <w:rFonts w:ascii="Times New Roman" w:hAnsi="Times New Roman"/>
          <w:i/>
          <w:iCs/>
        </w:rPr>
        <w:t xml:space="preserve">“… </w:t>
      </w:r>
      <w:r>
        <w:rPr>
          <w:rFonts w:ascii="Times New Roman" w:hAnsi="Times New Roman"/>
          <w:i/>
          <w:iCs/>
        </w:rPr>
        <w:t xml:space="preserve">noi sicuri della radiosa </w:t>
      </w:r>
      <w:r>
        <w:rPr>
          <w:rFonts w:ascii="Times New Roman" w:hAnsi="Times New Roman"/>
          <w:i/>
          <w:iCs/>
        </w:rPr>
        <w:t>magnificenza del futuro</w:t>
      </w:r>
      <w:r>
        <w:rPr>
          <w:rFonts w:ascii="Times New Roman" w:hAnsi="Times New Roman"/>
          <w:i/>
          <w:iCs/>
        </w:rPr>
        <w:t>…”</w:t>
      </w:r>
      <w:r>
        <w:rPr>
          <w:rFonts w:ascii="Times New Roman" w:hAnsi="Times New Roman"/>
        </w:rPr>
        <w:t xml:space="preserve"> cos</w:t>
      </w:r>
      <w:r>
        <w:rPr>
          <w:rFonts w:ascii="Times New Roman" w:hAnsi="Times New Roman"/>
        </w:rPr>
        <w:t>ì</w:t>
      </w:r>
      <w:r>
        <w:rPr>
          <w:rFonts w:ascii="Times New Roman" w:hAnsi="Times New Roman"/>
        </w:rPr>
        <w:t xml:space="preserve">, circa un secolo fa, la scuola futurista celebrava venti di cambiamento, dichiarando cieca fiducia nel progresso e nelle sue implicazioni. Oggi </w:t>
      </w:r>
      <w:proofErr w:type="spellStart"/>
      <w:r>
        <w:rPr>
          <w:rFonts w:ascii="Times New Roman" w:hAnsi="Times New Roman"/>
        </w:rPr>
        <w:t>Babel</w:t>
      </w:r>
      <w:proofErr w:type="spellEnd"/>
      <w:r>
        <w:rPr>
          <w:rFonts w:ascii="Times New Roman" w:hAnsi="Times New Roman"/>
        </w:rPr>
        <w:t xml:space="preserve"> vuole mettere in luce una reinterpretazione in chiave moderna della metropo</w:t>
      </w:r>
      <w:r>
        <w:rPr>
          <w:rFonts w:ascii="Times New Roman" w:hAnsi="Times New Roman"/>
        </w:rPr>
        <w:t>li. In un futuro ormai diventato presente, le aspettative del passato si scontrano con la realt</w:t>
      </w:r>
      <w:r>
        <w:rPr>
          <w:rFonts w:ascii="Times New Roman" w:hAnsi="Times New Roman"/>
        </w:rPr>
        <w:t xml:space="preserve">à </w:t>
      </w:r>
      <w:r>
        <w:rPr>
          <w:rFonts w:ascii="Times New Roman" w:hAnsi="Times New Roman"/>
        </w:rPr>
        <w:t>in una visione viscerale e demistificata. Questa serie di immagini, scattata su macchina medio formato, viene fissata su pellicola a colori attraverso l</w:t>
      </w:r>
      <w:r>
        <w:rPr>
          <w:rFonts w:ascii="Times New Roman" w:hAnsi="Times New Roman"/>
        </w:rPr>
        <w:t>’</w:t>
      </w:r>
      <w:r>
        <w:rPr>
          <w:rFonts w:ascii="Times New Roman" w:hAnsi="Times New Roman"/>
        </w:rPr>
        <w:t>uso co</w:t>
      </w:r>
      <w:r>
        <w:rPr>
          <w:rFonts w:ascii="Times New Roman" w:hAnsi="Times New Roman"/>
        </w:rPr>
        <w:t>ntrollato di lunghi tempi di scatto ed esposizioni multiple. La destrutturazione del negativo ha lo scopo di trasportare lo spettatore in un delirio onirico, attraverso la presentazione di una serie di vedute decadenti e scomposte di vari tipi di architett</w:t>
      </w:r>
      <w:r>
        <w:rPr>
          <w:rFonts w:ascii="Times New Roman" w:hAnsi="Times New Roman"/>
        </w:rPr>
        <w:t xml:space="preserve">ure. </w:t>
      </w:r>
    </w:p>
    <w:p w14:paraId="15C99114" w14:textId="77777777" w:rsidR="00772CFC" w:rsidRDefault="00EF0D79">
      <w:pPr>
        <w:jc w:val="both"/>
        <w:rPr>
          <w:rFonts w:ascii="Times New Roman" w:eastAsia="Times New Roman" w:hAnsi="Times New Roman" w:cs="Times New Roman"/>
        </w:rPr>
      </w:pPr>
      <w:r>
        <w:rPr>
          <w:rFonts w:ascii="Times New Roman" w:hAnsi="Times New Roman"/>
        </w:rPr>
        <w:t>Le impressioni su pellicola sono ottenute in diversi Continenti, la cui distanza e diversit</w:t>
      </w:r>
      <w:r>
        <w:rPr>
          <w:rFonts w:ascii="Times New Roman" w:hAnsi="Times New Roman"/>
        </w:rPr>
        <w:t xml:space="preserve">à </w:t>
      </w:r>
      <w:r>
        <w:rPr>
          <w:rFonts w:ascii="Times New Roman" w:hAnsi="Times New Roman"/>
        </w:rPr>
        <w:t>si annullano, di fronte all</w:t>
      </w:r>
      <w:r>
        <w:rPr>
          <w:rFonts w:ascii="Times New Roman" w:hAnsi="Times New Roman"/>
        </w:rPr>
        <w:t>’</w:t>
      </w:r>
      <w:r>
        <w:rPr>
          <w:rFonts w:ascii="Times New Roman" w:hAnsi="Times New Roman"/>
        </w:rPr>
        <w:t>universalit</w:t>
      </w:r>
      <w:r>
        <w:rPr>
          <w:rFonts w:ascii="Times New Roman" w:hAnsi="Times New Roman"/>
        </w:rPr>
        <w:t xml:space="preserve">à </w:t>
      </w:r>
      <w:r>
        <w:rPr>
          <w:rFonts w:ascii="Times New Roman" w:hAnsi="Times New Roman"/>
        </w:rPr>
        <w:t>del rapporto tra individuo e metropoli, in una citt</w:t>
      </w:r>
      <w:r>
        <w:rPr>
          <w:rFonts w:ascii="Times New Roman" w:hAnsi="Times New Roman"/>
        </w:rPr>
        <w:t xml:space="preserve">à </w:t>
      </w:r>
      <w:r>
        <w:rPr>
          <w:rFonts w:ascii="Times New Roman" w:hAnsi="Times New Roman"/>
        </w:rPr>
        <w:t>senza nome. Il mondo distopico ritratto in questo progetto most</w:t>
      </w:r>
      <w:r>
        <w:rPr>
          <w:rFonts w:ascii="Times New Roman" w:hAnsi="Times New Roman"/>
        </w:rPr>
        <w:t xml:space="preserve">ra come la struttura urbana sia pensata in modo tale da intrappolare il cittadino al suo interno, incentivando consumo e produzione al solo fine di alimentare una continua crescita verticale del complesso cittadino. </w:t>
      </w:r>
      <w:r w:rsidRPr="003B3DC7">
        <w:rPr>
          <w:rFonts w:ascii="Times New Roman" w:hAnsi="Times New Roman"/>
        </w:rPr>
        <w:t xml:space="preserve"> </w:t>
      </w:r>
      <w:r>
        <w:rPr>
          <w:rFonts w:ascii="Times New Roman" w:hAnsi="Times New Roman"/>
        </w:rPr>
        <w:t>Accecato dalle luci della grande metrop</w:t>
      </w:r>
      <w:r>
        <w:rPr>
          <w:rFonts w:ascii="Times New Roman" w:hAnsi="Times New Roman"/>
        </w:rPr>
        <w:t>oli si risveglia nel riflesso dello specchio in negativo di un</w:t>
      </w:r>
      <w:r>
        <w:rPr>
          <w:rFonts w:ascii="Times New Roman" w:hAnsi="Times New Roman"/>
        </w:rPr>
        <w:t>’</w:t>
      </w:r>
      <w:r>
        <w:rPr>
          <w:rFonts w:ascii="Times New Roman" w:hAnsi="Times New Roman"/>
        </w:rPr>
        <w:t>utopia ormai superata.</w:t>
      </w:r>
    </w:p>
    <w:p w14:paraId="70CF5CBE" w14:textId="77777777" w:rsidR="00772CFC" w:rsidRDefault="00EF0D79">
      <w:pPr>
        <w:jc w:val="both"/>
        <w:rPr>
          <w:rFonts w:ascii="Times New Roman" w:eastAsia="Times New Roman" w:hAnsi="Times New Roman" w:cs="Times New Roman"/>
        </w:rPr>
      </w:pPr>
      <w:proofErr w:type="spellStart"/>
      <w:r>
        <w:rPr>
          <w:rFonts w:ascii="Times New Roman" w:hAnsi="Times New Roman"/>
        </w:rPr>
        <w:t>Babel</w:t>
      </w:r>
      <w:proofErr w:type="spellEnd"/>
      <w:r>
        <w:rPr>
          <w:rFonts w:ascii="Times New Roman" w:hAnsi="Times New Roman"/>
        </w:rPr>
        <w:t>, sfidando le nostre illusioni di stabilit</w:t>
      </w:r>
      <w:r>
        <w:rPr>
          <w:rFonts w:ascii="Times New Roman" w:hAnsi="Times New Roman"/>
        </w:rPr>
        <w:t>à</w:t>
      </w:r>
      <w:r>
        <w:rPr>
          <w:rFonts w:ascii="Times New Roman" w:hAnsi="Times New Roman"/>
        </w:rPr>
        <w:t>, si propone di ridurre i paesaggi urbani in una serie di forme oscure svelando le angosce ramificate nella caotica vita d</w:t>
      </w:r>
      <w:r>
        <w:rPr>
          <w:rFonts w:ascii="Times New Roman" w:hAnsi="Times New Roman"/>
        </w:rPr>
        <w:t>ella metropoli.</w:t>
      </w:r>
      <w:r w:rsidRPr="003B3DC7">
        <w:rPr>
          <w:rFonts w:ascii="Times New Roman" w:hAnsi="Times New Roman"/>
        </w:rPr>
        <w:t>”</w:t>
      </w:r>
    </w:p>
    <w:p w14:paraId="5E25D2DE" w14:textId="77777777" w:rsidR="00772CFC" w:rsidRDefault="00772CFC">
      <w:pPr>
        <w:jc w:val="both"/>
        <w:rPr>
          <w:rFonts w:ascii="Times New Roman" w:eastAsia="Times New Roman" w:hAnsi="Times New Roman" w:cs="Times New Roman"/>
        </w:rPr>
      </w:pPr>
    </w:p>
    <w:p w14:paraId="6C177393" w14:textId="77777777" w:rsidR="00772CFC" w:rsidRDefault="00EF0D79">
      <w:pPr>
        <w:jc w:val="both"/>
        <w:rPr>
          <w:rFonts w:ascii="Times New Roman" w:eastAsia="Times New Roman" w:hAnsi="Times New Roman" w:cs="Times New Roman"/>
        </w:rPr>
      </w:pPr>
      <w:r>
        <w:rPr>
          <w:rFonts w:ascii="Times New Roman" w:hAnsi="Times New Roman"/>
        </w:rPr>
        <w:t>BABEL segue il primo progetto del fotografo romano, che attualmente lavora a New York, ANAMORPHOSIS</w:t>
      </w:r>
      <w:r w:rsidRPr="003B3DC7">
        <w:rPr>
          <w:rFonts w:ascii="Times New Roman" w:hAnsi="Times New Roman"/>
        </w:rPr>
        <w:t xml:space="preserve">. </w:t>
      </w:r>
    </w:p>
    <w:p w14:paraId="5AB9C1F1" w14:textId="77777777" w:rsidR="00772CFC" w:rsidRDefault="00EF0D79">
      <w:pPr>
        <w:jc w:val="both"/>
        <w:rPr>
          <w:rFonts w:ascii="Times New Roman" w:eastAsia="Times New Roman" w:hAnsi="Times New Roman" w:cs="Times New Roman"/>
        </w:rPr>
      </w:pPr>
      <w:r>
        <w:rPr>
          <w:rFonts w:ascii="Times New Roman" w:hAnsi="Times New Roman"/>
        </w:rPr>
        <w:t xml:space="preserve">Nello specifico, sia </w:t>
      </w:r>
      <w:r>
        <w:rPr>
          <w:rFonts w:ascii="Times New Roman" w:hAnsi="Times New Roman"/>
        </w:rPr>
        <w:t>“</w:t>
      </w:r>
      <w:proofErr w:type="spellStart"/>
      <w:r>
        <w:rPr>
          <w:rFonts w:ascii="Times New Roman" w:hAnsi="Times New Roman"/>
        </w:rPr>
        <w:t>Anamorphosis</w:t>
      </w:r>
      <w:proofErr w:type="spellEnd"/>
      <w:r>
        <w:rPr>
          <w:rFonts w:ascii="Times New Roman" w:hAnsi="Times New Roman"/>
        </w:rPr>
        <w:t xml:space="preserve">” </w:t>
      </w:r>
      <w:r>
        <w:rPr>
          <w:rFonts w:ascii="Times New Roman" w:hAnsi="Times New Roman"/>
        </w:rPr>
        <w:t xml:space="preserve">che </w:t>
      </w:r>
      <w:r>
        <w:rPr>
          <w:rFonts w:ascii="Times New Roman" w:hAnsi="Times New Roman"/>
        </w:rPr>
        <w:t>“</w:t>
      </w:r>
      <w:proofErr w:type="spellStart"/>
      <w:r>
        <w:rPr>
          <w:rFonts w:ascii="Times New Roman" w:hAnsi="Times New Roman"/>
        </w:rPr>
        <w:t>Babel</w:t>
      </w:r>
      <w:proofErr w:type="spellEnd"/>
      <w:r>
        <w:rPr>
          <w:rFonts w:ascii="Times New Roman" w:hAnsi="Times New Roman"/>
        </w:rPr>
        <w:t xml:space="preserve">” </w:t>
      </w:r>
      <w:r>
        <w:rPr>
          <w:rFonts w:ascii="Times New Roman" w:hAnsi="Times New Roman"/>
        </w:rPr>
        <w:t>mettono in mostra due questioni di carattere sociale: La prima serie ha affrontato il ra</w:t>
      </w:r>
      <w:r>
        <w:rPr>
          <w:rFonts w:ascii="Times New Roman" w:hAnsi="Times New Roman"/>
        </w:rPr>
        <w:t>pporto conflittuale tra il singolo e la collettivit</w:t>
      </w:r>
      <w:r>
        <w:rPr>
          <w:rFonts w:ascii="Times New Roman" w:hAnsi="Times New Roman"/>
        </w:rPr>
        <w:t>à</w:t>
      </w:r>
      <w:r>
        <w:rPr>
          <w:rFonts w:ascii="Times New Roman" w:hAnsi="Times New Roman"/>
        </w:rPr>
        <w:t>, con lo scopo di mettere in dubbio tutte le costruzioni che portano l</w:t>
      </w:r>
      <w:r>
        <w:rPr>
          <w:rFonts w:ascii="Times New Roman" w:hAnsi="Times New Roman"/>
        </w:rPr>
        <w:t>’</w:t>
      </w:r>
      <w:r>
        <w:rPr>
          <w:rFonts w:ascii="Times New Roman" w:hAnsi="Times New Roman"/>
        </w:rPr>
        <w:t>uomo moderno a vivere in un costante stato di incertezza, generato dall</w:t>
      </w:r>
      <w:r>
        <w:rPr>
          <w:rFonts w:ascii="Times New Roman" w:hAnsi="Times New Roman"/>
        </w:rPr>
        <w:t>’</w:t>
      </w:r>
      <w:r>
        <w:rPr>
          <w:rFonts w:ascii="Times New Roman" w:hAnsi="Times New Roman"/>
        </w:rPr>
        <w:t>ordine apparante di cui si trova a far parte.</w:t>
      </w:r>
    </w:p>
    <w:p w14:paraId="235217FD" w14:textId="77777777" w:rsidR="00772CFC" w:rsidRDefault="00EF0D79">
      <w:pPr>
        <w:jc w:val="both"/>
        <w:rPr>
          <w:rFonts w:ascii="Times New Roman" w:eastAsia="Times New Roman" w:hAnsi="Times New Roman" w:cs="Times New Roman"/>
        </w:rPr>
      </w:pPr>
      <w:r>
        <w:rPr>
          <w:rFonts w:ascii="Times New Roman" w:hAnsi="Times New Roman"/>
        </w:rPr>
        <w:t>La seconda seri</w:t>
      </w:r>
      <w:r>
        <w:rPr>
          <w:rFonts w:ascii="Times New Roman" w:hAnsi="Times New Roman"/>
        </w:rPr>
        <w:t xml:space="preserve">e </w:t>
      </w:r>
      <w:r>
        <w:rPr>
          <w:rFonts w:ascii="Times New Roman" w:hAnsi="Times New Roman"/>
        </w:rPr>
        <w:t xml:space="preserve">è </w:t>
      </w:r>
      <w:r>
        <w:rPr>
          <w:rFonts w:ascii="Times New Roman" w:hAnsi="Times New Roman"/>
        </w:rPr>
        <w:t>incentrata sull</w:t>
      </w:r>
      <w:r>
        <w:rPr>
          <w:rFonts w:ascii="Times New Roman" w:hAnsi="Times New Roman"/>
        </w:rPr>
        <w:t>’</w:t>
      </w:r>
      <w:r>
        <w:rPr>
          <w:rFonts w:ascii="Times New Roman" w:hAnsi="Times New Roman"/>
        </w:rPr>
        <w:t>aspetto e sulle forme del paesaggio urbano moderno, e sugli effetti che essi hanno sulla qualit</w:t>
      </w:r>
      <w:r>
        <w:rPr>
          <w:rFonts w:ascii="Times New Roman" w:hAnsi="Times New Roman"/>
        </w:rPr>
        <w:t xml:space="preserve">à </w:t>
      </w:r>
      <w:r>
        <w:rPr>
          <w:rFonts w:ascii="Times New Roman" w:hAnsi="Times New Roman"/>
        </w:rPr>
        <w:t>di vita della persona. Entrambe hanno lo scopo di denunciare una societ</w:t>
      </w:r>
      <w:r>
        <w:rPr>
          <w:rFonts w:ascii="Times New Roman" w:hAnsi="Times New Roman"/>
        </w:rPr>
        <w:t xml:space="preserve">à </w:t>
      </w:r>
      <w:r>
        <w:rPr>
          <w:rFonts w:ascii="Times New Roman" w:hAnsi="Times New Roman"/>
        </w:rPr>
        <w:t>decadente, mettendo in luce una visione del mondo estremamente rea</w:t>
      </w:r>
      <w:r>
        <w:rPr>
          <w:rFonts w:ascii="Times New Roman" w:hAnsi="Times New Roman"/>
        </w:rPr>
        <w:t>le, che, tuttavia, viene raffigurato con delle sembianze che sembrano sfuggire alle leggi della fisica tradizionale.</w:t>
      </w:r>
    </w:p>
    <w:p w14:paraId="1F6F0BCB" w14:textId="77777777" w:rsidR="00772CFC" w:rsidRDefault="00EF0D79">
      <w:pPr>
        <w:jc w:val="both"/>
        <w:rPr>
          <w:rFonts w:ascii="Times New Roman" w:eastAsia="Times New Roman" w:hAnsi="Times New Roman" w:cs="Times New Roman"/>
        </w:rPr>
      </w:pPr>
      <w:r>
        <w:rPr>
          <w:rFonts w:ascii="Times New Roman" w:hAnsi="Times New Roman"/>
        </w:rPr>
        <w:lastRenderedPageBreak/>
        <w:t xml:space="preserve">Parte del processo creativo di Edoardo </w:t>
      </w:r>
      <w:proofErr w:type="spellStart"/>
      <w:r>
        <w:rPr>
          <w:rFonts w:ascii="Times New Roman" w:hAnsi="Times New Roman"/>
        </w:rPr>
        <w:t>Cozzani</w:t>
      </w:r>
      <w:proofErr w:type="spellEnd"/>
      <w:r>
        <w:rPr>
          <w:rFonts w:ascii="Times New Roman" w:hAnsi="Times New Roman"/>
        </w:rPr>
        <w:t xml:space="preserve"> comprende l</w:t>
      </w:r>
      <w:r>
        <w:rPr>
          <w:rFonts w:ascii="Times New Roman" w:hAnsi="Times New Roman"/>
        </w:rPr>
        <w:t>’</w:t>
      </w:r>
      <w:r>
        <w:rPr>
          <w:rFonts w:ascii="Times New Roman" w:hAnsi="Times New Roman"/>
        </w:rPr>
        <w:t>uso di lunghi tempi di apertura del diaframma ed esposizioni multiple, nonch</w:t>
      </w:r>
      <w:r>
        <w:rPr>
          <w:rFonts w:ascii="Times New Roman" w:hAnsi="Times New Roman"/>
        </w:rPr>
        <w:t xml:space="preserve">é </w:t>
      </w:r>
      <w:r>
        <w:rPr>
          <w:rFonts w:ascii="Times New Roman" w:hAnsi="Times New Roman"/>
        </w:rPr>
        <w:t>un</w:t>
      </w:r>
      <w:r>
        <w:rPr>
          <w:rFonts w:ascii="Times New Roman" w:hAnsi="Times New Roman"/>
        </w:rPr>
        <w:t xml:space="preserve"> intenso uso delle ombre e di luci con densi toni di colorazione.</w:t>
      </w:r>
    </w:p>
    <w:p w14:paraId="02243E25" w14:textId="77777777" w:rsidR="00772CFC" w:rsidRDefault="00EF0D79">
      <w:pPr>
        <w:jc w:val="both"/>
        <w:rPr>
          <w:rFonts w:ascii="Times New Roman" w:eastAsia="Times New Roman" w:hAnsi="Times New Roman" w:cs="Times New Roman"/>
        </w:rPr>
      </w:pPr>
      <w:r>
        <w:rPr>
          <w:rFonts w:ascii="Times New Roman" w:hAnsi="Times New Roman"/>
        </w:rPr>
        <w:t>La destrutturazione delle forme segue lo scopo di mettere in mostra il vero aspetto di una realt</w:t>
      </w:r>
      <w:r>
        <w:rPr>
          <w:rFonts w:ascii="Times New Roman" w:hAnsi="Times New Roman"/>
        </w:rPr>
        <w:t xml:space="preserve">à </w:t>
      </w:r>
      <w:r>
        <w:rPr>
          <w:rFonts w:ascii="Times New Roman" w:hAnsi="Times New Roman"/>
        </w:rPr>
        <w:t>governata dal disordine e dalla casualit</w:t>
      </w:r>
      <w:r>
        <w:rPr>
          <w:rFonts w:ascii="Times New Roman" w:hAnsi="Times New Roman"/>
        </w:rPr>
        <w:t>à</w:t>
      </w:r>
      <w:r>
        <w:rPr>
          <w:rFonts w:ascii="Times New Roman" w:hAnsi="Times New Roman"/>
        </w:rPr>
        <w:t>, di una societ</w:t>
      </w:r>
      <w:r>
        <w:rPr>
          <w:rFonts w:ascii="Times New Roman" w:hAnsi="Times New Roman"/>
        </w:rPr>
        <w:t xml:space="preserve">à </w:t>
      </w:r>
      <w:r>
        <w:rPr>
          <w:rFonts w:ascii="Times New Roman" w:hAnsi="Times New Roman"/>
        </w:rPr>
        <w:t>che si proclama perfetta e che tro</w:t>
      </w:r>
      <w:r>
        <w:rPr>
          <w:rFonts w:ascii="Times New Roman" w:hAnsi="Times New Roman"/>
        </w:rPr>
        <w:t>va nell</w:t>
      </w:r>
      <w:r>
        <w:rPr>
          <w:rFonts w:ascii="Times New Roman" w:hAnsi="Times New Roman"/>
        </w:rPr>
        <w:t>’</w:t>
      </w:r>
      <w:r>
        <w:rPr>
          <w:rFonts w:ascii="Times New Roman" w:hAnsi="Times New Roman"/>
        </w:rPr>
        <w:t>ordine l</w:t>
      </w:r>
      <w:r>
        <w:rPr>
          <w:rFonts w:ascii="Times New Roman" w:hAnsi="Times New Roman"/>
        </w:rPr>
        <w:t>’</w:t>
      </w:r>
      <w:r>
        <w:rPr>
          <w:rFonts w:ascii="Times New Roman" w:hAnsi="Times New Roman"/>
        </w:rPr>
        <w:t>unica soluzione per terminare le ansie che assalgono le nuove generazioni.</w:t>
      </w:r>
    </w:p>
    <w:p w14:paraId="4370CB49" w14:textId="77777777" w:rsidR="00772CFC" w:rsidRDefault="00EF0D79">
      <w:pPr>
        <w:jc w:val="both"/>
        <w:rPr>
          <w:rFonts w:ascii="Times New Roman" w:eastAsia="Times New Roman" w:hAnsi="Times New Roman" w:cs="Times New Roman"/>
        </w:rPr>
      </w:pPr>
      <w:r>
        <w:rPr>
          <w:rFonts w:ascii="Times New Roman" w:hAnsi="Times New Roman"/>
        </w:rPr>
        <w:t xml:space="preserve">I lavori di Edoardo </w:t>
      </w:r>
      <w:proofErr w:type="spellStart"/>
      <w:r>
        <w:rPr>
          <w:rFonts w:ascii="Times New Roman" w:hAnsi="Times New Roman"/>
        </w:rPr>
        <w:t>Cozzani</w:t>
      </w:r>
      <w:proofErr w:type="spellEnd"/>
      <w:r>
        <w:rPr>
          <w:rFonts w:ascii="Times New Roman" w:hAnsi="Times New Roman"/>
        </w:rPr>
        <w:t xml:space="preserve"> subiscono una forte influenza del decadentismo della prima </w:t>
      </w:r>
      <w:proofErr w:type="spellStart"/>
      <w:r>
        <w:rPr>
          <w:rFonts w:ascii="Times New Roman" w:hAnsi="Times New Roman"/>
        </w:rPr>
        <w:t>meta</w:t>
      </w:r>
      <w:r>
        <w:rPr>
          <w:rFonts w:ascii="Times New Roman" w:hAnsi="Times New Roman"/>
        </w:rPr>
        <w:t>’</w:t>
      </w:r>
      <w:proofErr w:type="spellEnd"/>
      <w:r>
        <w:rPr>
          <w:rFonts w:ascii="Times New Roman" w:hAnsi="Times New Roman"/>
        </w:rPr>
        <w:t xml:space="preserve"> </w:t>
      </w:r>
      <w:r>
        <w:rPr>
          <w:rFonts w:ascii="Times New Roman" w:hAnsi="Times New Roman"/>
        </w:rPr>
        <w:t xml:space="preserve">del </w:t>
      </w:r>
      <w:r>
        <w:rPr>
          <w:rFonts w:ascii="Times New Roman" w:hAnsi="Times New Roman"/>
        </w:rPr>
        <w:t>‘</w:t>
      </w:r>
      <w:r>
        <w:rPr>
          <w:rFonts w:ascii="Times New Roman" w:hAnsi="Times New Roman"/>
        </w:rPr>
        <w:t>900, anche allora l</w:t>
      </w:r>
      <w:r>
        <w:rPr>
          <w:rFonts w:ascii="Times New Roman" w:hAnsi="Times New Roman"/>
        </w:rPr>
        <w:t>’</w:t>
      </w:r>
      <w:r>
        <w:rPr>
          <w:rFonts w:ascii="Times New Roman" w:hAnsi="Times New Roman"/>
        </w:rPr>
        <w:t xml:space="preserve">uomo moderno veniva ritratto come in preda a </w:t>
      </w:r>
      <w:r>
        <w:rPr>
          <w:rFonts w:ascii="Times New Roman" w:hAnsi="Times New Roman"/>
        </w:rPr>
        <w:t>dubbi, riflessioni e tormenti, disorientato in un mondo che accelerava verso grandi cambiamenti.</w:t>
      </w:r>
      <w:r w:rsidRPr="003B3DC7">
        <w:rPr>
          <w:rFonts w:ascii="Times New Roman" w:hAnsi="Times New Roman"/>
        </w:rPr>
        <w:t xml:space="preserve"> </w:t>
      </w:r>
      <w:r>
        <w:rPr>
          <w:rFonts w:ascii="Times New Roman" w:hAnsi="Times New Roman"/>
        </w:rPr>
        <w:t>Oggi, l</w:t>
      </w:r>
      <w:r>
        <w:rPr>
          <w:rFonts w:ascii="Times New Roman" w:hAnsi="Times New Roman"/>
        </w:rPr>
        <w:t>’</w:t>
      </w:r>
      <w:r>
        <w:rPr>
          <w:rFonts w:ascii="Times New Roman" w:hAnsi="Times New Roman"/>
        </w:rPr>
        <w:t xml:space="preserve">uomo moderno </w:t>
      </w:r>
      <w:proofErr w:type="spellStart"/>
      <w:proofErr w:type="gramStart"/>
      <w:r>
        <w:rPr>
          <w:rFonts w:ascii="Times New Roman" w:hAnsi="Times New Roman"/>
        </w:rPr>
        <w:t>e</w:t>
      </w:r>
      <w:r>
        <w:rPr>
          <w:rFonts w:ascii="Times New Roman" w:hAnsi="Times New Roman"/>
        </w:rPr>
        <w:t>’</w:t>
      </w:r>
      <w:proofErr w:type="spellEnd"/>
      <w:proofErr w:type="gramEnd"/>
      <w:r>
        <w:rPr>
          <w:rFonts w:ascii="Times New Roman" w:hAnsi="Times New Roman"/>
        </w:rPr>
        <w:t xml:space="preserve"> </w:t>
      </w:r>
      <w:r>
        <w:rPr>
          <w:rFonts w:ascii="Times New Roman" w:hAnsi="Times New Roman"/>
        </w:rPr>
        <w:t>ancora pi</w:t>
      </w:r>
      <w:r>
        <w:rPr>
          <w:rFonts w:ascii="Times New Roman" w:hAnsi="Times New Roman"/>
        </w:rPr>
        <w:t xml:space="preserve">ù </w:t>
      </w:r>
      <w:r>
        <w:rPr>
          <w:rFonts w:ascii="Times New Roman" w:hAnsi="Times New Roman"/>
        </w:rPr>
        <w:t xml:space="preserve">fragile, non si </w:t>
      </w:r>
      <w:r>
        <w:rPr>
          <w:rFonts w:ascii="Times New Roman" w:hAnsi="Times New Roman"/>
        </w:rPr>
        <w:t xml:space="preserve">è </w:t>
      </w:r>
      <w:r>
        <w:rPr>
          <w:rFonts w:ascii="Times New Roman" w:hAnsi="Times New Roman"/>
        </w:rPr>
        <w:t xml:space="preserve">mai adattato ai cambiamenti dello scorso secolo, e viene costantemente bombardato dagli sconvolgimenti di </w:t>
      </w:r>
      <w:r>
        <w:rPr>
          <w:rFonts w:ascii="Times New Roman" w:hAnsi="Times New Roman"/>
        </w:rPr>
        <w:t>questa epoca. L</w:t>
      </w:r>
      <w:r>
        <w:rPr>
          <w:rFonts w:ascii="Times New Roman" w:hAnsi="Times New Roman"/>
        </w:rPr>
        <w:t>’</w:t>
      </w:r>
      <w:r>
        <w:rPr>
          <w:rFonts w:ascii="Times New Roman" w:hAnsi="Times New Roman"/>
        </w:rPr>
        <w:t xml:space="preserve">individuo </w:t>
      </w:r>
      <w:r>
        <w:rPr>
          <w:rFonts w:ascii="Times New Roman" w:hAnsi="Times New Roman"/>
        </w:rPr>
        <w:t xml:space="preserve">è </w:t>
      </w:r>
      <w:r>
        <w:rPr>
          <w:rFonts w:ascii="Times New Roman" w:hAnsi="Times New Roman"/>
        </w:rPr>
        <w:t>sempre pi</w:t>
      </w:r>
      <w:r>
        <w:rPr>
          <w:rFonts w:ascii="Times New Roman" w:hAnsi="Times New Roman"/>
        </w:rPr>
        <w:t xml:space="preserve">ù </w:t>
      </w:r>
      <w:r>
        <w:rPr>
          <w:rFonts w:ascii="Times New Roman" w:hAnsi="Times New Roman"/>
        </w:rPr>
        <w:t>parte di un sistema nel quale il singolo perde di valore e di conseguenza la sua volont</w:t>
      </w:r>
      <w:r>
        <w:rPr>
          <w:rFonts w:ascii="Times New Roman" w:hAnsi="Times New Roman"/>
        </w:rPr>
        <w:t xml:space="preserve">à </w:t>
      </w:r>
      <w:r>
        <w:rPr>
          <w:rFonts w:ascii="Times New Roman" w:hAnsi="Times New Roman"/>
        </w:rPr>
        <w:t>si dissolve in quella dei grandi numeri. L</w:t>
      </w:r>
      <w:r>
        <w:rPr>
          <w:rFonts w:ascii="Times New Roman" w:hAnsi="Times New Roman"/>
        </w:rPr>
        <w:t>’</w:t>
      </w:r>
      <w:r>
        <w:rPr>
          <w:rFonts w:ascii="Times New Roman" w:hAnsi="Times New Roman"/>
        </w:rPr>
        <w:t>incapacit</w:t>
      </w:r>
      <w:r>
        <w:rPr>
          <w:rFonts w:ascii="Times New Roman" w:hAnsi="Times New Roman"/>
        </w:rPr>
        <w:t xml:space="preserve">à </w:t>
      </w:r>
      <w:r>
        <w:rPr>
          <w:rFonts w:ascii="Times New Roman" w:hAnsi="Times New Roman"/>
        </w:rPr>
        <w:t>di identificare la ragione del suo malessere lo allontana da sistemi di pe</w:t>
      </w:r>
      <w:r>
        <w:rPr>
          <w:rFonts w:ascii="Times New Roman" w:hAnsi="Times New Roman"/>
        </w:rPr>
        <w:t>nsiero indipendente, e lo avvicina ad un pensiero guidato, fatto di decisioni infelici. Sacrificando il pensiero consapevole l</w:t>
      </w:r>
      <w:r>
        <w:rPr>
          <w:rFonts w:ascii="Times New Roman" w:hAnsi="Times New Roman"/>
        </w:rPr>
        <w:t>’</w:t>
      </w:r>
      <w:r>
        <w:rPr>
          <w:rFonts w:ascii="Times New Roman" w:hAnsi="Times New Roman"/>
        </w:rPr>
        <w:t>uomo moderno trova conforto all</w:t>
      </w:r>
      <w:r>
        <w:rPr>
          <w:rFonts w:ascii="Times New Roman" w:hAnsi="Times New Roman"/>
        </w:rPr>
        <w:t>’</w:t>
      </w:r>
      <w:r>
        <w:rPr>
          <w:rFonts w:ascii="Times New Roman" w:hAnsi="Times New Roman"/>
        </w:rPr>
        <w:t>interno di un soffocante rifugio fatto di inesplicabili angosce ed inquietudini.</w:t>
      </w:r>
    </w:p>
    <w:p w14:paraId="5933920D" w14:textId="77777777" w:rsidR="00772CFC" w:rsidRDefault="00EF0D79">
      <w:pPr>
        <w:jc w:val="both"/>
      </w:pPr>
      <w:r>
        <w:rPr>
          <w:rFonts w:ascii="Times New Roman" w:hAnsi="Times New Roman"/>
        </w:rPr>
        <w:t>Il progetto foto</w:t>
      </w:r>
      <w:r>
        <w:rPr>
          <w:rFonts w:ascii="Times New Roman" w:hAnsi="Times New Roman"/>
        </w:rPr>
        <w:t xml:space="preserve">grafico </w:t>
      </w:r>
      <w:proofErr w:type="spellStart"/>
      <w:r>
        <w:rPr>
          <w:rFonts w:ascii="Times New Roman" w:hAnsi="Times New Roman"/>
        </w:rPr>
        <w:t>Babel</w:t>
      </w:r>
      <w:proofErr w:type="spellEnd"/>
      <w:r>
        <w:rPr>
          <w:rFonts w:ascii="Times New Roman" w:hAnsi="Times New Roman"/>
        </w:rPr>
        <w:t xml:space="preserve">, </w:t>
      </w:r>
      <w:r>
        <w:rPr>
          <w:rFonts w:ascii="Times New Roman" w:hAnsi="Times New Roman"/>
        </w:rPr>
        <w:t xml:space="preserve">è </w:t>
      </w:r>
      <w:r>
        <w:rPr>
          <w:rFonts w:ascii="Times New Roman" w:hAnsi="Times New Roman"/>
        </w:rPr>
        <w:t xml:space="preserve">stato recentemente nominato tra i progetti vincitori della competizione di fotografia </w:t>
      </w:r>
      <w:r>
        <w:rPr>
          <w:rFonts w:ascii="Times New Roman" w:hAnsi="Times New Roman"/>
          <w:b/>
          <w:bCs/>
        </w:rPr>
        <w:t xml:space="preserve">Life </w:t>
      </w:r>
      <w:proofErr w:type="spellStart"/>
      <w:r>
        <w:rPr>
          <w:rFonts w:ascii="Times New Roman" w:hAnsi="Times New Roman"/>
          <w:b/>
          <w:bCs/>
        </w:rPr>
        <w:t>Framer</w:t>
      </w:r>
      <w:proofErr w:type="spellEnd"/>
      <w:r w:rsidRPr="003B3DC7">
        <w:rPr>
          <w:rFonts w:ascii="Times New Roman" w:hAnsi="Times New Roman"/>
          <w:b/>
          <w:bCs/>
        </w:rPr>
        <w:t xml:space="preserve">, </w:t>
      </w:r>
      <w:r w:rsidRPr="003B3DC7">
        <w:rPr>
          <w:rFonts w:ascii="Times New Roman" w:hAnsi="Times New Roman"/>
        </w:rPr>
        <w:t xml:space="preserve">subito dopo essere stato esposto a New York nella mostra di gruppo </w:t>
      </w:r>
      <w:proofErr w:type="spellStart"/>
      <w:r w:rsidRPr="003B3DC7">
        <w:rPr>
          <w:rFonts w:ascii="Times New Roman" w:hAnsi="Times New Roman"/>
          <w:b/>
          <w:bCs/>
        </w:rPr>
        <w:t>Hidden</w:t>
      </w:r>
      <w:proofErr w:type="spellEnd"/>
      <w:r w:rsidRPr="003B3DC7">
        <w:rPr>
          <w:rFonts w:ascii="Times New Roman" w:hAnsi="Times New Roman"/>
          <w:b/>
          <w:bCs/>
        </w:rPr>
        <w:t xml:space="preserve"> </w:t>
      </w:r>
      <w:proofErr w:type="spellStart"/>
      <w:r w:rsidRPr="003B3DC7">
        <w:rPr>
          <w:rFonts w:ascii="Times New Roman" w:hAnsi="Times New Roman"/>
          <w:b/>
          <w:bCs/>
        </w:rPr>
        <w:t>Narratives</w:t>
      </w:r>
      <w:proofErr w:type="spellEnd"/>
      <w:r w:rsidRPr="003B3DC7">
        <w:rPr>
          <w:rFonts w:ascii="Times New Roman" w:hAnsi="Times New Roman"/>
          <w:b/>
          <w:bCs/>
        </w:rPr>
        <w:t xml:space="preserve">, </w:t>
      </w:r>
      <w:r w:rsidRPr="003B3DC7">
        <w:rPr>
          <w:rFonts w:ascii="Times New Roman" w:hAnsi="Times New Roman"/>
        </w:rPr>
        <w:t>la cui immagine di copertina riportava una veduta disp</w:t>
      </w:r>
      <w:r w:rsidRPr="003B3DC7">
        <w:rPr>
          <w:rFonts w:ascii="Times New Roman" w:hAnsi="Times New Roman"/>
        </w:rPr>
        <w:t>otica di Hong Kong, immortalata agli inizi della produzione del progetto. Pi</w:t>
      </w:r>
      <w:r w:rsidRPr="003B3DC7">
        <w:rPr>
          <w:rFonts w:ascii="Times New Roman" w:hAnsi="Times New Roman"/>
        </w:rPr>
        <w:t xml:space="preserve">ù </w:t>
      </w:r>
      <w:r w:rsidRPr="003B3DC7">
        <w:rPr>
          <w:rFonts w:ascii="Times New Roman" w:hAnsi="Times New Roman"/>
        </w:rPr>
        <w:t xml:space="preserve">recentemente </w:t>
      </w:r>
      <w:proofErr w:type="spellStart"/>
      <w:r w:rsidRPr="003B3DC7">
        <w:rPr>
          <w:rFonts w:ascii="Times New Roman" w:hAnsi="Times New Roman"/>
        </w:rPr>
        <w:t>Babel</w:t>
      </w:r>
      <w:proofErr w:type="spellEnd"/>
      <w:r w:rsidRPr="003B3DC7">
        <w:rPr>
          <w:rFonts w:ascii="Times New Roman" w:hAnsi="Times New Roman"/>
        </w:rPr>
        <w:t xml:space="preserve"> </w:t>
      </w:r>
      <w:r w:rsidRPr="003B3DC7">
        <w:rPr>
          <w:rFonts w:ascii="Times New Roman" w:hAnsi="Times New Roman"/>
        </w:rPr>
        <w:t xml:space="preserve">è </w:t>
      </w:r>
      <w:r w:rsidRPr="003B3DC7">
        <w:rPr>
          <w:rFonts w:ascii="Times New Roman" w:hAnsi="Times New Roman"/>
        </w:rPr>
        <w:t>stato esposto nella splendida cornice dell</w:t>
      </w:r>
      <w:r w:rsidRPr="003B3DC7">
        <w:rPr>
          <w:rFonts w:ascii="Times New Roman" w:hAnsi="Times New Roman"/>
        </w:rPr>
        <w:t>’</w:t>
      </w:r>
      <w:r w:rsidRPr="003B3DC7">
        <w:rPr>
          <w:rFonts w:ascii="Times New Roman" w:hAnsi="Times New Roman"/>
        </w:rPr>
        <w:t>abbazia di San Vito a Poliranno a Mare in Puglia.</w:t>
      </w:r>
    </w:p>
    <w:p w14:paraId="2A76E819" w14:textId="77777777" w:rsidR="00772CFC" w:rsidRDefault="00EF0D79">
      <w:pPr>
        <w:rPr>
          <w:rFonts w:ascii="Times New Roman" w:eastAsia="Times New Roman" w:hAnsi="Times New Roman" w:cs="Times New Roman"/>
          <w:b/>
          <w:bCs/>
        </w:rPr>
      </w:pPr>
      <w:r>
        <w:rPr>
          <w:rFonts w:ascii="Times New Roman" w:hAnsi="Times New Roman"/>
          <w:b/>
          <w:bCs/>
        </w:rPr>
        <w:t xml:space="preserve">EDOARDO COZZANI </w:t>
      </w:r>
    </w:p>
    <w:p w14:paraId="2EB2C5B9" w14:textId="77777777" w:rsidR="00772CFC" w:rsidRDefault="00EF0D79">
      <w:pPr>
        <w:rPr>
          <w:rFonts w:ascii="Times New Roman" w:eastAsia="Times New Roman" w:hAnsi="Times New Roman" w:cs="Times New Roman"/>
        </w:rPr>
      </w:pPr>
      <w:r>
        <w:rPr>
          <w:rFonts w:ascii="Times New Roman" w:hAnsi="Times New Roman"/>
        </w:rPr>
        <w:t xml:space="preserve">Nato a Roma, dopo aver completato gli studi di </w:t>
      </w:r>
      <w:r>
        <w:rPr>
          <w:rFonts w:ascii="Times New Roman" w:hAnsi="Times New Roman"/>
        </w:rPr>
        <w:t xml:space="preserve">diritto presso la LUISS Guido </w:t>
      </w:r>
      <w:proofErr w:type="spellStart"/>
      <w:r>
        <w:rPr>
          <w:rFonts w:ascii="Times New Roman" w:hAnsi="Times New Roman"/>
        </w:rPr>
        <w:t>Carli</w:t>
      </w:r>
      <w:proofErr w:type="spellEnd"/>
      <w:r>
        <w:rPr>
          <w:rFonts w:ascii="Times New Roman" w:hAnsi="Times New Roman"/>
        </w:rPr>
        <w:t>, si trasferisce a New York nel 2016 per frequentare l</w:t>
      </w:r>
      <w:r>
        <w:rPr>
          <w:rFonts w:ascii="Times New Roman" w:hAnsi="Times New Roman"/>
        </w:rPr>
        <w:t>’</w:t>
      </w:r>
      <w:r>
        <w:rPr>
          <w:rFonts w:ascii="Times New Roman" w:hAnsi="Times New Roman"/>
        </w:rPr>
        <w:t xml:space="preserve">International Center of </w:t>
      </w:r>
      <w:proofErr w:type="spellStart"/>
      <w:r>
        <w:rPr>
          <w:rFonts w:ascii="Times New Roman" w:hAnsi="Times New Roman"/>
        </w:rPr>
        <w:t>Photography</w:t>
      </w:r>
      <w:proofErr w:type="spellEnd"/>
      <w:r>
        <w:rPr>
          <w:rFonts w:ascii="Times New Roman" w:hAnsi="Times New Roman"/>
        </w:rPr>
        <w:t xml:space="preserve">. Durante la prima </w:t>
      </w:r>
      <w:proofErr w:type="spellStart"/>
      <w:r>
        <w:rPr>
          <w:rFonts w:ascii="Times New Roman" w:hAnsi="Times New Roman"/>
        </w:rPr>
        <w:t>meta</w:t>
      </w:r>
      <w:r>
        <w:rPr>
          <w:rFonts w:ascii="Times New Roman" w:hAnsi="Times New Roman"/>
        </w:rPr>
        <w:t>’</w:t>
      </w:r>
      <w:proofErr w:type="spellEnd"/>
      <w:r>
        <w:rPr>
          <w:rFonts w:ascii="Times New Roman" w:hAnsi="Times New Roman"/>
        </w:rPr>
        <w:t xml:space="preserve"> </w:t>
      </w:r>
      <w:r>
        <w:rPr>
          <w:rFonts w:ascii="Times New Roman" w:hAnsi="Times New Roman"/>
        </w:rPr>
        <w:t>dell</w:t>
      </w:r>
      <w:r>
        <w:rPr>
          <w:rFonts w:ascii="Times New Roman" w:hAnsi="Times New Roman"/>
        </w:rPr>
        <w:t>’</w:t>
      </w:r>
      <w:r>
        <w:rPr>
          <w:rFonts w:ascii="Times New Roman" w:hAnsi="Times New Roman"/>
        </w:rPr>
        <w:t xml:space="preserve">anno di studi di fotografia artistica, produce </w:t>
      </w:r>
      <w:r>
        <w:rPr>
          <w:rFonts w:ascii="Times New Roman" w:hAnsi="Times New Roman"/>
        </w:rPr>
        <w:t>“</w:t>
      </w:r>
      <w:proofErr w:type="spellStart"/>
      <w:r>
        <w:rPr>
          <w:rFonts w:ascii="Times New Roman" w:hAnsi="Times New Roman"/>
        </w:rPr>
        <w:t>Anamorphosis</w:t>
      </w:r>
      <w:proofErr w:type="spellEnd"/>
      <w:r>
        <w:rPr>
          <w:rFonts w:ascii="Times New Roman" w:hAnsi="Times New Roman"/>
        </w:rPr>
        <w:t>”</w:t>
      </w:r>
      <w:r>
        <w:rPr>
          <w:rFonts w:ascii="Times New Roman" w:hAnsi="Times New Roman"/>
        </w:rPr>
        <w:t>, progetto che affronta il tema della di</w:t>
      </w:r>
      <w:r>
        <w:rPr>
          <w:rFonts w:ascii="Times New Roman" w:hAnsi="Times New Roman"/>
        </w:rPr>
        <w:t>sgregazione dell</w:t>
      </w:r>
      <w:r>
        <w:rPr>
          <w:rFonts w:ascii="Times New Roman" w:hAnsi="Times New Roman"/>
        </w:rPr>
        <w:t>’</w:t>
      </w:r>
      <w:r>
        <w:rPr>
          <w:rFonts w:ascii="Times New Roman" w:hAnsi="Times New Roman"/>
        </w:rPr>
        <w:t>individuo nella societ</w:t>
      </w:r>
      <w:r>
        <w:rPr>
          <w:rFonts w:ascii="Times New Roman" w:hAnsi="Times New Roman"/>
        </w:rPr>
        <w:t xml:space="preserve">à </w:t>
      </w:r>
      <w:r>
        <w:rPr>
          <w:rFonts w:ascii="Times New Roman" w:hAnsi="Times New Roman"/>
        </w:rPr>
        <w:t xml:space="preserve">contemporanea. </w:t>
      </w:r>
      <w:r>
        <w:rPr>
          <w:rFonts w:ascii="Times New Roman" w:hAnsi="Times New Roman"/>
        </w:rPr>
        <w:t>“</w:t>
      </w:r>
      <w:proofErr w:type="spellStart"/>
      <w:r>
        <w:rPr>
          <w:rFonts w:ascii="Times New Roman" w:hAnsi="Times New Roman"/>
        </w:rPr>
        <w:t>Anamorphosis</w:t>
      </w:r>
      <w:proofErr w:type="spellEnd"/>
      <w:r>
        <w:rPr>
          <w:rFonts w:ascii="Times New Roman" w:hAnsi="Times New Roman"/>
        </w:rPr>
        <w:t xml:space="preserve">” </w:t>
      </w:r>
      <w:r>
        <w:rPr>
          <w:rFonts w:ascii="Times New Roman" w:hAnsi="Times New Roman"/>
        </w:rPr>
        <w:t>viene esposto a Roma nel dicembre 2016 con l</w:t>
      </w:r>
      <w:r>
        <w:rPr>
          <w:rFonts w:ascii="Times New Roman" w:hAnsi="Times New Roman"/>
        </w:rPr>
        <w:t>’</w:t>
      </w:r>
      <w:r>
        <w:rPr>
          <w:rFonts w:ascii="Times New Roman" w:hAnsi="Times New Roman"/>
        </w:rPr>
        <w:t>aiuto organizzativo dell</w:t>
      </w:r>
      <w:r>
        <w:rPr>
          <w:rFonts w:ascii="Times New Roman" w:hAnsi="Times New Roman"/>
        </w:rPr>
        <w:t>’</w:t>
      </w:r>
      <w:r>
        <w:rPr>
          <w:rFonts w:ascii="Times New Roman" w:hAnsi="Times New Roman"/>
        </w:rPr>
        <w:t xml:space="preserve">associazione culturale </w:t>
      </w:r>
      <w:proofErr w:type="spellStart"/>
      <w:r>
        <w:rPr>
          <w:rFonts w:ascii="Times New Roman" w:hAnsi="Times New Roman"/>
        </w:rPr>
        <w:t>Cultrise</w:t>
      </w:r>
      <w:proofErr w:type="spellEnd"/>
      <w:r>
        <w:rPr>
          <w:rFonts w:ascii="Times New Roman" w:hAnsi="Times New Roman"/>
        </w:rPr>
        <w:t>.</w:t>
      </w:r>
    </w:p>
    <w:p w14:paraId="1B581E5B" w14:textId="77777777" w:rsidR="00772CFC" w:rsidRDefault="00EF0D79">
      <w:pPr>
        <w:rPr>
          <w:rFonts w:ascii="Times New Roman" w:eastAsia="Times New Roman" w:hAnsi="Times New Roman" w:cs="Times New Roman"/>
        </w:rPr>
      </w:pPr>
      <w:r>
        <w:rPr>
          <w:rFonts w:ascii="Times New Roman" w:hAnsi="Times New Roman"/>
        </w:rPr>
        <w:t xml:space="preserve">Nel 2017 Edoardo inizia a lavorare sulla serie </w:t>
      </w:r>
      <w:r>
        <w:rPr>
          <w:rFonts w:ascii="Times New Roman" w:hAnsi="Times New Roman"/>
        </w:rPr>
        <w:t>“</w:t>
      </w:r>
      <w:proofErr w:type="spellStart"/>
      <w:r>
        <w:rPr>
          <w:rFonts w:ascii="Times New Roman" w:hAnsi="Times New Roman"/>
        </w:rPr>
        <w:t>Babel</w:t>
      </w:r>
      <w:proofErr w:type="spellEnd"/>
      <w:r>
        <w:rPr>
          <w:rFonts w:ascii="Times New Roman" w:hAnsi="Times New Roman"/>
        </w:rPr>
        <w:t xml:space="preserve">” </w:t>
      </w:r>
      <w:r>
        <w:rPr>
          <w:rFonts w:ascii="Times New Roman" w:hAnsi="Times New Roman"/>
        </w:rPr>
        <w:t xml:space="preserve">che, nel mese di giugno dello stesso anno, viene esposta in una mostra di gruppo a New York, </w:t>
      </w:r>
      <w:r>
        <w:rPr>
          <w:rFonts w:ascii="Times New Roman" w:hAnsi="Times New Roman"/>
        </w:rPr>
        <w:t>“</w:t>
      </w:r>
      <w:proofErr w:type="spellStart"/>
      <w:r>
        <w:rPr>
          <w:rFonts w:ascii="Times New Roman" w:hAnsi="Times New Roman"/>
        </w:rPr>
        <w:t>Hidden</w:t>
      </w:r>
      <w:proofErr w:type="spellEnd"/>
      <w:r>
        <w:rPr>
          <w:rFonts w:ascii="Times New Roman" w:hAnsi="Times New Roman"/>
        </w:rPr>
        <w:t xml:space="preserve"> </w:t>
      </w:r>
      <w:proofErr w:type="spellStart"/>
      <w:r>
        <w:rPr>
          <w:rFonts w:ascii="Times New Roman" w:hAnsi="Times New Roman"/>
        </w:rPr>
        <w:t>Narratives</w:t>
      </w:r>
      <w:proofErr w:type="spellEnd"/>
      <w:r>
        <w:rPr>
          <w:rFonts w:ascii="Times New Roman" w:hAnsi="Times New Roman"/>
        </w:rPr>
        <w:t xml:space="preserve">” </w:t>
      </w:r>
      <w:r>
        <w:rPr>
          <w:rFonts w:ascii="Times New Roman" w:hAnsi="Times New Roman"/>
        </w:rPr>
        <w:t>presso L</w:t>
      </w:r>
      <w:r>
        <w:rPr>
          <w:rFonts w:ascii="Times New Roman" w:hAnsi="Times New Roman"/>
        </w:rPr>
        <w:t>’</w:t>
      </w:r>
      <w:r>
        <w:rPr>
          <w:rFonts w:ascii="Times New Roman" w:hAnsi="Times New Roman"/>
        </w:rPr>
        <w:t xml:space="preserve">International Center of </w:t>
      </w:r>
      <w:proofErr w:type="spellStart"/>
      <w:r>
        <w:rPr>
          <w:rFonts w:ascii="Times New Roman" w:hAnsi="Times New Roman"/>
        </w:rPr>
        <w:t>Photography</w:t>
      </w:r>
      <w:proofErr w:type="spellEnd"/>
      <w:r>
        <w:rPr>
          <w:rFonts w:ascii="Times New Roman" w:hAnsi="Times New Roman"/>
        </w:rPr>
        <w:t xml:space="preserve">. Una delle foto della serie viene selezionata come copertina della mostra. </w:t>
      </w:r>
      <w:proofErr w:type="spellStart"/>
      <w:r>
        <w:rPr>
          <w:rFonts w:ascii="Times New Roman" w:hAnsi="Times New Roman"/>
        </w:rPr>
        <w:t>Babel</w:t>
      </w:r>
      <w:proofErr w:type="spellEnd"/>
      <w:r>
        <w:rPr>
          <w:rFonts w:ascii="Times New Roman" w:hAnsi="Times New Roman"/>
        </w:rPr>
        <w:t>, viene in seguito</w:t>
      </w:r>
      <w:r>
        <w:rPr>
          <w:rFonts w:ascii="Times New Roman" w:hAnsi="Times New Roman"/>
        </w:rPr>
        <w:t xml:space="preserve"> nominato tra i progetti vincitori della competizione di fotografia Life </w:t>
      </w:r>
      <w:proofErr w:type="spellStart"/>
      <w:r>
        <w:rPr>
          <w:rFonts w:ascii="Times New Roman" w:hAnsi="Times New Roman"/>
        </w:rPr>
        <w:t>Framer</w:t>
      </w:r>
      <w:proofErr w:type="spellEnd"/>
      <w:r>
        <w:rPr>
          <w:rFonts w:ascii="Times New Roman" w:hAnsi="Times New Roman"/>
        </w:rPr>
        <w:t xml:space="preserve">, in tema di civilizzazione. Poco dopo, </w:t>
      </w:r>
      <w:proofErr w:type="spellStart"/>
      <w:r>
        <w:rPr>
          <w:rFonts w:ascii="Times New Roman" w:hAnsi="Times New Roman"/>
        </w:rPr>
        <w:t>Mus</w:t>
      </w:r>
      <w:r>
        <w:rPr>
          <w:rFonts w:ascii="Times New Roman" w:hAnsi="Times New Roman"/>
        </w:rPr>
        <w:t>é</w:t>
      </w:r>
      <w:r>
        <w:rPr>
          <w:rFonts w:ascii="Times New Roman" w:hAnsi="Times New Roman"/>
        </w:rPr>
        <w:t>e</w:t>
      </w:r>
      <w:proofErr w:type="spellEnd"/>
      <w:r>
        <w:rPr>
          <w:rFonts w:ascii="Times New Roman" w:hAnsi="Times New Roman"/>
        </w:rPr>
        <w:t xml:space="preserve"> magazine decide di pubblicare un</w:t>
      </w:r>
      <w:r>
        <w:rPr>
          <w:rFonts w:ascii="Times New Roman" w:hAnsi="Times New Roman"/>
        </w:rPr>
        <w:t>’</w:t>
      </w:r>
      <w:r>
        <w:rPr>
          <w:rFonts w:ascii="Times New Roman" w:hAnsi="Times New Roman"/>
        </w:rPr>
        <w:t xml:space="preserve">intervista su </w:t>
      </w:r>
      <w:proofErr w:type="spellStart"/>
      <w:r>
        <w:rPr>
          <w:rFonts w:ascii="Times New Roman" w:hAnsi="Times New Roman"/>
        </w:rPr>
        <w:t>Babel</w:t>
      </w:r>
      <w:proofErr w:type="spellEnd"/>
      <w:r>
        <w:rPr>
          <w:rFonts w:ascii="Times New Roman" w:hAnsi="Times New Roman"/>
        </w:rPr>
        <w:t xml:space="preserve"> e </w:t>
      </w:r>
      <w:proofErr w:type="spellStart"/>
      <w:r>
        <w:rPr>
          <w:rFonts w:ascii="Times New Roman" w:hAnsi="Times New Roman"/>
        </w:rPr>
        <w:t>Anamorphosis</w:t>
      </w:r>
      <w:proofErr w:type="spellEnd"/>
      <w:r>
        <w:rPr>
          <w:rFonts w:ascii="Times New Roman" w:hAnsi="Times New Roman"/>
        </w:rPr>
        <w:t xml:space="preserve">. Il 28 ottobre dello stesso anno </w:t>
      </w:r>
      <w:proofErr w:type="spellStart"/>
      <w:r>
        <w:rPr>
          <w:rFonts w:ascii="Times New Roman" w:hAnsi="Times New Roman"/>
        </w:rPr>
        <w:t>Babel</w:t>
      </w:r>
      <w:proofErr w:type="spellEnd"/>
      <w:r>
        <w:rPr>
          <w:rFonts w:ascii="Times New Roman" w:hAnsi="Times New Roman"/>
        </w:rPr>
        <w:t xml:space="preserve"> viene esposta in una mos</w:t>
      </w:r>
      <w:r>
        <w:rPr>
          <w:rFonts w:ascii="Times New Roman" w:hAnsi="Times New Roman"/>
        </w:rPr>
        <w:t>tra personale presso l</w:t>
      </w:r>
      <w:r>
        <w:rPr>
          <w:rFonts w:ascii="Times New Roman" w:hAnsi="Times New Roman"/>
        </w:rPr>
        <w:t>’</w:t>
      </w:r>
      <w:r>
        <w:rPr>
          <w:rFonts w:ascii="Times New Roman" w:hAnsi="Times New Roman"/>
        </w:rPr>
        <w:t>Abbazia di San Vito a Polignano a Mare, in Puglia.</w:t>
      </w:r>
    </w:p>
    <w:p w14:paraId="1E913BDD" w14:textId="77777777" w:rsidR="00772CFC" w:rsidRDefault="00772CFC">
      <w:pPr>
        <w:rPr>
          <w:rFonts w:ascii="Times New Roman" w:eastAsia="Times New Roman" w:hAnsi="Times New Roman" w:cs="Times New Roman"/>
        </w:rPr>
      </w:pPr>
    </w:p>
    <w:p w14:paraId="44B2469B" w14:textId="77777777" w:rsidR="00772CFC" w:rsidRDefault="00EF0D79">
      <w:pPr>
        <w:rPr>
          <w:rFonts w:ascii="Times New Roman" w:eastAsia="Times New Roman" w:hAnsi="Times New Roman" w:cs="Times New Roman"/>
          <w:sz w:val="20"/>
          <w:szCs w:val="20"/>
        </w:rPr>
      </w:pPr>
      <w:r>
        <w:rPr>
          <w:rFonts w:ascii="Times New Roman" w:hAnsi="Times New Roman"/>
          <w:b/>
          <w:bCs/>
        </w:rPr>
        <w:t>ETEOCLE</w:t>
      </w:r>
    </w:p>
    <w:p w14:paraId="064B806E" w14:textId="77777777" w:rsidR="00772CFC" w:rsidRDefault="00EF0D79">
      <w:pPr>
        <w:rPr>
          <w:rFonts w:ascii="Times New Roman" w:eastAsia="Times New Roman" w:hAnsi="Times New Roman" w:cs="Times New Roman"/>
          <w:sz w:val="20"/>
          <w:szCs w:val="20"/>
        </w:rPr>
      </w:pPr>
      <w:r>
        <w:rPr>
          <w:rFonts w:ascii="Times New Roman" w:hAnsi="Times New Roman"/>
          <w:sz w:val="20"/>
          <w:szCs w:val="20"/>
        </w:rPr>
        <w:t>Nell</w:t>
      </w:r>
      <w:r>
        <w:rPr>
          <w:rFonts w:ascii="Times New Roman" w:hAnsi="Times New Roman"/>
          <w:sz w:val="20"/>
          <w:szCs w:val="20"/>
        </w:rPr>
        <w:t>’</w:t>
      </w:r>
      <w:r>
        <w:rPr>
          <w:rFonts w:ascii="Times New Roman" w:hAnsi="Times New Roman"/>
          <w:sz w:val="20"/>
          <w:szCs w:val="20"/>
        </w:rPr>
        <w:t xml:space="preserve">ultimo biennio Eteocle ha editato il magazine Polinice. </w:t>
      </w:r>
      <w:proofErr w:type="gramStart"/>
      <w:r>
        <w:rPr>
          <w:rFonts w:ascii="Times New Roman" w:hAnsi="Times New Roman"/>
          <w:sz w:val="20"/>
          <w:szCs w:val="20"/>
        </w:rPr>
        <w:t>E</w:t>
      </w:r>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sz w:val="20"/>
          <w:szCs w:val="20"/>
        </w:rPr>
        <w:t>stato il soggetto promotore della riproposizione della storica Corsa dei Camerieri per la Festa de</w:t>
      </w:r>
      <w:r>
        <w:rPr>
          <w:rFonts w:ascii="Times New Roman" w:hAnsi="Times New Roman"/>
          <w:sz w:val="20"/>
          <w:szCs w:val="20"/>
        </w:rPr>
        <w:t xml:space="preserve">’ </w:t>
      </w:r>
      <w:proofErr w:type="spellStart"/>
      <w:r>
        <w:rPr>
          <w:rFonts w:ascii="Times New Roman" w:hAnsi="Times New Roman"/>
          <w:sz w:val="20"/>
          <w:szCs w:val="20"/>
        </w:rPr>
        <w:t>Noantri</w:t>
      </w:r>
      <w:proofErr w:type="spellEnd"/>
      <w:r>
        <w:rPr>
          <w:rFonts w:ascii="Times New Roman" w:hAnsi="Times New Roman"/>
          <w:sz w:val="20"/>
          <w:szCs w:val="20"/>
        </w:rPr>
        <w:t xml:space="preserve"> di Trastevere. Ha organizzato la serie di conferenze e presentazioni di libri per la stampa indipendente nel mese di luglio 2017 presso la manifestazione </w:t>
      </w:r>
      <w:r>
        <w:rPr>
          <w:rFonts w:ascii="Times New Roman" w:hAnsi="Times New Roman"/>
          <w:sz w:val="20"/>
          <w:szCs w:val="20"/>
        </w:rPr>
        <w:t>“</w:t>
      </w:r>
      <w:r>
        <w:rPr>
          <w:rFonts w:ascii="Times New Roman" w:hAnsi="Times New Roman"/>
          <w:sz w:val="20"/>
          <w:szCs w:val="20"/>
        </w:rPr>
        <w:t>Lungo il Tevere Roma</w:t>
      </w:r>
      <w:r>
        <w:rPr>
          <w:rFonts w:ascii="Times New Roman" w:hAnsi="Times New Roman"/>
          <w:sz w:val="20"/>
          <w:szCs w:val="20"/>
        </w:rPr>
        <w:t>”</w:t>
      </w:r>
      <w:r>
        <w:rPr>
          <w:rFonts w:ascii="Times New Roman" w:hAnsi="Times New Roman"/>
          <w:sz w:val="20"/>
          <w:szCs w:val="20"/>
        </w:rPr>
        <w:t xml:space="preserve">. Ha contribuito ad editare la guida per la Fondazione </w:t>
      </w:r>
      <w:proofErr w:type="spellStart"/>
      <w:r>
        <w:rPr>
          <w:rFonts w:ascii="Times New Roman" w:hAnsi="Times New Roman"/>
          <w:sz w:val="20"/>
          <w:szCs w:val="20"/>
        </w:rPr>
        <w:t>Carispaq</w:t>
      </w:r>
      <w:proofErr w:type="spellEnd"/>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 xml:space="preserve">Tracce </w:t>
      </w:r>
      <w:r>
        <w:rPr>
          <w:rFonts w:ascii="Times New Roman" w:hAnsi="Times New Roman"/>
          <w:sz w:val="20"/>
          <w:szCs w:val="20"/>
        </w:rPr>
        <w:t>d</w:t>
      </w:r>
      <w:r>
        <w:rPr>
          <w:rFonts w:ascii="Times New Roman" w:hAnsi="Times New Roman"/>
          <w:sz w:val="20"/>
          <w:szCs w:val="20"/>
        </w:rPr>
        <w:t>’</w:t>
      </w:r>
      <w:r>
        <w:rPr>
          <w:rFonts w:ascii="Times New Roman" w:hAnsi="Times New Roman"/>
          <w:sz w:val="20"/>
          <w:szCs w:val="20"/>
        </w:rPr>
        <w:t>Abruzzo</w:t>
      </w:r>
      <w:r>
        <w:rPr>
          <w:rFonts w:ascii="Times New Roman" w:hAnsi="Times New Roman"/>
          <w:sz w:val="20"/>
          <w:szCs w:val="20"/>
        </w:rPr>
        <w:t xml:space="preserve">” </w:t>
      </w:r>
      <w:r>
        <w:rPr>
          <w:rFonts w:ascii="Times New Roman" w:hAnsi="Times New Roman"/>
          <w:sz w:val="20"/>
          <w:szCs w:val="20"/>
        </w:rPr>
        <w:t xml:space="preserve">con The Trip Magazine. </w:t>
      </w:r>
    </w:p>
    <w:p w14:paraId="198AA074" w14:textId="77777777" w:rsidR="00772CFC" w:rsidRDefault="00772CFC">
      <w:pPr>
        <w:pStyle w:val="Nessunaspaziatura"/>
        <w:rPr>
          <w:rFonts w:ascii="Times New Roman" w:eastAsia="Times New Roman" w:hAnsi="Times New Roman" w:cs="Times New Roman"/>
          <w:sz w:val="20"/>
          <w:szCs w:val="20"/>
        </w:rPr>
      </w:pPr>
    </w:p>
    <w:p w14:paraId="763A4739" w14:textId="77777777" w:rsidR="00772CFC" w:rsidRDefault="00772CFC">
      <w:pPr>
        <w:pStyle w:val="Nessunaspaziatura"/>
        <w:jc w:val="center"/>
        <w:rPr>
          <w:rFonts w:ascii="Times New Roman" w:eastAsia="Times New Roman" w:hAnsi="Times New Roman" w:cs="Times New Roman"/>
          <w:sz w:val="20"/>
          <w:szCs w:val="20"/>
        </w:rPr>
      </w:pPr>
    </w:p>
    <w:p w14:paraId="34CB41AE"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BABEL 14 </w:t>
      </w:r>
      <w:r>
        <w:rPr>
          <w:rFonts w:ascii="Times New Roman" w:hAnsi="Times New Roman"/>
          <w:b/>
          <w:bCs/>
          <w:sz w:val="20"/>
          <w:szCs w:val="20"/>
        </w:rPr>
        <w:t xml:space="preserve">– </w:t>
      </w:r>
      <w:r>
        <w:rPr>
          <w:rFonts w:ascii="Times New Roman" w:hAnsi="Times New Roman"/>
          <w:b/>
          <w:bCs/>
          <w:sz w:val="20"/>
          <w:szCs w:val="20"/>
        </w:rPr>
        <w:t xml:space="preserve">21 dicembre 2017 dalle ore 16 alle ore 21 </w:t>
      </w:r>
      <w:r>
        <w:rPr>
          <w:rFonts w:ascii="Times New Roman" w:hAnsi="Times New Roman"/>
          <w:b/>
          <w:bCs/>
          <w:sz w:val="20"/>
          <w:szCs w:val="20"/>
        </w:rPr>
        <w:t>–</w:t>
      </w:r>
    </w:p>
    <w:p w14:paraId="74A3804E"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Presso LAB</w:t>
      </w:r>
      <w:proofErr w:type="gramStart"/>
      <w:r>
        <w:rPr>
          <w:rFonts w:ascii="Times New Roman" w:hAnsi="Times New Roman"/>
          <w:b/>
          <w:bCs/>
          <w:sz w:val="20"/>
          <w:szCs w:val="20"/>
        </w:rPr>
        <w:t>174,  Via</w:t>
      </w:r>
      <w:proofErr w:type="gramEnd"/>
      <w:r>
        <w:rPr>
          <w:rFonts w:ascii="Times New Roman" w:hAnsi="Times New Roman"/>
          <w:b/>
          <w:bCs/>
          <w:sz w:val="20"/>
          <w:szCs w:val="20"/>
        </w:rPr>
        <w:t xml:space="preserve"> Pietro </w:t>
      </w:r>
      <w:proofErr w:type="spellStart"/>
      <w:r>
        <w:rPr>
          <w:rFonts w:ascii="Times New Roman" w:hAnsi="Times New Roman"/>
          <w:b/>
          <w:bCs/>
          <w:sz w:val="20"/>
          <w:szCs w:val="20"/>
        </w:rPr>
        <w:t>Borsieri</w:t>
      </w:r>
      <w:proofErr w:type="spellEnd"/>
      <w:r>
        <w:rPr>
          <w:rFonts w:ascii="Times New Roman" w:hAnsi="Times New Roman"/>
          <w:b/>
          <w:bCs/>
          <w:sz w:val="20"/>
          <w:szCs w:val="20"/>
        </w:rPr>
        <w:t xml:space="preserve"> 14,</w:t>
      </w:r>
    </w:p>
    <w:p w14:paraId="3F7E3735"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 Roma</w:t>
      </w:r>
    </w:p>
    <w:p w14:paraId="6818C44B" w14:textId="77777777" w:rsidR="00772CFC" w:rsidRDefault="00EF0D79">
      <w:pPr>
        <w:pStyle w:val="Nessunaspaziatura"/>
        <w:jc w:val="center"/>
        <w:rPr>
          <w:rFonts w:ascii="Times New Roman" w:eastAsia="Times New Roman" w:hAnsi="Times New Roman" w:cs="Times New Roman"/>
          <w:sz w:val="20"/>
          <w:szCs w:val="20"/>
        </w:rPr>
      </w:pPr>
      <w:r>
        <w:rPr>
          <w:rFonts w:ascii="Times New Roman" w:hAnsi="Times New Roman"/>
          <w:sz w:val="20"/>
          <w:szCs w:val="20"/>
        </w:rPr>
        <w:lastRenderedPageBreak/>
        <w:t xml:space="preserve">Per informazioni scrivere a: </w:t>
      </w:r>
      <w:hyperlink r:id="rId6" w:history="1">
        <w:r>
          <w:rPr>
            <w:rStyle w:val="Hyperlink1"/>
            <w:rFonts w:eastAsia="Calibri"/>
          </w:rPr>
          <w:t>info@lab174.com</w:t>
        </w:r>
      </w:hyperlink>
    </w:p>
    <w:p w14:paraId="192F5B7F" w14:textId="77777777" w:rsidR="00772CFC" w:rsidRDefault="00772CFC">
      <w:pPr>
        <w:pStyle w:val="Nessunaspaziatura"/>
        <w:jc w:val="center"/>
        <w:rPr>
          <w:rFonts w:ascii="Times New Roman" w:eastAsia="Times New Roman" w:hAnsi="Times New Roman" w:cs="Times New Roman"/>
          <w:sz w:val="20"/>
          <w:szCs w:val="20"/>
        </w:rPr>
      </w:pPr>
    </w:p>
    <w:p w14:paraId="48D5E057"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sz w:val="20"/>
          <w:szCs w:val="20"/>
        </w:rPr>
        <w:t xml:space="preserve">LAB 174 | DIREZIONE </w:t>
      </w:r>
      <w:r>
        <w:rPr>
          <w:rFonts w:ascii="Times New Roman" w:hAnsi="Times New Roman"/>
          <w:b/>
          <w:bCs/>
          <w:sz w:val="20"/>
          <w:szCs w:val="20"/>
        </w:rPr>
        <w:t xml:space="preserve"> </w:t>
      </w:r>
    </w:p>
    <w:p w14:paraId="500C5534"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Marta Battista </w:t>
      </w:r>
    </w:p>
    <w:p w14:paraId="042D7F71" w14:textId="77777777" w:rsidR="00772CFC" w:rsidRDefault="00772CFC">
      <w:pPr>
        <w:pStyle w:val="Nessunaspaziatura"/>
        <w:rPr>
          <w:rFonts w:ascii="Times New Roman" w:eastAsia="Times New Roman" w:hAnsi="Times New Roman" w:cs="Times New Roman"/>
          <w:sz w:val="20"/>
          <w:szCs w:val="20"/>
        </w:rPr>
      </w:pPr>
    </w:p>
    <w:p w14:paraId="607EB378"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sz w:val="20"/>
          <w:szCs w:val="20"/>
        </w:rPr>
        <w:t>UFFICIO STAMPA E RELAZIONI ISTITUZIONALI</w:t>
      </w:r>
      <w:r>
        <w:rPr>
          <w:rFonts w:ascii="Times New Roman" w:hAnsi="Times New Roman"/>
          <w:b/>
          <w:bCs/>
          <w:sz w:val="20"/>
          <w:szCs w:val="20"/>
        </w:rPr>
        <w:t xml:space="preserve"> </w:t>
      </w:r>
    </w:p>
    <w:p w14:paraId="77B7DCE1"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Antonio Maria Napoli +39 340 6026835</w:t>
      </w:r>
    </w:p>
    <w:p w14:paraId="63A19F38"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Vittorio Placidi </w:t>
      </w:r>
    </w:p>
    <w:p w14:paraId="4A660E5F" w14:textId="77777777" w:rsidR="00772CFC" w:rsidRDefault="00772CFC">
      <w:pPr>
        <w:pStyle w:val="Nessunaspaziatura"/>
        <w:jc w:val="center"/>
        <w:rPr>
          <w:rFonts w:ascii="Times New Roman" w:eastAsia="Times New Roman" w:hAnsi="Times New Roman" w:cs="Times New Roman"/>
          <w:b/>
          <w:bCs/>
          <w:sz w:val="20"/>
          <w:szCs w:val="20"/>
        </w:rPr>
      </w:pPr>
    </w:p>
    <w:p w14:paraId="484222FC"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sz w:val="20"/>
          <w:szCs w:val="20"/>
        </w:rPr>
        <w:t>ETEOCLE</w:t>
      </w:r>
    </w:p>
    <w:p w14:paraId="2C44FA89" w14:textId="77777777" w:rsidR="00772CFC" w:rsidRDefault="00EF0D79">
      <w:pPr>
        <w:pStyle w:val="Nessunaspaziatura"/>
        <w:jc w:val="center"/>
        <w:rPr>
          <w:rFonts w:ascii="Times New Roman" w:eastAsia="Times New Roman" w:hAnsi="Times New Roman" w:cs="Times New Roman"/>
          <w:b/>
          <w:bCs/>
          <w:sz w:val="20"/>
          <w:szCs w:val="20"/>
        </w:rPr>
      </w:pPr>
      <w:proofErr w:type="spellStart"/>
      <w:r>
        <w:rPr>
          <w:rFonts w:ascii="Times New Roman" w:hAnsi="Times New Roman"/>
          <w:b/>
          <w:bCs/>
          <w:sz w:val="20"/>
          <w:szCs w:val="20"/>
        </w:rPr>
        <w:t>Giangiorgio</w:t>
      </w:r>
      <w:proofErr w:type="spellEnd"/>
      <w:r>
        <w:rPr>
          <w:rFonts w:ascii="Times New Roman" w:hAnsi="Times New Roman"/>
          <w:b/>
          <w:bCs/>
          <w:sz w:val="20"/>
          <w:szCs w:val="20"/>
        </w:rPr>
        <w:t xml:space="preserve"> Mac Donald</w:t>
      </w:r>
    </w:p>
    <w:p w14:paraId="6D4C1D34" w14:textId="77777777" w:rsidR="00772CFC" w:rsidRDefault="00EF0D79">
      <w:pPr>
        <w:pStyle w:val="Nessunaspaziatura"/>
        <w:jc w:val="center"/>
        <w:rPr>
          <w:rFonts w:ascii="Times New Roman" w:eastAsia="Times New Roman" w:hAnsi="Times New Roman" w:cs="Times New Roman"/>
          <w:b/>
          <w:bCs/>
          <w:sz w:val="20"/>
          <w:szCs w:val="20"/>
        </w:rPr>
      </w:pPr>
      <w:r>
        <w:rPr>
          <w:rFonts w:ascii="Times New Roman" w:hAnsi="Times New Roman"/>
          <w:b/>
          <w:bCs/>
          <w:sz w:val="20"/>
          <w:szCs w:val="20"/>
        </w:rPr>
        <w:t xml:space="preserve">Federico Giubilei </w:t>
      </w:r>
    </w:p>
    <w:p w14:paraId="1C094004" w14:textId="77777777" w:rsidR="00772CFC" w:rsidRDefault="00772CFC">
      <w:pPr>
        <w:pStyle w:val="Nessunaspaziatura"/>
        <w:rPr>
          <w:rFonts w:ascii="Times New Roman" w:eastAsia="Times New Roman" w:hAnsi="Times New Roman" w:cs="Times New Roman"/>
          <w:b/>
          <w:bCs/>
          <w:sz w:val="20"/>
          <w:szCs w:val="20"/>
        </w:rPr>
      </w:pPr>
    </w:p>
    <w:p w14:paraId="29E99120" w14:textId="77777777" w:rsidR="00772CFC" w:rsidRDefault="00772CFC">
      <w:pPr>
        <w:pStyle w:val="Nessunaspaziatura"/>
        <w:rPr>
          <w:rFonts w:ascii="Times New Roman" w:eastAsia="Times New Roman" w:hAnsi="Times New Roman" w:cs="Times New Roman"/>
          <w:b/>
          <w:bCs/>
          <w:sz w:val="20"/>
          <w:szCs w:val="20"/>
        </w:rPr>
      </w:pPr>
    </w:p>
    <w:p w14:paraId="007150E5" w14:textId="77777777" w:rsidR="00772CFC" w:rsidRDefault="00772CFC">
      <w:pPr>
        <w:pStyle w:val="Nessunaspaziatura"/>
        <w:jc w:val="center"/>
        <w:rPr>
          <w:rFonts w:ascii="Times New Roman" w:eastAsia="Times New Roman" w:hAnsi="Times New Roman" w:cs="Times New Roman"/>
          <w:b/>
          <w:bCs/>
          <w:sz w:val="20"/>
          <w:szCs w:val="20"/>
        </w:rPr>
      </w:pPr>
    </w:p>
    <w:p w14:paraId="1639139F" w14:textId="77777777" w:rsidR="00772CFC" w:rsidRDefault="00772CFC">
      <w:pPr>
        <w:pStyle w:val="Nessunaspaziatura"/>
        <w:rPr>
          <w:rFonts w:ascii="Times New Roman" w:eastAsia="Times New Roman" w:hAnsi="Times New Roman" w:cs="Times New Roman"/>
          <w:b/>
          <w:bCs/>
          <w:sz w:val="20"/>
          <w:szCs w:val="20"/>
        </w:rPr>
      </w:pPr>
    </w:p>
    <w:p w14:paraId="26B2779B" w14:textId="77777777" w:rsidR="00772CFC" w:rsidRDefault="00772CFC">
      <w:pPr>
        <w:pStyle w:val="Nessunaspaziatura"/>
      </w:pPr>
    </w:p>
    <w:sectPr w:rsidR="00772CFC">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D5F42" w14:textId="77777777" w:rsidR="00EF0D79" w:rsidRDefault="00EF0D79">
      <w:pPr>
        <w:spacing w:after="0" w:line="240" w:lineRule="auto"/>
      </w:pPr>
      <w:r>
        <w:separator/>
      </w:r>
    </w:p>
  </w:endnote>
  <w:endnote w:type="continuationSeparator" w:id="0">
    <w:p w14:paraId="08FB5976" w14:textId="77777777" w:rsidR="00EF0D79" w:rsidRDefault="00EF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BA45" w14:textId="77777777" w:rsidR="00772CFC" w:rsidRDefault="00772CF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9BB91" w14:textId="77777777" w:rsidR="00EF0D79" w:rsidRDefault="00EF0D79">
      <w:pPr>
        <w:spacing w:after="0" w:line="240" w:lineRule="auto"/>
      </w:pPr>
      <w:r>
        <w:separator/>
      </w:r>
    </w:p>
  </w:footnote>
  <w:footnote w:type="continuationSeparator" w:id="0">
    <w:p w14:paraId="6F6220EF" w14:textId="77777777" w:rsidR="00EF0D79" w:rsidRDefault="00EF0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FA15" w14:textId="77777777" w:rsidR="00772CFC" w:rsidRDefault="00772C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FC"/>
    <w:rsid w:val="003B3DC7"/>
    <w:rsid w:val="00772CFC"/>
    <w:rsid w:val="00EF0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A6A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hAnsi="Times New Roman"/>
      <w:b/>
      <w:bCs/>
      <w:color w:val="0000FF"/>
      <w:u w:val="single" w:color="0000FF"/>
    </w:rPr>
  </w:style>
  <w:style w:type="paragraph" w:styleId="Nessunaspaziatura">
    <w:name w:val="No Spacing"/>
    <w:rPr>
      <w:rFonts w:ascii="Calibri" w:eastAsia="Calibri" w:hAnsi="Calibri" w:cs="Calibri"/>
      <w:color w:val="000000"/>
      <w:sz w:val="22"/>
      <w:szCs w:val="22"/>
      <w:u w:color="000000"/>
    </w:rPr>
  </w:style>
  <w:style w:type="character" w:customStyle="1" w:styleId="Hyperlink1">
    <w:name w:val="Hyperlink.1"/>
    <w:basedOn w:val="Link"/>
    <w:rPr>
      <w:rFonts w:ascii="Times New Roman" w:eastAsia="Times New Roman" w:hAnsi="Times New Roman"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lab174.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5957</Characters>
  <Application>Microsoft Macintosh Word</Application>
  <DocSecurity>0</DocSecurity>
  <Lines>49</Lines>
  <Paragraphs>13</Paragraphs>
  <ScaleCrop>false</ScaleCrop>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Maria Napoli</cp:lastModifiedBy>
  <cp:revision>2</cp:revision>
  <dcterms:created xsi:type="dcterms:W3CDTF">2017-12-11T10:36:00Z</dcterms:created>
  <dcterms:modified xsi:type="dcterms:W3CDTF">2017-12-11T10:36:00Z</dcterms:modified>
</cp:coreProperties>
</file>