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FE6" w:rsidRPr="00A47EE0" w:rsidRDefault="008C006A" w:rsidP="00A44C1D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A47EE0">
        <w:rPr>
          <w:rFonts w:ascii="Arial" w:hAnsi="Arial" w:cs="Arial"/>
          <w:b/>
          <w:bCs/>
        </w:rPr>
        <w:t>Back_Up</w:t>
      </w:r>
      <w:proofErr w:type="spellEnd"/>
      <w:r w:rsidRPr="00A47EE0">
        <w:rPr>
          <w:rFonts w:ascii="Arial" w:hAnsi="Arial" w:cs="Arial"/>
          <w:b/>
          <w:bCs/>
        </w:rPr>
        <w:t xml:space="preserve"> </w:t>
      </w:r>
    </w:p>
    <w:p w:rsidR="003B1D10" w:rsidRPr="00C44DB1" w:rsidRDefault="008C006A" w:rsidP="00A44C1D">
      <w:pPr>
        <w:spacing w:line="360" w:lineRule="auto"/>
        <w:rPr>
          <w:rFonts w:ascii="Arial" w:hAnsi="Arial" w:cs="Arial"/>
          <w:b/>
          <w:bCs/>
        </w:rPr>
      </w:pPr>
      <w:r w:rsidRPr="00A47EE0">
        <w:rPr>
          <w:rFonts w:ascii="Arial" w:hAnsi="Arial" w:cs="Arial"/>
          <w:b/>
          <w:bCs/>
        </w:rPr>
        <w:t>Giovane arte in Sardegna</w:t>
      </w:r>
    </w:p>
    <w:p w:rsidR="003B1D10" w:rsidRPr="00A47EE0" w:rsidRDefault="003B1D10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 xml:space="preserve">A cura di Giuliana </w:t>
      </w:r>
      <w:r w:rsidR="00305F70" w:rsidRPr="00A47EE0">
        <w:rPr>
          <w:rFonts w:ascii="Arial" w:hAnsi="Arial" w:cs="Arial"/>
        </w:rPr>
        <w:t>A</w:t>
      </w:r>
      <w:r w:rsidRPr="00A47EE0">
        <w:rPr>
          <w:rFonts w:ascii="Arial" w:hAnsi="Arial" w:cs="Arial"/>
        </w:rPr>
        <w:t xml:space="preserve">ltea, Antonella Camarda, Luca </w:t>
      </w:r>
      <w:proofErr w:type="spellStart"/>
      <w:r w:rsidRPr="00A47EE0">
        <w:rPr>
          <w:rFonts w:ascii="Arial" w:hAnsi="Arial" w:cs="Arial"/>
        </w:rPr>
        <w:t>Cheri</w:t>
      </w:r>
      <w:proofErr w:type="spellEnd"/>
    </w:p>
    <w:p w:rsidR="003B1D10" w:rsidRPr="00A47EE0" w:rsidRDefault="003B1D10" w:rsidP="00A44C1D">
      <w:pPr>
        <w:spacing w:line="360" w:lineRule="auto"/>
        <w:rPr>
          <w:rFonts w:ascii="Arial" w:hAnsi="Arial" w:cs="Arial"/>
        </w:rPr>
      </w:pPr>
    </w:p>
    <w:p w:rsidR="003B1D10" w:rsidRPr="00A47EE0" w:rsidRDefault="003B1D10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 xml:space="preserve">Museo </w:t>
      </w:r>
      <w:proofErr w:type="spellStart"/>
      <w:r w:rsidRPr="00A47EE0">
        <w:rPr>
          <w:rFonts w:ascii="Arial" w:hAnsi="Arial" w:cs="Arial"/>
        </w:rPr>
        <w:t>Nivola</w:t>
      </w:r>
      <w:proofErr w:type="spellEnd"/>
      <w:r w:rsidRPr="00A47EE0">
        <w:rPr>
          <w:rFonts w:ascii="Arial" w:hAnsi="Arial" w:cs="Arial"/>
        </w:rPr>
        <w:t xml:space="preserve">, Orani </w:t>
      </w:r>
    </w:p>
    <w:p w:rsidR="003B1D10" w:rsidRPr="00A47EE0" w:rsidRDefault="003B1D10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>27 giugno – 17 ottobre 2020</w:t>
      </w:r>
    </w:p>
    <w:p w:rsidR="008C006A" w:rsidRPr="00A47EE0" w:rsidRDefault="008C006A" w:rsidP="00A44C1D">
      <w:pPr>
        <w:spacing w:line="360" w:lineRule="auto"/>
        <w:rPr>
          <w:rFonts w:ascii="Arial" w:hAnsi="Arial" w:cs="Arial"/>
        </w:rPr>
      </w:pPr>
    </w:p>
    <w:p w:rsidR="008C006A" w:rsidRPr="00A47EE0" w:rsidRDefault="008C006A" w:rsidP="00A44C1D">
      <w:pPr>
        <w:spacing w:line="360" w:lineRule="auto"/>
        <w:rPr>
          <w:rFonts w:ascii="Arial" w:hAnsi="Arial" w:cs="Arial"/>
        </w:rPr>
      </w:pPr>
      <w:proofErr w:type="spellStart"/>
      <w:r w:rsidRPr="00A47EE0">
        <w:rPr>
          <w:rFonts w:ascii="Arial" w:hAnsi="Arial" w:cs="Arial"/>
          <w:i/>
          <w:iCs/>
        </w:rPr>
        <w:t>Back_Up</w:t>
      </w:r>
      <w:proofErr w:type="spellEnd"/>
      <w:r w:rsidR="008C06C9" w:rsidRPr="00A47EE0">
        <w:rPr>
          <w:rFonts w:ascii="Arial" w:hAnsi="Arial" w:cs="Arial"/>
          <w:i/>
          <w:iCs/>
        </w:rPr>
        <w:t>. Giovane arte in Sardegna</w:t>
      </w:r>
      <w:r w:rsidR="008C06C9" w:rsidRPr="00A47EE0">
        <w:rPr>
          <w:rFonts w:ascii="Arial" w:hAnsi="Arial" w:cs="Arial"/>
        </w:rPr>
        <w:t xml:space="preserve"> è un progetto espositivo che coinvolge 2</w:t>
      </w:r>
      <w:r w:rsidR="00350367" w:rsidRPr="00A47EE0">
        <w:rPr>
          <w:rFonts w:ascii="Arial" w:hAnsi="Arial" w:cs="Arial"/>
        </w:rPr>
        <w:t>7</w:t>
      </w:r>
      <w:r w:rsidR="008C06C9" w:rsidRPr="00A47EE0">
        <w:rPr>
          <w:rFonts w:ascii="Arial" w:hAnsi="Arial" w:cs="Arial"/>
        </w:rPr>
        <w:t xml:space="preserve"> artisti nati in Sardegna, sotto i quarant’anni. Si tratta di una ricognizione </w:t>
      </w:r>
      <w:r w:rsidR="005D778B" w:rsidRPr="00A47EE0">
        <w:rPr>
          <w:rFonts w:ascii="Arial" w:hAnsi="Arial" w:cs="Arial"/>
        </w:rPr>
        <w:t>delle</w:t>
      </w:r>
      <w:r w:rsidR="008C06C9" w:rsidRPr="00A47EE0">
        <w:rPr>
          <w:rFonts w:ascii="Arial" w:hAnsi="Arial" w:cs="Arial"/>
        </w:rPr>
        <w:t xml:space="preserve"> nuove generazioni creative dell’isola che non ha precedenti per estensione e scopo. </w:t>
      </w:r>
    </w:p>
    <w:p w:rsidR="00D41C56" w:rsidRPr="00A47EE0" w:rsidRDefault="008C06C9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 xml:space="preserve">Le artiste e gli artisti selezionati per </w:t>
      </w:r>
      <w:proofErr w:type="spellStart"/>
      <w:r w:rsidRPr="00FA6636">
        <w:rPr>
          <w:rFonts w:ascii="Arial" w:hAnsi="Arial" w:cs="Arial"/>
          <w:i/>
          <w:iCs/>
        </w:rPr>
        <w:t>Back_Up</w:t>
      </w:r>
      <w:proofErr w:type="spellEnd"/>
      <w:r w:rsidRPr="00A47EE0">
        <w:rPr>
          <w:rFonts w:ascii="Arial" w:hAnsi="Arial" w:cs="Arial"/>
        </w:rPr>
        <w:t xml:space="preserve"> </w:t>
      </w:r>
      <w:r w:rsidR="003B1D10" w:rsidRPr="00A47EE0">
        <w:rPr>
          <w:rFonts w:ascii="Arial" w:hAnsi="Arial" w:cs="Arial"/>
        </w:rPr>
        <w:t>s</w:t>
      </w:r>
      <w:r w:rsidR="00D41C56" w:rsidRPr="00A47EE0">
        <w:rPr>
          <w:rFonts w:ascii="Arial" w:hAnsi="Arial" w:cs="Arial"/>
        </w:rPr>
        <w:t>ono nati in</w:t>
      </w:r>
      <w:r w:rsidRPr="00A47EE0">
        <w:rPr>
          <w:rFonts w:ascii="Arial" w:hAnsi="Arial" w:cs="Arial"/>
        </w:rPr>
        <w:t xml:space="preserve"> Sardegna, ma quest</w:t>
      </w:r>
      <w:r w:rsidR="00D41C56" w:rsidRPr="00A47EE0">
        <w:rPr>
          <w:rFonts w:ascii="Arial" w:hAnsi="Arial" w:cs="Arial"/>
        </w:rPr>
        <w:t xml:space="preserve">o dato biografico </w:t>
      </w:r>
      <w:r w:rsidRPr="00A47EE0">
        <w:rPr>
          <w:rFonts w:ascii="Arial" w:hAnsi="Arial" w:cs="Arial"/>
        </w:rPr>
        <w:t xml:space="preserve">non li definisce. Contro </w:t>
      </w:r>
      <w:r w:rsidR="003C1444" w:rsidRPr="00A47EE0">
        <w:rPr>
          <w:rFonts w:ascii="Arial" w:hAnsi="Arial" w:cs="Arial"/>
        </w:rPr>
        <w:t>l</w:t>
      </w:r>
      <w:r w:rsidRPr="00A47EE0">
        <w:rPr>
          <w:rFonts w:ascii="Arial" w:hAnsi="Arial" w:cs="Arial"/>
        </w:rPr>
        <w:t xml:space="preserve">’idea </w:t>
      </w:r>
      <w:r w:rsidR="003C1444" w:rsidRPr="00A47EE0">
        <w:rPr>
          <w:rFonts w:ascii="Arial" w:hAnsi="Arial" w:cs="Arial"/>
        </w:rPr>
        <w:t xml:space="preserve">folkloristica e deterministica di una identità sarda antropologicamente differente, </w:t>
      </w:r>
      <w:proofErr w:type="spellStart"/>
      <w:r w:rsidR="003C1444" w:rsidRPr="00A47EE0">
        <w:rPr>
          <w:rFonts w:ascii="Arial" w:hAnsi="Arial" w:cs="Arial"/>
          <w:i/>
          <w:iCs/>
        </w:rPr>
        <w:t>Back_Up</w:t>
      </w:r>
      <w:proofErr w:type="spellEnd"/>
      <w:r w:rsidR="003C1444" w:rsidRPr="00A47EE0">
        <w:rPr>
          <w:rFonts w:ascii="Arial" w:hAnsi="Arial" w:cs="Arial"/>
        </w:rPr>
        <w:t xml:space="preserve"> dimostra l’esistenza di un insieme di pratiche, tematiche e punti di vista variegato e originale, e di </w:t>
      </w:r>
      <w:r w:rsidR="00A940FB" w:rsidRPr="00A47EE0">
        <w:rPr>
          <w:rFonts w:ascii="Arial" w:hAnsi="Arial" w:cs="Arial"/>
        </w:rPr>
        <w:t xml:space="preserve">percorsi e traiettorie che dalla Sardegna si muovono verso l’Italia, l’Europa e oltre. </w:t>
      </w:r>
      <w:r w:rsidR="00D41C56" w:rsidRPr="00A47EE0">
        <w:rPr>
          <w:rFonts w:ascii="Arial" w:hAnsi="Arial" w:cs="Arial"/>
        </w:rPr>
        <w:t>La pittura è il linguaggio di elezione di molt</w:t>
      </w:r>
      <w:r w:rsidR="003B1D10" w:rsidRPr="00A47EE0">
        <w:rPr>
          <w:rFonts w:ascii="Arial" w:hAnsi="Arial" w:cs="Arial"/>
        </w:rPr>
        <w:t>e</w:t>
      </w:r>
      <w:r w:rsidR="00D41C56" w:rsidRPr="00A47EE0">
        <w:rPr>
          <w:rFonts w:ascii="Arial" w:hAnsi="Arial" w:cs="Arial"/>
        </w:rPr>
        <w:t xml:space="preserve"> protagonist</w:t>
      </w:r>
      <w:r w:rsidR="003B1D10" w:rsidRPr="00A47EE0">
        <w:rPr>
          <w:rFonts w:ascii="Arial" w:hAnsi="Arial" w:cs="Arial"/>
        </w:rPr>
        <w:t>e e protagonisti</w:t>
      </w:r>
      <w:r w:rsidR="00D41C56" w:rsidRPr="00A47EE0">
        <w:rPr>
          <w:rFonts w:ascii="Arial" w:hAnsi="Arial" w:cs="Arial"/>
        </w:rPr>
        <w:t xml:space="preserve"> della nuova scena sarda, declinata in accenti neo-espressionisti o neo-surrealisti, con una predilezione per il fantastico e l’inquietante, e un’attenzione per il rapporto fra interiorità e paesaggio. Il segno grafico è spesso acuto e preciso, e si declina nei più svariati supporti, dalla pagina al muro. Per altr</w:t>
      </w:r>
      <w:r w:rsidR="003B1D10" w:rsidRPr="00A47EE0">
        <w:rPr>
          <w:rFonts w:ascii="Arial" w:hAnsi="Arial" w:cs="Arial"/>
        </w:rPr>
        <w:t>i artisti, lo sguardo è rivolto verso il politico e il sociale, indagato con sensibilità etnografica, con distaccata ironia o con fervore attivista. Scultura, installazione e performance sono altre pratiche attraverso le quali si viene a patti con la realtà.</w:t>
      </w:r>
    </w:p>
    <w:p w:rsidR="00C559F3" w:rsidRPr="00A47EE0" w:rsidRDefault="005D778B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 xml:space="preserve">Ricominciando a guardare al futuro con una nuova consapevolezza del proprio ruolo sociale, </w:t>
      </w:r>
      <w:r w:rsidR="00AA1E58" w:rsidRPr="00A47EE0">
        <w:rPr>
          <w:rFonts w:ascii="Arial" w:hAnsi="Arial" w:cs="Arial"/>
        </w:rPr>
        <w:t xml:space="preserve">il Museo </w:t>
      </w:r>
      <w:proofErr w:type="spellStart"/>
      <w:r w:rsidR="00AA1E58" w:rsidRPr="00A47EE0">
        <w:rPr>
          <w:rFonts w:ascii="Arial" w:hAnsi="Arial" w:cs="Arial"/>
        </w:rPr>
        <w:t>Nivola</w:t>
      </w:r>
      <w:proofErr w:type="spellEnd"/>
      <w:r w:rsidR="00AA1E58" w:rsidRPr="00A47EE0">
        <w:rPr>
          <w:rFonts w:ascii="Arial" w:hAnsi="Arial" w:cs="Arial"/>
        </w:rPr>
        <w:t xml:space="preserve"> </w:t>
      </w:r>
      <w:r w:rsidR="003B1D10" w:rsidRPr="00A47EE0">
        <w:rPr>
          <w:rFonts w:ascii="Arial" w:hAnsi="Arial" w:cs="Arial"/>
        </w:rPr>
        <w:t>dà il via a</w:t>
      </w:r>
      <w:r w:rsidR="00AA1E58" w:rsidRPr="00A47EE0">
        <w:rPr>
          <w:rFonts w:ascii="Arial" w:hAnsi="Arial" w:cs="Arial"/>
        </w:rPr>
        <w:t xml:space="preserve"> un </w:t>
      </w:r>
      <w:r w:rsidR="003B1D10" w:rsidRPr="00A47EE0">
        <w:rPr>
          <w:rFonts w:ascii="Arial" w:hAnsi="Arial" w:cs="Arial"/>
        </w:rPr>
        <w:t>piano</w:t>
      </w:r>
      <w:r w:rsidR="00AA1E58" w:rsidRPr="00A47EE0">
        <w:rPr>
          <w:rFonts w:ascii="Arial" w:hAnsi="Arial" w:cs="Arial"/>
        </w:rPr>
        <w:t xml:space="preserve"> a lungo termine di sostegno e sviluppo del sistema dell’arte in Sardegna, ponendosi come punto di incontro fra artisti, pubblico e comunità</w:t>
      </w:r>
      <w:r w:rsidRPr="00A47EE0">
        <w:rPr>
          <w:rFonts w:ascii="Arial" w:hAnsi="Arial" w:cs="Arial"/>
        </w:rPr>
        <w:t xml:space="preserve">. </w:t>
      </w:r>
      <w:proofErr w:type="spellStart"/>
      <w:r w:rsidR="00C559F3" w:rsidRPr="00A47EE0">
        <w:rPr>
          <w:rFonts w:ascii="Arial" w:hAnsi="Arial" w:cs="Arial"/>
          <w:i/>
          <w:iCs/>
        </w:rPr>
        <w:t>Back_Up</w:t>
      </w:r>
      <w:proofErr w:type="spellEnd"/>
      <w:r w:rsidR="00C559F3" w:rsidRPr="00A47EE0">
        <w:rPr>
          <w:rFonts w:ascii="Arial" w:hAnsi="Arial" w:cs="Arial"/>
        </w:rPr>
        <w:t xml:space="preserve"> segna l’inizio di un ciclo di eventi, progetti e call dedicati agli artisti emergenti del territorio, che affiancheranno la programmazione internazionale del museo in una prospettiva di confronto, stimolando il dibattito intellettuale e la risposta del pubblico. </w:t>
      </w:r>
    </w:p>
    <w:p w:rsidR="00D41C56" w:rsidRPr="00A47EE0" w:rsidRDefault="005D778B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 xml:space="preserve">In mostra anche un portfolio di opere acquisite dal museo durante </w:t>
      </w:r>
      <w:r w:rsidR="00350367" w:rsidRPr="00A47EE0">
        <w:rPr>
          <w:rFonts w:ascii="Arial" w:hAnsi="Arial" w:cs="Arial"/>
        </w:rPr>
        <w:t>la quarantena legata al</w:t>
      </w:r>
      <w:r w:rsidRPr="00A47EE0">
        <w:rPr>
          <w:rFonts w:ascii="Arial" w:hAnsi="Arial" w:cs="Arial"/>
        </w:rPr>
        <w:t xml:space="preserve"> Covid-19, e ora messe in vendita per finanziare</w:t>
      </w:r>
      <w:r w:rsidR="00D41C56" w:rsidRPr="00A47EE0">
        <w:rPr>
          <w:rFonts w:ascii="Arial" w:hAnsi="Arial" w:cs="Arial"/>
        </w:rPr>
        <w:t xml:space="preserve">, con il 100% del ricavato, </w:t>
      </w:r>
      <w:r w:rsidRPr="00A47EE0">
        <w:rPr>
          <w:rFonts w:ascii="Arial" w:hAnsi="Arial" w:cs="Arial"/>
        </w:rPr>
        <w:t>progetti solidali.</w:t>
      </w:r>
      <w:r w:rsidR="00D41C56" w:rsidRPr="00A47EE0">
        <w:rPr>
          <w:rFonts w:ascii="Arial" w:hAnsi="Arial" w:cs="Arial"/>
        </w:rPr>
        <w:t xml:space="preserve"> </w:t>
      </w:r>
    </w:p>
    <w:p w:rsidR="00AA1E58" w:rsidRPr="00A47EE0" w:rsidRDefault="005D778B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 xml:space="preserve">Partecipano a </w:t>
      </w:r>
      <w:proofErr w:type="spellStart"/>
      <w:r w:rsidRPr="00A47EE0">
        <w:rPr>
          <w:rFonts w:ascii="Arial" w:hAnsi="Arial" w:cs="Arial"/>
          <w:i/>
          <w:iCs/>
        </w:rPr>
        <w:t>Back_Up</w:t>
      </w:r>
      <w:proofErr w:type="spellEnd"/>
      <w:r w:rsidRPr="00A47EE0">
        <w:rPr>
          <w:rFonts w:ascii="Arial" w:hAnsi="Arial" w:cs="Arial"/>
        </w:rPr>
        <w:t xml:space="preserve"> </w:t>
      </w:r>
      <w:r w:rsidR="00AA1E58" w:rsidRPr="00A47EE0">
        <w:rPr>
          <w:rFonts w:ascii="Arial" w:hAnsi="Arial" w:cs="Arial"/>
        </w:rPr>
        <w:t xml:space="preserve">Irene Balia, Andrea </w:t>
      </w:r>
      <w:proofErr w:type="spellStart"/>
      <w:r w:rsidR="00AA1E58" w:rsidRPr="00A47EE0">
        <w:rPr>
          <w:rFonts w:ascii="Arial" w:hAnsi="Arial" w:cs="Arial"/>
        </w:rPr>
        <w:t>Casciu</w:t>
      </w:r>
      <w:proofErr w:type="spellEnd"/>
      <w:r w:rsidR="00AA1E58" w:rsidRPr="00A47EE0">
        <w:rPr>
          <w:rFonts w:ascii="Arial" w:hAnsi="Arial" w:cs="Arial"/>
        </w:rPr>
        <w:t xml:space="preserve">, </w:t>
      </w:r>
      <w:proofErr w:type="spellStart"/>
      <w:r w:rsidR="00AA1E58" w:rsidRPr="00A47EE0">
        <w:rPr>
          <w:rFonts w:ascii="Arial" w:hAnsi="Arial" w:cs="Arial"/>
        </w:rPr>
        <w:t>Crisa</w:t>
      </w:r>
      <w:proofErr w:type="spellEnd"/>
      <w:r w:rsidR="00AA1E58" w:rsidRPr="00A47EE0">
        <w:rPr>
          <w:rFonts w:ascii="Arial" w:hAnsi="Arial" w:cs="Arial"/>
        </w:rPr>
        <w:t xml:space="preserve"> </w:t>
      </w:r>
      <w:r w:rsidRPr="00A47EE0">
        <w:rPr>
          <w:rFonts w:ascii="Arial" w:hAnsi="Arial" w:cs="Arial"/>
        </w:rPr>
        <w:t>(</w:t>
      </w:r>
      <w:r w:rsidR="00AA1E58" w:rsidRPr="00A47EE0">
        <w:rPr>
          <w:rFonts w:ascii="Arial" w:hAnsi="Arial" w:cs="Arial"/>
        </w:rPr>
        <w:t>Federico Carta</w:t>
      </w:r>
      <w:r w:rsidRPr="00A47EE0">
        <w:rPr>
          <w:rFonts w:ascii="Arial" w:hAnsi="Arial" w:cs="Arial"/>
        </w:rPr>
        <w:t>)</w:t>
      </w:r>
      <w:r w:rsidR="00AA1E58" w:rsidRPr="00A47EE0">
        <w:rPr>
          <w:rFonts w:ascii="Arial" w:hAnsi="Arial" w:cs="Arial"/>
        </w:rPr>
        <w:t xml:space="preserve">, Siro </w:t>
      </w:r>
      <w:proofErr w:type="spellStart"/>
      <w:r w:rsidR="00AA1E58" w:rsidRPr="00A47EE0">
        <w:rPr>
          <w:rFonts w:ascii="Arial" w:hAnsi="Arial" w:cs="Arial"/>
        </w:rPr>
        <w:t>Cugusi</w:t>
      </w:r>
      <w:proofErr w:type="spellEnd"/>
      <w:r w:rsidR="00AA1E58" w:rsidRPr="00A47EE0">
        <w:rPr>
          <w:rFonts w:ascii="Arial" w:hAnsi="Arial" w:cs="Arial"/>
        </w:rPr>
        <w:t xml:space="preserve">, Eleonora Di Marino, Andrea </w:t>
      </w:r>
      <w:r w:rsidR="00585131" w:rsidRPr="00A47EE0">
        <w:rPr>
          <w:rFonts w:ascii="Arial" w:hAnsi="Arial" w:cs="Arial"/>
        </w:rPr>
        <w:t>D</w:t>
      </w:r>
      <w:r w:rsidR="00AA1E58" w:rsidRPr="00A47EE0">
        <w:rPr>
          <w:rFonts w:ascii="Arial" w:hAnsi="Arial" w:cs="Arial"/>
        </w:rPr>
        <w:t xml:space="preserve">’Ascanio, Roberto </w:t>
      </w:r>
      <w:proofErr w:type="spellStart"/>
      <w:r w:rsidR="00AA1E58" w:rsidRPr="00A47EE0">
        <w:rPr>
          <w:rFonts w:ascii="Arial" w:hAnsi="Arial" w:cs="Arial"/>
        </w:rPr>
        <w:t>Fanari</w:t>
      </w:r>
      <w:proofErr w:type="spellEnd"/>
      <w:r w:rsidR="00AA1E58" w:rsidRPr="00A47EE0">
        <w:rPr>
          <w:rFonts w:ascii="Arial" w:hAnsi="Arial" w:cs="Arial"/>
        </w:rPr>
        <w:t xml:space="preserve">, Sergio </w:t>
      </w:r>
      <w:proofErr w:type="spellStart"/>
      <w:r w:rsidR="00AA1E58" w:rsidRPr="00A47EE0">
        <w:rPr>
          <w:rFonts w:ascii="Arial" w:hAnsi="Arial" w:cs="Arial"/>
        </w:rPr>
        <w:t>Fronteddu</w:t>
      </w:r>
      <w:proofErr w:type="spellEnd"/>
      <w:r w:rsidR="00AA1E58" w:rsidRPr="00A47EE0">
        <w:rPr>
          <w:rFonts w:ascii="Arial" w:hAnsi="Arial" w:cs="Arial"/>
        </w:rPr>
        <w:t xml:space="preserve">, </w:t>
      </w:r>
      <w:proofErr w:type="spellStart"/>
      <w:r w:rsidR="00AA1E58" w:rsidRPr="00A47EE0">
        <w:rPr>
          <w:rFonts w:ascii="Arial" w:hAnsi="Arial" w:cs="Arial"/>
        </w:rPr>
        <w:t>Heart</w:t>
      </w:r>
      <w:proofErr w:type="spellEnd"/>
      <w:r w:rsidR="00AA1E58" w:rsidRPr="00A47EE0">
        <w:rPr>
          <w:rFonts w:ascii="Arial" w:hAnsi="Arial" w:cs="Arial"/>
        </w:rPr>
        <w:t xml:space="preserve"> Studio </w:t>
      </w:r>
      <w:r w:rsidR="00AA1E58" w:rsidRPr="00A47EE0">
        <w:rPr>
          <w:rFonts w:ascii="Arial" w:hAnsi="Arial" w:cs="Arial"/>
        </w:rPr>
        <w:lastRenderedPageBreak/>
        <w:t xml:space="preserve">(Bruno Savona e Martina </w:t>
      </w:r>
      <w:proofErr w:type="spellStart"/>
      <w:r w:rsidR="00AA1E58" w:rsidRPr="00A47EE0">
        <w:rPr>
          <w:rFonts w:ascii="Arial" w:hAnsi="Arial" w:cs="Arial"/>
        </w:rPr>
        <w:t>Silli</w:t>
      </w:r>
      <w:proofErr w:type="spellEnd"/>
      <w:r w:rsidR="00AA1E58" w:rsidRPr="00A47EE0">
        <w:rPr>
          <w:rFonts w:ascii="Arial" w:hAnsi="Arial" w:cs="Arial"/>
        </w:rPr>
        <w:t xml:space="preserve">), Silvia </w:t>
      </w:r>
      <w:proofErr w:type="spellStart"/>
      <w:r w:rsidR="00AA1E58" w:rsidRPr="00A47EE0">
        <w:rPr>
          <w:rFonts w:ascii="Arial" w:hAnsi="Arial" w:cs="Arial"/>
        </w:rPr>
        <w:t>Idili</w:t>
      </w:r>
      <w:proofErr w:type="spellEnd"/>
      <w:r w:rsidR="00AA1E58" w:rsidRPr="00A47EE0">
        <w:rPr>
          <w:rFonts w:ascii="Arial" w:hAnsi="Arial" w:cs="Arial"/>
        </w:rPr>
        <w:t xml:space="preserve">, Kiki </w:t>
      </w:r>
      <w:proofErr w:type="spellStart"/>
      <w:r w:rsidR="00AA1E58" w:rsidRPr="00A47EE0">
        <w:rPr>
          <w:rFonts w:ascii="Arial" w:hAnsi="Arial" w:cs="Arial"/>
        </w:rPr>
        <w:t>Skipi</w:t>
      </w:r>
      <w:proofErr w:type="spellEnd"/>
      <w:r w:rsidR="00AA1E58" w:rsidRPr="00A47EE0">
        <w:rPr>
          <w:rFonts w:ascii="Arial" w:hAnsi="Arial" w:cs="Arial"/>
        </w:rPr>
        <w:t xml:space="preserve">, La </w:t>
      </w:r>
      <w:proofErr w:type="spellStart"/>
      <w:r w:rsidR="00AA1E58" w:rsidRPr="00A47EE0">
        <w:rPr>
          <w:rFonts w:ascii="Arial" w:hAnsi="Arial" w:cs="Arial"/>
        </w:rPr>
        <w:t>Fille</w:t>
      </w:r>
      <w:proofErr w:type="spellEnd"/>
      <w:r w:rsidR="00AA1E58" w:rsidRPr="00A47EE0">
        <w:rPr>
          <w:rFonts w:ascii="Arial" w:hAnsi="Arial" w:cs="Arial"/>
        </w:rPr>
        <w:t xml:space="preserve"> </w:t>
      </w:r>
      <w:proofErr w:type="spellStart"/>
      <w:r w:rsidR="00AA1E58" w:rsidRPr="00A47EE0">
        <w:rPr>
          <w:rFonts w:ascii="Arial" w:hAnsi="Arial" w:cs="Arial"/>
        </w:rPr>
        <w:t>Bertha</w:t>
      </w:r>
      <w:proofErr w:type="spellEnd"/>
      <w:r w:rsidR="00AA1E58" w:rsidRPr="00A47EE0">
        <w:rPr>
          <w:rFonts w:ascii="Arial" w:hAnsi="Arial" w:cs="Arial"/>
        </w:rPr>
        <w:t>,</w:t>
      </w:r>
      <w:r w:rsidR="00350367" w:rsidRPr="00A47EE0">
        <w:rPr>
          <w:rFonts w:ascii="Arial" w:hAnsi="Arial" w:cs="Arial"/>
        </w:rPr>
        <w:t xml:space="preserve"> Silvia Mei,</w:t>
      </w:r>
      <w:r w:rsidR="00AA1E58" w:rsidRPr="00A47EE0">
        <w:rPr>
          <w:rFonts w:ascii="Arial" w:hAnsi="Arial" w:cs="Arial"/>
        </w:rPr>
        <w:t xml:space="preserve"> Narcisa </w:t>
      </w:r>
      <w:proofErr w:type="spellStart"/>
      <w:r w:rsidR="00AA1E58" w:rsidRPr="00A47EE0">
        <w:rPr>
          <w:rFonts w:ascii="Arial" w:hAnsi="Arial" w:cs="Arial"/>
        </w:rPr>
        <w:t>Monni</w:t>
      </w:r>
      <w:proofErr w:type="spellEnd"/>
      <w:r w:rsidR="00AA1E58" w:rsidRPr="00A47EE0">
        <w:rPr>
          <w:rFonts w:ascii="Arial" w:hAnsi="Arial" w:cs="Arial"/>
        </w:rPr>
        <w:t xml:space="preserve">, Veronica </w:t>
      </w:r>
      <w:proofErr w:type="spellStart"/>
      <w:r w:rsidR="00AA1E58" w:rsidRPr="00A47EE0">
        <w:rPr>
          <w:rFonts w:ascii="Arial" w:hAnsi="Arial" w:cs="Arial"/>
        </w:rPr>
        <w:t>Muntoni</w:t>
      </w:r>
      <w:proofErr w:type="spellEnd"/>
      <w:r w:rsidR="00AA1E58" w:rsidRPr="00A47EE0">
        <w:rPr>
          <w:rFonts w:ascii="Arial" w:hAnsi="Arial" w:cs="Arial"/>
        </w:rPr>
        <w:t xml:space="preserve">, </w:t>
      </w:r>
      <w:proofErr w:type="spellStart"/>
      <w:r w:rsidR="00AA1E58" w:rsidRPr="00A47EE0">
        <w:rPr>
          <w:rFonts w:ascii="Arial" w:hAnsi="Arial" w:cs="Arial"/>
        </w:rPr>
        <w:t>Manuel</w:t>
      </w:r>
      <w:r w:rsidR="00585131" w:rsidRPr="00A47EE0">
        <w:rPr>
          <w:rFonts w:ascii="Arial" w:hAnsi="Arial" w:cs="Arial"/>
        </w:rPr>
        <w:t>le</w:t>
      </w:r>
      <w:proofErr w:type="spellEnd"/>
      <w:r w:rsidR="00AA1E58" w:rsidRPr="00A47EE0">
        <w:rPr>
          <w:rFonts w:ascii="Arial" w:hAnsi="Arial" w:cs="Arial"/>
        </w:rPr>
        <w:t xml:space="preserve"> </w:t>
      </w:r>
      <w:proofErr w:type="spellStart"/>
      <w:r w:rsidR="00AA1E58" w:rsidRPr="00A47EE0">
        <w:rPr>
          <w:rFonts w:ascii="Arial" w:hAnsi="Arial" w:cs="Arial"/>
        </w:rPr>
        <w:t>Mureddu</w:t>
      </w:r>
      <w:proofErr w:type="spellEnd"/>
      <w:r w:rsidR="00AA1E58" w:rsidRPr="00A47EE0">
        <w:rPr>
          <w:rFonts w:ascii="Arial" w:hAnsi="Arial" w:cs="Arial"/>
        </w:rPr>
        <w:t xml:space="preserve">, Paolo </w:t>
      </w:r>
      <w:proofErr w:type="spellStart"/>
      <w:r w:rsidR="00AA1E58" w:rsidRPr="00A47EE0">
        <w:rPr>
          <w:rFonts w:ascii="Arial" w:hAnsi="Arial" w:cs="Arial"/>
        </w:rPr>
        <w:t>Pibi</w:t>
      </w:r>
      <w:proofErr w:type="spellEnd"/>
      <w:r w:rsidR="00AA1E58" w:rsidRPr="00A47EE0">
        <w:rPr>
          <w:rFonts w:ascii="Arial" w:hAnsi="Arial" w:cs="Arial"/>
        </w:rPr>
        <w:t xml:space="preserve">, Gianmarco </w:t>
      </w:r>
      <w:proofErr w:type="spellStart"/>
      <w:r w:rsidR="00AA1E58" w:rsidRPr="00A47EE0">
        <w:rPr>
          <w:rFonts w:ascii="Arial" w:hAnsi="Arial" w:cs="Arial"/>
        </w:rPr>
        <w:t>Porru</w:t>
      </w:r>
      <w:proofErr w:type="spellEnd"/>
      <w:r w:rsidR="00AA1E58" w:rsidRPr="00A47EE0">
        <w:rPr>
          <w:rFonts w:ascii="Arial" w:hAnsi="Arial" w:cs="Arial"/>
        </w:rPr>
        <w:t xml:space="preserve">, Stefano </w:t>
      </w:r>
      <w:proofErr w:type="spellStart"/>
      <w:r w:rsidR="00AA1E58" w:rsidRPr="00A47EE0">
        <w:rPr>
          <w:rFonts w:ascii="Arial" w:hAnsi="Arial" w:cs="Arial"/>
        </w:rPr>
        <w:t>Serusi</w:t>
      </w:r>
      <w:proofErr w:type="spellEnd"/>
      <w:r w:rsidR="00AA1E58" w:rsidRPr="00A47EE0">
        <w:rPr>
          <w:rFonts w:ascii="Arial" w:hAnsi="Arial" w:cs="Arial"/>
        </w:rPr>
        <w:t xml:space="preserve">, Vittoria </w:t>
      </w:r>
      <w:proofErr w:type="spellStart"/>
      <w:r w:rsidR="00AA1E58" w:rsidRPr="00A47EE0">
        <w:rPr>
          <w:rFonts w:ascii="Arial" w:hAnsi="Arial" w:cs="Arial"/>
        </w:rPr>
        <w:t>Soddu</w:t>
      </w:r>
      <w:proofErr w:type="spellEnd"/>
      <w:r w:rsidR="00AA1E58" w:rsidRPr="00A47EE0">
        <w:rPr>
          <w:rFonts w:ascii="Arial" w:hAnsi="Arial" w:cs="Arial"/>
        </w:rPr>
        <w:t xml:space="preserve">, Giulia </w:t>
      </w:r>
      <w:proofErr w:type="spellStart"/>
      <w:r w:rsidR="00AA1E58" w:rsidRPr="00A47EE0">
        <w:rPr>
          <w:rFonts w:ascii="Arial" w:hAnsi="Arial" w:cs="Arial"/>
        </w:rPr>
        <w:t>Sollai</w:t>
      </w:r>
      <w:proofErr w:type="spellEnd"/>
      <w:r w:rsidR="00AA1E58" w:rsidRPr="00A47EE0">
        <w:rPr>
          <w:rFonts w:ascii="Arial" w:hAnsi="Arial" w:cs="Arial"/>
        </w:rPr>
        <w:t xml:space="preserve">, Carlo Spiga, Daniela </w:t>
      </w:r>
      <w:proofErr w:type="spellStart"/>
      <w:r w:rsidR="00AA1E58" w:rsidRPr="00A47EE0">
        <w:rPr>
          <w:rFonts w:ascii="Arial" w:hAnsi="Arial" w:cs="Arial"/>
        </w:rPr>
        <w:t>Spoto</w:t>
      </w:r>
      <w:proofErr w:type="spellEnd"/>
      <w:r w:rsidR="00AA1E58" w:rsidRPr="00A47EE0">
        <w:rPr>
          <w:rFonts w:ascii="Arial" w:hAnsi="Arial" w:cs="Arial"/>
        </w:rPr>
        <w:t xml:space="preserve">, Edoardo </w:t>
      </w:r>
      <w:proofErr w:type="spellStart"/>
      <w:r w:rsidR="00AA1E58" w:rsidRPr="00A47EE0">
        <w:rPr>
          <w:rFonts w:ascii="Arial" w:hAnsi="Arial" w:cs="Arial"/>
        </w:rPr>
        <w:t>Tedde</w:t>
      </w:r>
      <w:proofErr w:type="spellEnd"/>
      <w:r w:rsidR="00AA1E58" w:rsidRPr="00A47EE0">
        <w:rPr>
          <w:rFonts w:ascii="Arial" w:hAnsi="Arial" w:cs="Arial"/>
        </w:rPr>
        <w:t xml:space="preserve">, </w:t>
      </w:r>
      <w:proofErr w:type="spellStart"/>
      <w:r w:rsidR="00AA1E58" w:rsidRPr="00A47EE0">
        <w:rPr>
          <w:rFonts w:ascii="Arial" w:hAnsi="Arial" w:cs="Arial"/>
        </w:rPr>
        <w:t>Tellas</w:t>
      </w:r>
      <w:proofErr w:type="spellEnd"/>
      <w:r w:rsidR="00AA1E58" w:rsidRPr="00A47EE0">
        <w:rPr>
          <w:rFonts w:ascii="Arial" w:hAnsi="Arial" w:cs="Arial"/>
        </w:rPr>
        <w:t>, Alessandro Vizzini.</w:t>
      </w:r>
    </w:p>
    <w:p w:rsidR="00A44C1D" w:rsidRPr="00A47EE0" w:rsidRDefault="00A44C1D" w:rsidP="00A44C1D">
      <w:pPr>
        <w:spacing w:line="360" w:lineRule="auto"/>
        <w:rPr>
          <w:rFonts w:ascii="Arial" w:hAnsi="Arial" w:cs="Arial"/>
        </w:rPr>
      </w:pPr>
    </w:p>
    <w:p w:rsidR="00A44C1D" w:rsidRPr="00A47EE0" w:rsidRDefault="00A44C1D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>Il</w:t>
      </w:r>
      <w:r w:rsidRPr="00A47EE0">
        <w:rPr>
          <w:rFonts w:ascii="Arial" w:hAnsi="Arial" w:cs="Arial"/>
          <w:b/>
          <w:bCs/>
        </w:rPr>
        <w:t xml:space="preserve"> Museo </w:t>
      </w:r>
      <w:proofErr w:type="spellStart"/>
      <w:r w:rsidRPr="00A47EE0">
        <w:rPr>
          <w:rFonts w:ascii="Arial" w:hAnsi="Arial" w:cs="Arial"/>
          <w:b/>
          <w:bCs/>
        </w:rPr>
        <w:t>Nivola</w:t>
      </w:r>
      <w:proofErr w:type="spellEnd"/>
      <w:r w:rsidRPr="00A47EE0">
        <w:rPr>
          <w:rFonts w:ascii="Arial" w:hAnsi="Arial" w:cs="Arial"/>
        </w:rPr>
        <w:t xml:space="preserve"> di Orani (Nuoro), sito al centro di un parco nel cuore della Sardegna, è dedicato all’opera di Costantino </w:t>
      </w:r>
      <w:proofErr w:type="spellStart"/>
      <w:r w:rsidRPr="00A47EE0">
        <w:rPr>
          <w:rFonts w:ascii="Arial" w:hAnsi="Arial" w:cs="Arial"/>
        </w:rPr>
        <w:t>Nivola</w:t>
      </w:r>
      <w:proofErr w:type="spellEnd"/>
      <w:r w:rsidRPr="00A47EE0">
        <w:rPr>
          <w:rFonts w:ascii="Arial" w:hAnsi="Arial" w:cs="Arial"/>
        </w:rPr>
        <w:t xml:space="preserve"> (Orani, 1911 – East Hampton, 1988), figura importante del contesto internazionale incentrato sulla “sintesi delle arti”, l’integrazione tra arti visive e architettura, e personaggio chiave negli scambi culturali tra Italia e Stati Uniti del secondo Novecento. Il museo possiede una collezione permanente di oltre duecento sculture, dipinti e disegni di </w:t>
      </w:r>
      <w:proofErr w:type="spellStart"/>
      <w:r w:rsidRPr="00A47EE0">
        <w:rPr>
          <w:rFonts w:ascii="Arial" w:hAnsi="Arial" w:cs="Arial"/>
        </w:rPr>
        <w:t>Nivola</w:t>
      </w:r>
      <w:proofErr w:type="spellEnd"/>
      <w:r w:rsidRPr="00A47EE0">
        <w:rPr>
          <w:rFonts w:ascii="Arial" w:hAnsi="Arial" w:cs="Arial"/>
        </w:rPr>
        <w:t xml:space="preserve"> e organizza mostre temporanee incentrate in prevalenza sul rapporto fra l’arte, l’architettura e il paesaggio.</w:t>
      </w:r>
    </w:p>
    <w:p w:rsidR="00A44C1D" w:rsidRPr="00A47EE0" w:rsidRDefault="00A44C1D" w:rsidP="00A44C1D">
      <w:pPr>
        <w:spacing w:line="360" w:lineRule="auto"/>
        <w:rPr>
          <w:rFonts w:ascii="Arial" w:hAnsi="Arial" w:cs="Arial"/>
        </w:rPr>
      </w:pPr>
    </w:p>
    <w:p w:rsidR="00A44C1D" w:rsidRPr="00A47EE0" w:rsidRDefault="00A44C1D">
      <w:pPr>
        <w:rPr>
          <w:rFonts w:ascii="Arial" w:hAnsi="Arial" w:cs="Arial"/>
        </w:rPr>
      </w:pPr>
    </w:p>
    <w:p w:rsidR="00A44C1D" w:rsidRPr="00A47EE0" w:rsidRDefault="00A44C1D" w:rsidP="00A44C1D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A47EE0">
        <w:rPr>
          <w:rFonts w:ascii="Arial" w:hAnsi="Arial" w:cs="Arial"/>
          <w:b/>
          <w:bCs/>
        </w:rPr>
        <w:t>Back_Up</w:t>
      </w:r>
      <w:proofErr w:type="spellEnd"/>
      <w:r w:rsidRPr="00A47EE0">
        <w:rPr>
          <w:rFonts w:ascii="Arial" w:hAnsi="Arial" w:cs="Arial"/>
          <w:b/>
          <w:bCs/>
        </w:rPr>
        <w:t xml:space="preserve"> </w:t>
      </w:r>
    </w:p>
    <w:p w:rsidR="00A44C1D" w:rsidRPr="00A47EE0" w:rsidRDefault="00A44C1D" w:rsidP="00A44C1D">
      <w:pPr>
        <w:spacing w:line="360" w:lineRule="auto"/>
        <w:rPr>
          <w:rFonts w:ascii="Arial" w:hAnsi="Arial" w:cs="Arial"/>
          <w:b/>
          <w:bCs/>
        </w:rPr>
      </w:pPr>
      <w:r w:rsidRPr="00A47EE0">
        <w:rPr>
          <w:rFonts w:ascii="Arial" w:hAnsi="Arial" w:cs="Arial"/>
          <w:b/>
          <w:bCs/>
        </w:rPr>
        <w:t>Giovane arte in Sardegna</w:t>
      </w:r>
    </w:p>
    <w:p w:rsidR="00A44C1D" w:rsidRPr="00A47EE0" w:rsidRDefault="00A44C1D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 xml:space="preserve">A cura di Giuliana </w:t>
      </w:r>
      <w:r w:rsidR="00305F70" w:rsidRPr="00A47EE0">
        <w:rPr>
          <w:rFonts w:ascii="Arial" w:hAnsi="Arial" w:cs="Arial"/>
        </w:rPr>
        <w:t>A</w:t>
      </w:r>
      <w:r w:rsidRPr="00A47EE0">
        <w:rPr>
          <w:rFonts w:ascii="Arial" w:hAnsi="Arial" w:cs="Arial"/>
        </w:rPr>
        <w:t xml:space="preserve">ltea, Antonella Camarda, Luca </w:t>
      </w:r>
      <w:proofErr w:type="spellStart"/>
      <w:r w:rsidRPr="00A47EE0">
        <w:rPr>
          <w:rFonts w:ascii="Arial" w:hAnsi="Arial" w:cs="Arial"/>
        </w:rPr>
        <w:t>Cheri</w:t>
      </w:r>
      <w:proofErr w:type="spellEnd"/>
    </w:p>
    <w:p w:rsidR="00A44C1D" w:rsidRPr="00A47EE0" w:rsidRDefault="00A44C1D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 xml:space="preserve">Museo </w:t>
      </w:r>
      <w:proofErr w:type="spellStart"/>
      <w:r w:rsidRPr="00A47EE0">
        <w:rPr>
          <w:rFonts w:ascii="Arial" w:hAnsi="Arial" w:cs="Arial"/>
        </w:rPr>
        <w:t>Nivola</w:t>
      </w:r>
      <w:proofErr w:type="spellEnd"/>
      <w:r w:rsidRPr="00A47EE0">
        <w:rPr>
          <w:rFonts w:ascii="Arial" w:hAnsi="Arial" w:cs="Arial"/>
        </w:rPr>
        <w:t xml:space="preserve">, Orani </w:t>
      </w:r>
    </w:p>
    <w:p w:rsidR="00A44C1D" w:rsidRPr="00A47EE0" w:rsidRDefault="00A44C1D" w:rsidP="00A44C1D">
      <w:pPr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>27 giugno – 17 ottobre 2020</w:t>
      </w:r>
    </w:p>
    <w:p w:rsidR="00D44D37" w:rsidRPr="00A47EE0" w:rsidRDefault="00D44D37" w:rsidP="00A44C1D">
      <w:pPr>
        <w:pStyle w:val="CorpoA"/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>Sponsor Istituzionali</w:t>
      </w:r>
      <w:r w:rsidR="00536BB3" w:rsidRPr="00A47EE0">
        <w:rPr>
          <w:rFonts w:ascii="Arial" w:hAnsi="Arial" w:cs="Arial"/>
        </w:rPr>
        <w:t>: Regione Sardegna</w:t>
      </w:r>
      <w:r w:rsidR="00443422">
        <w:rPr>
          <w:rFonts w:ascii="Arial" w:hAnsi="Arial" w:cs="Arial"/>
        </w:rPr>
        <w:t>, Comune di Orani</w:t>
      </w:r>
    </w:p>
    <w:p w:rsidR="00A44C1D" w:rsidRPr="00A47EE0" w:rsidRDefault="00D44D37" w:rsidP="00A44C1D">
      <w:pPr>
        <w:pStyle w:val="CorpoA"/>
        <w:spacing w:line="360" w:lineRule="auto"/>
        <w:rPr>
          <w:rFonts w:ascii="Arial" w:hAnsi="Arial" w:cs="Arial"/>
        </w:rPr>
      </w:pPr>
      <w:proofErr w:type="spellStart"/>
      <w:r w:rsidRPr="00A47EE0">
        <w:rPr>
          <w:rFonts w:ascii="Arial" w:hAnsi="Arial" w:cs="Arial"/>
        </w:rPr>
        <w:t>Main</w:t>
      </w:r>
      <w:proofErr w:type="spellEnd"/>
      <w:r w:rsidRPr="00A47EE0">
        <w:rPr>
          <w:rFonts w:ascii="Arial" w:hAnsi="Arial" w:cs="Arial"/>
        </w:rPr>
        <w:t xml:space="preserve"> Sponsor: </w:t>
      </w:r>
      <w:r w:rsidR="00536BB3" w:rsidRPr="00A47EE0">
        <w:rPr>
          <w:rFonts w:ascii="Arial" w:hAnsi="Arial" w:cs="Arial"/>
        </w:rPr>
        <w:t>Fondazione di Sardegna</w:t>
      </w:r>
    </w:p>
    <w:p w:rsidR="00350367" w:rsidRDefault="00350367" w:rsidP="00A44C1D">
      <w:pPr>
        <w:pStyle w:val="CorpoA"/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>Progettazione allestimento: Alessandro Floris</w:t>
      </w:r>
    </w:p>
    <w:p w:rsidR="00C77BA4" w:rsidRDefault="00C77BA4" w:rsidP="00A44C1D">
      <w:pPr>
        <w:pStyle w:val="Corpo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Coordinamento workshop: Sergio Flore</w:t>
      </w:r>
    </w:p>
    <w:p w:rsidR="00C77BA4" w:rsidRPr="00C77BA4" w:rsidRDefault="00C77BA4" w:rsidP="00A44C1D">
      <w:pPr>
        <w:pStyle w:val="Corpo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Coordinamento </w:t>
      </w:r>
      <w:r w:rsidR="00610B8E">
        <w:rPr>
          <w:rFonts w:ascii="Arial" w:hAnsi="Arial" w:cs="Arial"/>
        </w:rPr>
        <w:t>co</w:t>
      </w:r>
      <w:r>
        <w:rPr>
          <w:rFonts w:ascii="Arial" w:hAnsi="Arial" w:cs="Arial"/>
        </w:rPr>
        <w:t>mmerciale: Elisa Lai</w:t>
      </w:r>
    </w:p>
    <w:p w:rsidR="00C77BA4" w:rsidRDefault="00C77BA4" w:rsidP="00A44C1D">
      <w:pPr>
        <w:pStyle w:val="Corpo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Pubbliche relazioni: Barbara Puddu</w:t>
      </w:r>
    </w:p>
    <w:p w:rsidR="00C77BA4" w:rsidRDefault="00C77BA4" w:rsidP="00A44C1D">
      <w:pPr>
        <w:pStyle w:val="Corpo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Coordinamento amministrativo: Loretta Ziranu</w:t>
      </w:r>
    </w:p>
    <w:p w:rsidR="008A55BB" w:rsidRDefault="008A55BB" w:rsidP="00A44C1D">
      <w:pPr>
        <w:pStyle w:val="Corpo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Progetto mostra digitale: Serenella </w:t>
      </w:r>
      <w:proofErr w:type="spellStart"/>
      <w:r>
        <w:rPr>
          <w:rFonts w:ascii="Arial" w:hAnsi="Arial" w:cs="Arial"/>
        </w:rPr>
        <w:t>Todesco</w:t>
      </w:r>
      <w:proofErr w:type="spellEnd"/>
    </w:p>
    <w:p w:rsidR="00350367" w:rsidRPr="00A47EE0" w:rsidRDefault="00350367" w:rsidP="00A44C1D">
      <w:pPr>
        <w:pStyle w:val="CorpoA"/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>Realizzazione allestimento</w:t>
      </w:r>
      <w:r w:rsidR="00536BB3" w:rsidRPr="00A47EE0">
        <w:rPr>
          <w:rFonts w:ascii="Arial" w:hAnsi="Arial" w:cs="Arial"/>
        </w:rPr>
        <w:t>:</w:t>
      </w:r>
      <w:r w:rsidR="00536BB3" w:rsidRPr="00A47EE0">
        <w:rPr>
          <w:rFonts w:ascii="Arial" w:hAnsi="Arial" w:cs="Arial"/>
          <w:color w:val="000000" w:themeColor="text1"/>
        </w:rPr>
        <w:t xml:space="preserve"> </w:t>
      </w:r>
      <w:r w:rsidR="00AB14E1" w:rsidRPr="00A47EE0">
        <w:rPr>
          <w:rFonts w:ascii="Arial" w:hAnsi="Arial" w:cs="Arial"/>
          <w:color w:val="000000" w:themeColor="text1"/>
        </w:rPr>
        <w:t xml:space="preserve">Art Handling Services di Luca Pinna; </w:t>
      </w:r>
      <w:r w:rsidR="00AB14E1" w:rsidRPr="00A47EE0">
        <w:rPr>
          <w:rFonts w:ascii="Arial" w:hAnsi="Arial" w:cs="Arial"/>
        </w:rPr>
        <w:t>Artigianato e Design di Pietro Fois</w:t>
      </w:r>
    </w:p>
    <w:p w:rsidR="00350367" w:rsidRPr="00A47EE0" w:rsidRDefault="00350367" w:rsidP="00A44C1D">
      <w:pPr>
        <w:pStyle w:val="CorpoA"/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>Grafica: Matteo Pani</w:t>
      </w:r>
    </w:p>
    <w:p w:rsidR="00350367" w:rsidRDefault="00350367" w:rsidP="00A44C1D">
      <w:pPr>
        <w:pStyle w:val="CorpoA"/>
        <w:spacing w:line="360" w:lineRule="auto"/>
        <w:rPr>
          <w:rFonts w:ascii="Arial" w:hAnsi="Arial" w:cs="Arial"/>
        </w:rPr>
      </w:pPr>
      <w:r w:rsidRPr="00A47EE0">
        <w:rPr>
          <w:rFonts w:ascii="Arial" w:hAnsi="Arial" w:cs="Arial"/>
        </w:rPr>
        <w:t xml:space="preserve">Stampa: Sardegna </w:t>
      </w:r>
      <w:proofErr w:type="spellStart"/>
      <w:r w:rsidRPr="00A47EE0">
        <w:rPr>
          <w:rFonts w:ascii="Arial" w:hAnsi="Arial" w:cs="Arial"/>
        </w:rPr>
        <w:t>Print</w:t>
      </w:r>
      <w:proofErr w:type="spellEnd"/>
    </w:p>
    <w:p w:rsidR="00A44C1D" w:rsidRPr="008A55BB" w:rsidRDefault="00350367" w:rsidP="008A55BB">
      <w:pPr>
        <w:pStyle w:val="CorpoA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A47EE0">
        <w:rPr>
          <w:rFonts w:ascii="Arial" w:hAnsi="Arial" w:cs="Arial"/>
        </w:rPr>
        <w:t>Si ringraziano Antonello Carboni, Ruggero Mameli.</w:t>
      </w:r>
      <w:r w:rsidR="00A44C1D" w:rsidRPr="00A47EE0">
        <w:rPr>
          <w:rFonts w:ascii="Arial" w:hAnsi="Arial" w:cs="Arial"/>
        </w:rPr>
        <w:br/>
        <w:t>www.museonivola.it</w:t>
      </w:r>
    </w:p>
    <w:sectPr w:rsidR="00A44C1D" w:rsidRPr="008A55BB" w:rsidSect="00DE79D0">
      <w:headerReference w:type="default" r:id="rId6"/>
      <w:footerReference w:type="default" r:id="rId7"/>
      <w:pgSz w:w="11900" w:h="16840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DAD" w:rsidRDefault="006A0DAD" w:rsidP="00652183">
      <w:r>
        <w:separator/>
      </w:r>
    </w:p>
  </w:endnote>
  <w:endnote w:type="continuationSeparator" w:id="0">
    <w:p w:rsidR="006A0DAD" w:rsidRDefault="006A0DAD" w:rsidP="0065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183" w:rsidRDefault="00DE79D0" w:rsidP="00DE79D0">
    <w:pPr>
      <w:pStyle w:val="Pidipagina"/>
    </w:pPr>
    <w:r w:rsidRPr="00652183">
      <w:rPr>
        <w:noProof/>
      </w:rPr>
      <w:drawing>
        <wp:anchor distT="0" distB="0" distL="114300" distR="114300" simplePos="0" relativeHeight="251658240" behindDoc="1" locked="0" layoutInCell="1" allowOverlap="1" wp14:anchorId="1DECC974">
          <wp:simplePos x="0" y="0"/>
          <wp:positionH relativeFrom="page">
            <wp:posOffset>1689100</wp:posOffset>
          </wp:positionH>
          <wp:positionV relativeFrom="page">
            <wp:posOffset>10058400</wp:posOffset>
          </wp:positionV>
          <wp:extent cx="4179645" cy="5467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64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 w:rsidR="00051E44">
      <w:t xml:space="preserve">       </w:t>
    </w:r>
  </w:p>
  <w:p w:rsidR="00DE79D0" w:rsidRDefault="00DE79D0" w:rsidP="00DE79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DAD" w:rsidRDefault="006A0DAD" w:rsidP="00652183">
      <w:r>
        <w:separator/>
      </w:r>
    </w:p>
  </w:footnote>
  <w:footnote w:type="continuationSeparator" w:id="0">
    <w:p w:rsidR="006A0DAD" w:rsidRDefault="006A0DAD" w:rsidP="0065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183" w:rsidRDefault="00652183">
    <w:pPr>
      <w:pStyle w:val="Intestazione"/>
    </w:pPr>
    <w:r w:rsidRPr="00652183">
      <w:rPr>
        <w:noProof/>
      </w:rPr>
      <w:drawing>
        <wp:inline distT="0" distB="0" distL="0" distR="0" wp14:anchorId="4AEB2039" wp14:editId="661B3620">
          <wp:extent cx="292100" cy="711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183" w:rsidRDefault="006521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6A"/>
    <w:rsid w:val="00005385"/>
    <w:rsid w:val="00051E44"/>
    <w:rsid w:val="00176A29"/>
    <w:rsid w:val="001F71C1"/>
    <w:rsid w:val="00305F70"/>
    <w:rsid w:val="00350367"/>
    <w:rsid w:val="003B1D10"/>
    <w:rsid w:val="003C1444"/>
    <w:rsid w:val="00443422"/>
    <w:rsid w:val="00493989"/>
    <w:rsid w:val="00536BB3"/>
    <w:rsid w:val="00585131"/>
    <w:rsid w:val="005D778B"/>
    <w:rsid w:val="00610B8E"/>
    <w:rsid w:val="00642068"/>
    <w:rsid w:val="00652183"/>
    <w:rsid w:val="006526A9"/>
    <w:rsid w:val="00663DC6"/>
    <w:rsid w:val="006A0DAD"/>
    <w:rsid w:val="007801A6"/>
    <w:rsid w:val="008A55BB"/>
    <w:rsid w:val="008C006A"/>
    <w:rsid w:val="008C06C9"/>
    <w:rsid w:val="00955A83"/>
    <w:rsid w:val="00981D29"/>
    <w:rsid w:val="00A44C1D"/>
    <w:rsid w:val="00A47EE0"/>
    <w:rsid w:val="00A674DF"/>
    <w:rsid w:val="00A940FB"/>
    <w:rsid w:val="00A941FD"/>
    <w:rsid w:val="00AA1E58"/>
    <w:rsid w:val="00AB14E1"/>
    <w:rsid w:val="00AB7C5F"/>
    <w:rsid w:val="00C33A15"/>
    <w:rsid w:val="00C3564A"/>
    <w:rsid w:val="00C44DB1"/>
    <w:rsid w:val="00C559F3"/>
    <w:rsid w:val="00C77BA4"/>
    <w:rsid w:val="00D41C56"/>
    <w:rsid w:val="00D44D37"/>
    <w:rsid w:val="00DE79D0"/>
    <w:rsid w:val="00F568A8"/>
    <w:rsid w:val="00F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C4470"/>
  <w15:chartTrackingRefBased/>
  <w15:docId w15:val="{D4841147-2C12-9249-847C-1446811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1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21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183"/>
  </w:style>
  <w:style w:type="paragraph" w:styleId="Pidipagina">
    <w:name w:val="footer"/>
    <w:basedOn w:val="Normale"/>
    <w:link w:val="PidipaginaCarattere"/>
    <w:uiPriority w:val="99"/>
    <w:unhideWhenUsed/>
    <w:rsid w:val="0065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183"/>
  </w:style>
  <w:style w:type="paragraph" w:customStyle="1" w:styleId="CorpoA">
    <w:name w:val="Corpo A"/>
    <w:rsid w:val="00A44C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AB1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AB14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4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1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5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0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2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4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CAMARDA</dc:creator>
  <cp:keywords/>
  <dc:description/>
  <cp:lastModifiedBy>Microsoft Office User</cp:lastModifiedBy>
  <cp:revision>15</cp:revision>
  <dcterms:created xsi:type="dcterms:W3CDTF">2020-05-31T12:10:00Z</dcterms:created>
  <dcterms:modified xsi:type="dcterms:W3CDTF">2020-06-15T15:25:00Z</dcterms:modified>
</cp:coreProperties>
</file>