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48" w:rsidRDefault="003F2D48" w:rsidP="001D6D07">
      <w:pPr>
        <w:pStyle w:val="Paragrafobase"/>
        <w:rPr>
          <w:rFonts w:ascii="Avenir Book" w:hAnsi="Avenir Book" w:cs="Times New Roman"/>
          <w:b/>
        </w:rPr>
      </w:pPr>
    </w:p>
    <w:p w:rsidR="00BF65A9" w:rsidRPr="001D6D07" w:rsidRDefault="009759E6" w:rsidP="008E5DB0">
      <w:pPr>
        <w:pStyle w:val="Paragrafobase"/>
        <w:jc w:val="center"/>
        <w:rPr>
          <w:rFonts w:ascii="Arial" w:hAnsi="Arial" w:cs="Arial"/>
          <w:sz w:val="22"/>
          <w:szCs w:val="22"/>
        </w:rPr>
      </w:pPr>
      <w:r w:rsidRPr="001D6D07">
        <w:rPr>
          <w:rFonts w:ascii="Avenir Book" w:hAnsi="Avenir Book" w:cs="Times New Roman"/>
          <w:b/>
          <w:sz w:val="22"/>
          <w:szCs w:val="22"/>
        </w:rPr>
        <w:t>Francesco Pacelli</w:t>
      </w:r>
    </w:p>
    <w:p w:rsidR="009759E6" w:rsidRPr="001D6D07" w:rsidRDefault="00BF1B86" w:rsidP="009759E6">
      <w:pPr>
        <w:pStyle w:val="Paragrafobase"/>
        <w:jc w:val="center"/>
        <w:rPr>
          <w:rFonts w:ascii="Avenir Book" w:eastAsia="Times New Roman" w:hAnsi="Avenir Book" w:cs="Times New Roman"/>
          <w:b/>
          <w:i/>
          <w:color w:val="auto"/>
          <w:kern w:val="0"/>
          <w:sz w:val="22"/>
          <w:szCs w:val="22"/>
          <w:lang w:eastAsia="it-IT" w:bidi="ar-SA"/>
        </w:rPr>
      </w:pPr>
      <w:r w:rsidRPr="001D6D07">
        <w:rPr>
          <w:rFonts w:ascii="Avenir Book" w:eastAsia="Times New Roman" w:hAnsi="Avenir Book" w:cs="Times New Roman"/>
          <w:b/>
          <w:i/>
          <w:color w:val="auto"/>
          <w:kern w:val="0"/>
          <w:sz w:val="22"/>
          <w:szCs w:val="22"/>
          <w:lang w:eastAsia="it-IT" w:bidi="ar-SA"/>
        </w:rPr>
        <w:t>BALLATA VOGELKOP</w:t>
      </w:r>
    </w:p>
    <w:p w:rsidR="00BF1B86" w:rsidRPr="001D6D07" w:rsidRDefault="00BF1B86" w:rsidP="009759E6">
      <w:pPr>
        <w:pStyle w:val="Paragrafobase"/>
        <w:jc w:val="center"/>
        <w:rPr>
          <w:rFonts w:ascii="Avenir Book" w:hAnsi="Avenir Book" w:cs="Times New Roman"/>
          <w:b/>
          <w:sz w:val="22"/>
          <w:szCs w:val="22"/>
        </w:rPr>
      </w:pPr>
      <w:r w:rsidRPr="001D6D07">
        <w:rPr>
          <w:rFonts w:ascii="Avenir Book" w:hAnsi="Avenir Book" w:cs="Times New Roman"/>
          <w:b/>
          <w:sz w:val="22"/>
          <w:szCs w:val="22"/>
        </w:rPr>
        <w:t>a cura di Rossella Moratto</w:t>
      </w:r>
    </w:p>
    <w:p w:rsidR="009759E6" w:rsidRPr="001D6D07" w:rsidRDefault="009759E6" w:rsidP="009759E6">
      <w:pPr>
        <w:pStyle w:val="Paragrafobase"/>
        <w:jc w:val="center"/>
        <w:rPr>
          <w:rFonts w:ascii="Avenir Book" w:eastAsia="Times New Roman" w:hAnsi="Avenir Book" w:cs="Times New Roman"/>
          <w:b/>
          <w:i/>
          <w:color w:val="auto"/>
          <w:kern w:val="0"/>
          <w:sz w:val="22"/>
          <w:szCs w:val="22"/>
          <w:lang w:eastAsia="it-IT" w:bidi="ar-SA"/>
        </w:rPr>
      </w:pPr>
    </w:p>
    <w:p w:rsidR="009759E6" w:rsidRPr="001D6D07" w:rsidRDefault="00BF1B86" w:rsidP="0041147C">
      <w:pPr>
        <w:pStyle w:val="Paragrafobase"/>
        <w:jc w:val="center"/>
        <w:rPr>
          <w:rFonts w:ascii="Avenir Book" w:eastAsia="Times New Roman" w:hAnsi="Avenir Book" w:cs="Times New Roman"/>
          <w:b/>
          <w:color w:val="auto"/>
          <w:kern w:val="0"/>
          <w:sz w:val="22"/>
          <w:szCs w:val="22"/>
          <w:lang w:val="en-GB" w:eastAsia="it-IT" w:bidi="ar-SA"/>
        </w:rPr>
      </w:pPr>
      <w:r w:rsidRPr="001D6D07">
        <w:rPr>
          <w:rFonts w:ascii="Avenir Book" w:eastAsia="Times New Roman" w:hAnsi="Avenir Book" w:cs="Times New Roman"/>
          <w:b/>
          <w:color w:val="auto"/>
          <w:kern w:val="0"/>
          <w:sz w:val="22"/>
          <w:szCs w:val="22"/>
          <w:lang w:val="en-GB" w:eastAsia="it-IT" w:bidi="ar-SA"/>
        </w:rPr>
        <w:t xml:space="preserve">23.11.2018 – 14.12.2018 </w:t>
      </w:r>
    </w:p>
    <w:p w:rsidR="00BF1B86" w:rsidRPr="001D6D07" w:rsidRDefault="00BF1B86" w:rsidP="0041147C">
      <w:pPr>
        <w:pStyle w:val="Paragrafobase"/>
        <w:jc w:val="center"/>
        <w:rPr>
          <w:rFonts w:ascii="Avenir Book" w:eastAsia="Times New Roman" w:hAnsi="Avenir Book" w:cs="Times New Roman"/>
          <w:b/>
          <w:color w:val="auto"/>
          <w:kern w:val="0"/>
          <w:sz w:val="22"/>
          <w:szCs w:val="22"/>
          <w:lang w:val="en-GB" w:eastAsia="it-IT" w:bidi="ar-SA"/>
        </w:rPr>
      </w:pPr>
      <w:r w:rsidRPr="001D6D07">
        <w:rPr>
          <w:rFonts w:ascii="Avenir Book" w:eastAsia="Times New Roman" w:hAnsi="Avenir Book" w:cs="Times New Roman"/>
          <w:b/>
          <w:color w:val="auto"/>
          <w:kern w:val="0"/>
          <w:sz w:val="22"/>
          <w:szCs w:val="22"/>
          <w:lang w:val="en-GB" w:eastAsia="it-IT" w:bidi="ar-SA"/>
        </w:rPr>
        <w:t>(by appointment only)</w:t>
      </w:r>
    </w:p>
    <w:p w:rsidR="00BF1B86" w:rsidRPr="001D6D07" w:rsidRDefault="00BF1B86" w:rsidP="00BF65A9">
      <w:pPr>
        <w:pStyle w:val="Paragrafobase"/>
        <w:jc w:val="center"/>
        <w:rPr>
          <w:rFonts w:ascii="Avenir Book" w:eastAsia="Times New Roman" w:hAnsi="Avenir Book" w:cs="Times New Roman"/>
          <w:b/>
          <w:color w:val="auto"/>
          <w:kern w:val="0"/>
          <w:sz w:val="22"/>
          <w:szCs w:val="22"/>
          <w:lang w:val="en-GB" w:eastAsia="it-IT" w:bidi="ar-SA"/>
        </w:rPr>
      </w:pPr>
      <w:r w:rsidRPr="001D6D07">
        <w:rPr>
          <w:rFonts w:ascii="Avenir Book" w:eastAsia="Times New Roman" w:hAnsi="Avenir Book" w:cs="Times New Roman"/>
          <w:b/>
          <w:color w:val="auto"/>
          <w:kern w:val="0"/>
          <w:sz w:val="22"/>
          <w:szCs w:val="22"/>
          <w:lang w:val="en-GB" w:eastAsia="it-IT" w:bidi="ar-SA"/>
        </w:rPr>
        <w:t>OPENING 23.11.2018 h 19-21</w:t>
      </w:r>
    </w:p>
    <w:p w:rsidR="001D6D07" w:rsidRDefault="001D6D07" w:rsidP="00BF65A9">
      <w:pPr>
        <w:pStyle w:val="Paragrafobase"/>
        <w:rPr>
          <w:rFonts w:ascii="Helvetica" w:hAnsi="Helvetica" w:cs="Times New Roman"/>
          <w:lang w:val="en-GB"/>
        </w:rPr>
      </w:pPr>
    </w:p>
    <w:p w:rsidR="00BF65A9" w:rsidRPr="00283B42" w:rsidRDefault="009759E6" w:rsidP="00BF65A9">
      <w:pPr>
        <w:pStyle w:val="Paragrafobase"/>
        <w:rPr>
          <w:rFonts w:ascii="Avenir Book" w:eastAsiaTheme="minorEastAsia" w:hAnsi="Avenir Book" w:cs="Times New Roman"/>
          <w:color w:val="auto"/>
          <w:kern w:val="0"/>
          <w:sz w:val="20"/>
          <w:szCs w:val="20"/>
          <w:lang w:eastAsia="ko-KR" w:bidi="ar-SA"/>
        </w:rPr>
      </w:pPr>
      <w:r w:rsidRPr="00283B42">
        <w:rPr>
          <w:rFonts w:ascii="Avenir Book" w:eastAsiaTheme="minorEastAsia" w:hAnsi="Avenir Book" w:cs="Times New Roman"/>
          <w:color w:val="auto"/>
          <w:kern w:val="0"/>
          <w:sz w:val="20"/>
          <w:szCs w:val="20"/>
          <w:lang w:eastAsia="ko-KR" w:bidi="ar-SA"/>
        </w:rPr>
        <w:t>Ballata Vogelkop</w:t>
      </w:r>
    </w:p>
    <w:p w:rsidR="009759E6" w:rsidRPr="009759E6" w:rsidRDefault="009759E6" w:rsidP="001D6D07">
      <w:pPr>
        <w:pStyle w:val="Paragrafobase"/>
        <w:rPr>
          <w:rFonts w:ascii="Avenir Book" w:eastAsiaTheme="minorEastAsia" w:hAnsi="Avenir Book"/>
          <w:i/>
          <w:sz w:val="20"/>
          <w:szCs w:val="20"/>
          <w:lang w:eastAsia="ko-KR"/>
        </w:rPr>
      </w:pPr>
      <w:r w:rsidRPr="00283B42">
        <w:rPr>
          <w:rFonts w:ascii="Avenir Book" w:eastAsiaTheme="minorEastAsia" w:hAnsi="Avenir Book" w:cs="Times New Roman"/>
          <w:color w:val="auto"/>
          <w:kern w:val="0"/>
          <w:sz w:val="20"/>
          <w:szCs w:val="20"/>
          <w:lang w:eastAsia="ko-KR" w:bidi="ar-SA"/>
        </w:rPr>
        <w:t>Testo di Rossella Moratto</w:t>
      </w:r>
    </w:p>
    <w:p w:rsidR="00E64A1C" w:rsidRPr="00283B42" w:rsidRDefault="00E64A1C" w:rsidP="00CF6785">
      <w:pPr>
        <w:jc w:val="right"/>
        <w:rPr>
          <w:rFonts w:ascii="Avenir Book" w:eastAsiaTheme="minorEastAsia" w:hAnsi="Avenir Book"/>
          <w:i/>
          <w:sz w:val="18"/>
          <w:szCs w:val="20"/>
          <w:lang w:eastAsia="ko-KR"/>
        </w:rPr>
      </w:pPr>
      <w:r w:rsidRPr="00283B42">
        <w:rPr>
          <w:rFonts w:ascii="Avenir Book" w:eastAsiaTheme="minorEastAsia" w:hAnsi="Avenir Book"/>
          <w:i/>
          <w:sz w:val="18"/>
          <w:szCs w:val="20"/>
          <w:lang w:eastAsia="ko-KR"/>
        </w:rPr>
        <w:t>«I corpi non nascono; si fanno»</w:t>
      </w:r>
    </w:p>
    <w:p w:rsidR="00E64A1C" w:rsidRPr="00283B42" w:rsidRDefault="00E64A1C" w:rsidP="00CF6785">
      <w:pPr>
        <w:jc w:val="right"/>
        <w:rPr>
          <w:rFonts w:ascii="Avenir Book" w:eastAsiaTheme="minorEastAsia" w:hAnsi="Avenir Book"/>
          <w:i/>
          <w:sz w:val="18"/>
          <w:szCs w:val="20"/>
          <w:lang w:eastAsia="ko-KR"/>
        </w:rPr>
      </w:pPr>
      <w:r w:rsidRPr="00283B42">
        <w:rPr>
          <w:rFonts w:ascii="Avenir Book" w:eastAsiaTheme="minorEastAsia" w:hAnsi="Avenir Book"/>
          <w:i/>
          <w:sz w:val="18"/>
          <w:szCs w:val="20"/>
          <w:lang w:eastAsia="ko-KR"/>
        </w:rPr>
        <w:t>Donna Haraway, Manifesto cyborg</w:t>
      </w:r>
    </w:p>
    <w:p w:rsidR="00283B42" w:rsidRPr="00283B42" w:rsidRDefault="00283B42" w:rsidP="00CF6785">
      <w:pPr>
        <w:jc w:val="both"/>
        <w:rPr>
          <w:rFonts w:ascii="Arial" w:hAnsi="Arial" w:cs="Arial"/>
          <w:i/>
          <w:iCs/>
          <w:color w:val="000000"/>
          <w:sz w:val="18"/>
          <w:szCs w:val="20"/>
        </w:rPr>
      </w:pPr>
    </w:p>
    <w:p w:rsidR="00E64A1C" w:rsidRPr="00283B42" w:rsidRDefault="00E64A1C" w:rsidP="00CF6785">
      <w:pPr>
        <w:jc w:val="both"/>
        <w:rPr>
          <w:rFonts w:ascii="Avenir Book" w:eastAsiaTheme="minorEastAsia" w:hAnsi="Avenir Book"/>
          <w:sz w:val="18"/>
          <w:szCs w:val="20"/>
          <w:lang w:eastAsia="ko-KR"/>
        </w:rPr>
      </w:pPr>
      <w:r w:rsidRPr="00283B42">
        <w:rPr>
          <w:rFonts w:ascii="Avenir Book" w:eastAsiaTheme="minorEastAsia" w:hAnsi="Avenir Book"/>
          <w:sz w:val="18"/>
          <w:szCs w:val="20"/>
          <w:lang w:eastAsia="ko-KR"/>
        </w:rPr>
        <w:t>Il confine tra natura e cultura è un’illusione: l’antropizzazione del pianeta ne ha radicalmente assottigliato la distinzione, rendendo permeabili categorie quali naturale e artificiale, organico e inorganico. Nell’Antropocene i dualismi sono superati e imbastarditi dall’accoglienza del loro opposto, incrociati e collegati inestricabilmente tra loro anche se i loro fantasmi persistono ancora come retropensieri di una nostalgica mancanza di certezze che caratterizza la nostra contemporaneità in perenne e rapido mutamento, alla quale, come eredi diretti del secolo breve, fatichiamo ad adattarci. In questo scenario, incomprensibile attraverso le tradizionali categorizzazioni e in attesa di nuovi paradigmi in grado di descriverne la condizione di perenne transito – di cui le mutazioni genetiche, i cambiamenti climatici, le migrazioni non sono che le conseguenze più visibili – la devianza non è più eccezione ma norma e il concetto di mostruosità si identifica con il normale esito del processo naturalculturale di evoluzione e di inevitabile riorganizzazione cl</w:t>
      </w:r>
      <w:r w:rsidR="00AD4392">
        <w:rPr>
          <w:rFonts w:ascii="Avenir Book" w:eastAsiaTheme="minorEastAsia" w:hAnsi="Avenir Book"/>
          <w:sz w:val="18"/>
          <w:szCs w:val="20"/>
          <w:lang w:eastAsia="ko-KR"/>
        </w:rPr>
        <w:t xml:space="preserve">assificatoria. L’adattamento e </w:t>
      </w:r>
      <w:r w:rsidRPr="00283B42">
        <w:rPr>
          <w:rFonts w:ascii="Avenir Book" w:eastAsiaTheme="minorEastAsia" w:hAnsi="Avenir Book"/>
          <w:sz w:val="18"/>
          <w:szCs w:val="20"/>
          <w:lang w:eastAsia="ko-KR"/>
        </w:rPr>
        <w:t xml:space="preserve">l’evoluzione biotecnologica portano inevitabilmente all’estinzione di specie conosciute o alla loro fusione e alla nascita di nuove, più resistenti e performanti, interconnesse rizomaticamente da inediti legami di parentela. </w:t>
      </w:r>
    </w:p>
    <w:p w:rsidR="00E64A1C" w:rsidRPr="00283B42" w:rsidRDefault="00E64A1C" w:rsidP="00CF6785">
      <w:pPr>
        <w:jc w:val="both"/>
        <w:rPr>
          <w:rFonts w:ascii="Avenir Book" w:eastAsiaTheme="minorEastAsia" w:hAnsi="Avenir Book"/>
          <w:sz w:val="18"/>
          <w:szCs w:val="20"/>
          <w:lang w:eastAsia="ko-KR"/>
        </w:rPr>
      </w:pPr>
    </w:p>
    <w:p w:rsidR="00E64A1C" w:rsidRPr="00283B42" w:rsidRDefault="00E64A1C" w:rsidP="00CF6785">
      <w:pPr>
        <w:jc w:val="both"/>
        <w:rPr>
          <w:rFonts w:ascii="Avenir Book" w:eastAsiaTheme="minorEastAsia" w:hAnsi="Avenir Book"/>
          <w:sz w:val="18"/>
          <w:szCs w:val="20"/>
          <w:lang w:eastAsia="ko-KR"/>
        </w:rPr>
      </w:pPr>
      <w:r w:rsidRPr="00283B42">
        <w:rPr>
          <w:rFonts w:ascii="Avenir Book" w:eastAsiaTheme="minorEastAsia" w:hAnsi="Avenir Book"/>
          <w:sz w:val="18"/>
          <w:szCs w:val="20"/>
          <w:lang w:eastAsia="ko-KR"/>
        </w:rPr>
        <w:t xml:space="preserve">Il piano biologico è inestricabilmente legato a quello tecnologico, sociale e politico in una complessità che esige rappresentazioni di confine, trasversali e antidualistiche, della contaminazione in atto, in grado di fondare una nuova epistemologia della molteplicità del vivente. In questo processo di elaborazione di modelli alternativi l’arte svolge un ruolo non marginale che, partendo dall’osservazione del presente filtrata attraverso la diffrazione del prisma dell’immaginazione, è in grado di prospettare forme, figure e scenari di un possibile futuro prossimo – che </w:t>
      </w:r>
      <w:r w:rsidR="00334682" w:rsidRPr="00283B42">
        <w:rPr>
          <w:rFonts w:ascii="Avenir Book" w:eastAsiaTheme="minorEastAsia" w:hAnsi="Avenir Book"/>
          <w:sz w:val="18"/>
          <w:szCs w:val="20"/>
          <w:lang w:eastAsia="ko-KR"/>
        </w:rPr>
        <w:t xml:space="preserve">è </w:t>
      </w:r>
      <w:r w:rsidRPr="00283B42">
        <w:rPr>
          <w:rFonts w:ascii="Avenir Book" w:eastAsiaTheme="minorEastAsia" w:hAnsi="Avenir Book"/>
          <w:sz w:val="18"/>
          <w:szCs w:val="20"/>
          <w:lang w:eastAsia="ko-KR"/>
        </w:rPr>
        <w:t>già accad</w:t>
      </w:r>
      <w:r w:rsidR="00334682" w:rsidRPr="00283B42">
        <w:rPr>
          <w:rFonts w:ascii="Avenir Book" w:eastAsiaTheme="minorEastAsia" w:hAnsi="Avenir Book"/>
          <w:sz w:val="18"/>
          <w:szCs w:val="20"/>
          <w:lang w:eastAsia="ko-KR"/>
        </w:rPr>
        <w:t>uto</w:t>
      </w:r>
      <w:r w:rsidRPr="00283B42">
        <w:rPr>
          <w:rFonts w:ascii="Avenir Book" w:eastAsiaTheme="minorEastAsia" w:hAnsi="Avenir Book"/>
          <w:sz w:val="18"/>
          <w:szCs w:val="20"/>
          <w:lang w:eastAsia="ko-KR"/>
        </w:rPr>
        <w:t>.</w:t>
      </w:r>
    </w:p>
    <w:p w:rsidR="00E64A1C" w:rsidRPr="00283B42" w:rsidRDefault="00E64A1C" w:rsidP="00CF6785">
      <w:pPr>
        <w:jc w:val="both"/>
        <w:rPr>
          <w:rFonts w:ascii="Avenir Book" w:eastAsiaTheme="minorEastAsia" w:hAnsi="Avenir Book"/>
          <w:sz w:val="18"/>
          <w:szCs w:val="20"/>
          <w:lang w:eastAsia="ko-KR"/>
        </w:rPr>
      </w:pPr>
    </w:p>
    <w:p w:rsidR="005E2642" w:rsidRPr="00283B42" w:rsidRDefault="00E64A1C" w:rsidP="00CF6785">
      <w:pPr>
        <w:jc w:val="both"/>
        <w:rPr>
          <w:rFonts w:ascii="Avenir Book" w:eastAsiaTheme="minorEastAsia" w:hAnsi="Avenir Book"/>
          <w:sz w:val="18"/>
          <w:szCs w:val="20"/>
          <w:lang w:eastAsia="ko-KR"/>
        </w:rPr>
      </w:pPr>
      <w:r w:rsidRPr="00283B42">
        <w:rPr>
          <w:rFonts w:ascii="Avenir Book" w:eastAsiaTheme="minorEastAsia" w:hAnsi="Avenir Book"/>
          <w:sz w:val="18"/>
          <w:szCs w:val="20"/>
          <w:lang w:eastAsia="ko-KR"/>
        </w:rPr>
        <w:t xml:space="preserve">Il </w:t>
      </w:r>
      <w:r w:rsidRPr="00AD4392">
        <w:rPr>
          <w:rFonts w:ascii="Avenir Book" w:eastAsiaTheme="minorEastAsia" w:hAnsi="Avenir Book"/>
          <w:i/>
          <w:sz w:val="18"/>
          <w:szCs w:val="20"/>
          <w:lang w:eastAsia="ko-KR"/>
        </w:rPr>
        <w:t>Vogelkop</w:t>
      </w:r>
      <w:r w:rsidR="00AD4392" w:rsidRPr="00AD4392">
        <w:rPr>
          <w:rFonts w:ascii="Avenir Book" w:eastAsiaTheme="minorEastAsia" w:hAnsi="Avenir Book"/>
          <w:i/>
          <w:sz w:val="18"/>
          <w:szCs w:val="20"/>
          <w:lang w:eastAsia="ko-KR"/>
        </w:rPr>
        <w:t xml:space="preserve"> </w:t>
      </w:r>
      <w:r w:rsidRPr="00AD4392">
        <w:rPr>
          <w:rFonts w:ascii="Avenir Book" w:eastAsiaTheme="minorEastAsia" w:hAnsi="Avenir Book"/>
          <w:i/>
          <w:sz w:val="18"/>
          <w:szCs w:val="20"/>
          <w:lang w:eastAsia="ko-KR"/>
        </w:rPr>
        <w:t>bowerbird</w:t>
      </w:r>
      <w:r w:rsidRPr="00283B42">
        <w:rPr>
          <w:rFonts w:ascii="Avenir Book" w:eastAsiaTheme="minorEastAsia" w:hAnsi="Avenir Book"/>
          <w:sz w:val="18"/>
          <w:szCs w:val="20"/>
          <w:lang w:eastAsia="ko-KR"/>
        </w:rPr>
        <w:t>, uccello tipico della Nuova Guinea, è in questo senso una figura paradigmatica: nell’utilizzo di oggetti di diverse provenienze (quali frammenti di scarti industriali e materiali organici) a scopo seduttivo e decorativo sia nel rituale di corteggiamento che nella costruzione del nido, compie un salto evolutivo tale da essere considerato una specie particolare, differente dalla famiglia di appartenenza. È la figura scelta come metafora di uno scenario che Francesco Pacelli immagina creando un ambiente verosimile ma possibile, dove convivono specie meticciate in cui biologia e tecnologia sono fuse – e confuse – in nuove creature (o creazioni) tecnorganiche, intese come costrutti socio-culturali. Un nido-termitaio vuoto</w:t>
      </w:r>
      <w:r w:rsidR="001C77C7" w:rsidRPr="00283B42">
        <w:rPr>
          <w:rFonts w:ascii="Avenir Book" w:eastAsiaTheme="minorEastAsia" w:hAnsi="Avenir Book"/>
          <w:sz w:val="18"/>
          <w:szCs w:val="20"/>
          <w:lang w:eastAsia="ko-KR"/>
        </w:rPr>
        <w:t xml:space="preserve"> </w:t>
      </w:r>
      <w:r w:rsidR="001C77C7" w:rsidRPr="00AD4392">
        <w:rPr>
          <w:rFonts w:ascii="Avenir Book" w:eastAsiaTheme="minorEastAsia" w:hAnsi="Avenir Book"/>
          <w:i/>
          <w:sz w:val="18"/>
          <w:szCs w:val="20"/>
          <w:lang w:eastAsia="ko-KR"/>
        </w:rPr>
        <w:t>(The anachronism of the species</w:t>
      </w:r>
      <w:r w:rsidR="00AD4392">
        <w:rPr>
          <w:rFonts w:ascii="Avenir Book" w:eastAsiaTheme="minorEastAsia" w:hAnsi="Avenir Book"/>
          <w:i/>
          <w:sz w:val="18"/>
          <w:szCs w:val="20"/>
          <w:lang w:eastAsia="ko-KR"/>
        </w:rPr>
        <w:t xml:space="preserve"> </w:t>
      </w:r>
      <w:r w:rsidR="001C77C7" w:rsidRPr="00AD4392">
        <w:rPr>
          <w:rFonts w:ascii="Avenir Book" w:eastAsiaTheme="minorEastAsia" w:hAnsi="Avenir Book"/>
          <w:i/>
          <w:sz w:val="18"/>
          <w:szCs w:val="20"/>
          <w:lang w:eastAsia="ko-KR"/>
        </w:rPr>
        <w:t>makes</w:t>
      </w:r>
      <w:r w:rsidR="00AD4392">
        <w:rPr>
          <w:rFonts w:ascii="Avenir Book" w:eastAsiaTheme="minorEastAsia" w:hAnsi="Avenir Book"/>
          <w:i/>
          <w:sz w:val="18"/>
          <w:szCs w:val="20"/>
          <w:lang w:eastAsia="ko-KR"/>
        </w:rPr>
        <w:t xml:space="preserve"> </w:t>
      </w:r>
      <w:r w:rsidR="001C77C7" w:rsidRPr="00AD4392">
        <w:rPr>
          <w:rFonts w:ascii="Avenir Book" w:eastAsiaTheme="minorEastAsia" w:hAnsi="Avenir Book"/>
          <w:i/>
          <w:sz w:val="18"/>
          <w:szCs w:val="20"/>
          <w:lang w:eastAsia="ko-KR"/>
        </w:rPr>
        <w:t>us</w:t>
      </w:r>
      <w:r w:rsidR="00AD4392">
        <w:rPr>
          <w:rFonts w:ascii="Avenir Book" w:eastAsiaTheme="minorEastAsia" w:hAnsi="Avenir Book"/>
          <w:i/>
          <w:sz w:val="18"/>
          <w:szCs w:val="20"/>
          <w:lang w:eastAsia="ko-KR"/>
        </w:rPr>
        <w:t xml:space="preserve"> </w:t>
      </w:r>
      <w:r w:rsidR="001C77C7" w:rsidRPr="00AD4392">
        <w:rPr>
          <w:rFonts w:ascii="Avenir Book" w:eastAsiaTheme="minorEastAsia" w:hAnsi="Avenir Book"/>
          <w:i/>
          <w:sz w:val="18"/>
          <w:szCs w:val="20"/>
          <w:lang w:eastAsia="ko-KR"/>
        </w:rPr>
        <w:t>very fragile)</w:t>
      </w:r>
      <w:r w:rsidRPr="00283B42">
        <w:rPr>
          <w:rFonts w:ascii="Avenir Book" w:eastAsiaTheme="minorEastAsia" w:hAnsi="Avenir Book"/>
          <w:sz w:val="18"/>
          <w:szCs w:val="20"/>
          <w:lang w:eastAsia="ko-KR"/>
        </w:rPr>
        <w:t xml:space="preserve"> dalla superficie squarciata apparentemente sorretto da una propaggine filiforme luminosa, un gruppo di ibride stalattiti e stalagmiti </w:t>
      </w:r>
      <w:r w:rsidR="001C77C7" w:rsidRPr="00AD4392">
        <w:rPr>
          <w:rFonts w:ascii="Avenir Book" w:eastAsiaTheme="minorEastAsia" w:hAnsi="Avenir Book"/>
          <w:i/>
          <w:sz w:val="18"/>
          <w:szCs w:val="20"/>
          <w:lang w:eastAsia="ko-KR"/>
        </w:rPr>
        <w:t>(Cas9)</w:t>
      </w:r>
      <w:r w:rsidR="001C77C7" w:rsidRPr="00283B42">
        <w:rPr>
          <w:rFonts w:ascii="Avenir Book" w:eastAsiaTheme="minorEastAsia" w:hAnsi="Avenir Book"/>
          <w:sz w:val="18"/>
          <w:szCs w:val="20"/>
          <w:lang w:eastAsia="ko-KR"/>
        </w:rPr>
        <w:t xml:space="preserve"> </w:t>
      </w:r>
      <w:r w:rsidRPr="00283B42">
        <w:rPr>
          <w:rFonts w:ascii="Avenir Book" w:eastAsiaTheme="minorEastAsia" w:hAnsi="Avenir Book"/>
          <w:sz w:val="18"/>
          <w:szCs w:val="20"/>
          <w:lang w:eastAsia="ko-KR"/>
        </w:rPr>
        <w:t xml:space="preserve">le cui sedimentazioni millenarie hanno generato dei denti, alcuni coralli </w:t>
      </w:r>
      <w:r w:rsidR="000832BD" w:rsidRPr="00AD4392">
        <w:rPr>
          <w:rFonts w:ascii="Avenir Book" w:eastAsiaTheme="minorEastAsia" w:hAnsi="Avenir Book"/>
          <w:i/>
          <w:sz w:val="18"/>
          <w:szCs w:val="20"/>
          <w:lang w:eastAsia="ko-KR"/>
        </w:rPr>
        <w:t>(Exodus)</w:t>
      </w:r>
      <w:r w:rsidR="000832BD" w:rsidRPr="00283B42">
        <w:rPr>
          <w:rFonts w:ascii="Avenir Book" w:eastAsiaTheme="minorEastAsia" w:hAnsi="Avenir Book"/>
          <w:sz w:val="18"/>
          <w:szCs w:val="20"/>
          <w:lang w:eastAsia="ko-KR"/>
        </w:rPr>
        <w:t xml:space="preserve"> </w:t>
      </w:r>
      <w:r w:rsidRPr="00283B42">
        <w:rPr>
          <w:rFonts w:ascii="Avenir Book" w:eastAsiaTheme="minorEastAsia" w:hAnsi="Avenir Book"/>
          <w:sz w:val="18"/>
          <w:szCs w:val="20"/>
          <w:lang w:eastAsia="ko-KR"/>
        </w:rPr>
        <w:t>dotati di minuscoli bulbi oculari che, staccatisi dal corpo, si diffondono viralmente come microprotesi esploratrici  – o forse predatrici – di un habitat che la rapidità di trasformazione rende continuamente alieno, due calotte plastiche</w:t>
      </w:r>
      <w:r w:rsidR="001C77C7" w:rsidRPr="00283B42">
        <w:rPr>
          <w:rFonts w:ascii="Avenir Book" w:eastAsiaTheme="minorEastAsia" w:hAnsi="Avenir Book"/>
          <w:sz w:val="18"/>
          <w:szCs w:val="20"/>
          <w:lang w:eastAsia="ko-KR"/>
        </w:rPr>
        <w:t xml:space="preserve"> </w:t>
      </w:r>
      <w:r w:rsidR="001C77C7" w:rsidRPr="00AD4392">
        <w:rPr>
          <w:rFonts w:ascii="Avenir Book" w:eastAsiaTheme="minorEastAsia" w:hAnsi="Avenir Book"/>
          <w:i/>
          <w:sz w:val="18"/>
          <w:szCs w:val="20"/>
          <w:lang w:eastAsia="ko-KR"/>
        </w:rPr>
        <w:t>(The tripophiles)</w:t>
      </w:r>
      <w:r w:rsidRPr="00283B42">
        <w:rPr>
          <w:rFonts w:ascii="Avenir Book" w:eastAsiaTheme="minorEastAsia" w:hAnsi="Avenir Book"/>
          <w:sz w:val="18"/>
          <w:szCs w:val="20"/>
          <w:lang w:eastAsia="ko-KR"/>
        </w:rPr>
        <w:t>, forse dei primordiali caschi per viaggi virtuali oppure esoscheletri calcificati in attesa di organi, convivono</w:t>
      </w:r>
      <w:r w:rsidR="009759E6" w:rsidRPr="00283B42">
        <w:rPr>
          <w:rFonts w:ascii="Avenir Book" w:eastAsiaTheme="minorEastAsia" w:hAnsi="Avenir Book"/>
          <w:sz w:val="18"/>
          <w:szCs w:val="20"/>
          <w:lang w:eastAsia="ko-KR"/>
        </w:rPr>
        <w:t xml:space="preserve"> con presenze invisibili che si </w:t>
      </w:r>
      <w:r w:rsidRPr="00283B42">
        <w:rPr>
          <w:rFonts w:ascii="Avenir Book" w:eastAsiaTheme="minorEastAsia" w:hAnsi="Avenir Book"/>
          <w:sz w:val="18"/>
          <w:szCs w:val="20"/>
          <w:lang w:eastAsia="ko-KR"/>
        </w:rPr>
        <w:t>palesano con rumori e suoni disarmonici nella trama ritmica della caduta libera di una goccia che si riverbera nello spazio</w:t>
      </w:r>
      <w:r w:rsidR="001C77C7" w:rsidRPr="00283B42">
        <w:rPr>
          <w:rFonts w:ascii="Avenir Book" w:eastAsiaTheme="minorEastAsia" w:hAnsi="Avenir Book"/>
          <w:sz w:val="18"/>
          <w:szCs w:val="20"/>
          <w:lang w:eastAsia="ko-KR"/>
        </w:rPr>
        <w:t xml:space="preserve"> </w:t>
      </w:r>
      <w:r w:rsidR="001C77C7" w:rsidRPr="00AD4392">
        <w:rPr>
          <w:rFonts w:ascii="Avenir Book" w:eastAsiaTheme="minorEastAsia" w:hAnsi="Avenir Book"/>
          <w:i/>
          <w:sz w:val="18"/>
          <w:szCs w:val="20"/>
          <w:lang w:eastAsia="ko-KR"/>
        </w:rPr>
        <w:t>(Contemporary</w:t>
      </w:r>
      <w:r w:rsidR="00AD4392" w:rsidRPr="00AD4392">
        <w:rPr>
          <w:rFonts w:ascii="Avenir Book" w:eastAsiaTheme="minorEastAsia" w:hAnsi="Avenir Book"/>
          <w:i/>
          <w:sz w:val="18"/>
          <w:szCs w:val="20"/>
          <w:lang w:eastAsia="ko-KR"/>
        </w:rPr>
        <w:t xml:space="preserve"> </w:t>
      </w:r>
      <w:r w:rsidR="001C77C7" w:rsidRPr="00AD4392">
        <w:rPr>
          <w:rFonts w:ascii="Avenir Book" w:eastAsiaTheme="minorEastAsia" w:hAnsi="Avenir Book"/>
          <w:i/>
          <w:sz w:val="18"/>
          <w:szCs w:val="20"/>
          <w:lang w:eastAsia="ko-KR"/>
        </w:rPr>
        <w:t>soup)</w:t>
      </w:r>
      <w:r w:rsidRPr="00283B42">
        <w:rPr>
          <w:rFonts w:ascii="Avenir Book" w:eastAsiaTheme="minorEastAsia" w:hAnsi="Avenir Book"/>
          <w:sz w:val="18"/>
          <w:szCs w:val="20"/>
          <w:lang w:eastAsia="ko-KR"/>
        </w:rPr>
        <w:t xml:space="preserve">. In questo paesaggio una pallina da ping-pong, rassicurante traccia del nostro tempo, ci riporta al presente. Un oggi in cui la transazione da organismo a cyborg è già avvenuta e «gli organismi biologici sono diventati sistemi biotici, strumenti di comunicazione come </w:t>
      </w:r>
      <w:r w:rsidR="00530425" w:rsidRPr="00530425">
        <w:rPr>
          <w:rFonts w:ascii="Avenir Book" w:eastAsiaTheme="minorEastAsia" w:hAnsi="Avenir Book"/>
          <w:sz w:val="18"/>
          <w:szCs w:val="20"/>
          <w:lang w:eastAsia="ko-KR"/>
        </w:rPr>
        <w:t>qualsiasi altri</w:t>
      </w:r>
      <w:r w:rsidR="00530425">
        <w:rPr>
          <w:rFonts w:ascii="Arial" w:hAnsi="Arial" w:cs="Arial"/>
          <w:sz w:val="17"/>
          <w:szCs w:val="17"/>
        </w:rPr>
        <w:t>»</w:t>
      </w:r>
      <w:r w:rsidR="00530425">
        <w:rPr>
          <w:rStyle w:val="Caratteredellanota"/>
          <w:rFonts w:ascii="Arial" w:hAnsi="Arial" w:cs="Arial"/>
          <w:sz w:val="17"/>
          <w:szCs w:val="17"/>
        </w:rPr>
        <w:footnoteReference w:id="2"/>
      </w:r>
      <w:r w:rsidR="00AD4392">
        <w:rPr>
          <w:rFonts w:ascii="Arial" w:hAnsi="Arial" w:cs="Arial"/>
          <w:sz w:val="17"/>
          <w:szCs w:val="17"/>
        </w:rPr>
        <w:t xml:space="preserve">. </w:t>
      </w:r>
      <w:r w:rsidRPr="00283B42">
        <w:rPr>
          <w:rFonts w:ascii="Avenir Book" w:eastAsiaTheme="minorEastAsia" w:hAnsi="Avenir Book"/>
          <w:sz w:val="18"/>
          <w:szCs w:val="20"/>
          <w:lang w:eastAsia="ko-KR"/>
        </w:rPr>
        <w:t xml:space="preserve">Irriducibilmente eretici, si sottraggono alle rigide definizioni già date e, seppure condizionati, sono in grado di condizionare a loro volta la nostra visione del mondo come «risorse immaginative </w:t>
      </w:r>
      <w:r w:rsidR="00530425">
        <w:rPr>
          <w:rFonts w:ascii="Arial" w:hAnsi="Arial" w:cs="Arial"/>
          <w:sz w:val="17"/>
          <w:szCs w:val="17"/>
        </w:rPr>
        <w:t>ispiratrici»</w:t>
      </w:r>
      <w:r w:rsidR="00530425">
        <w:rPr>
          <w:rStyle w:val="Caratteredellanota"/>
          <w:rFonts w:ascii="Arial" w:hAnsi="Arial" w:cs="Arial"/>
          <w:sz w:val="17"/>
          <w:szCs w:val="17"/>
        </w:rPr>
        <w:footnoteReference w:id="3"/>
      </w:r>
      <w:r w:rsidR="00530425">
        <w:rPr>
          <w:rFonts w:ascii="Arial" w:hAnsi="Arial" w:cs="Arial"/>
          <w:sz w:val="17"/>
          <w:szCs w:val="17"/>
        </w:rPr>
        <w:t xml:space="preserve">. </w:t>
      </w:r>
      <w:r w:rsidRPr="00283B42">
        <w:rPr>
          <w:rFonts w:ascii="Avenir Book" w:eastAsiaTheme="minorEastAsia" w:hAnsi="Avenir Book"/>
          <w:sz w:val="18"/>
          <w:szCs w:val="20"/>
          <w:lang w:eastAsia="ko-KR"/>
        </w:rPr>
        <w:t xml:space="preserve">Il diorama di Francesco Pacelli ne è una riproduzione da </w:t>
      </w:r>
      <w:r w:rsidR="007349E6" w:rsidRPr="00283B42">
        <w:rPr>
          <w:rFonts w:ascii="Avenir Book" w:eastAsiaTheme="minorEastAsia" w:hAnsi="Avenir Book"/>
          <w:sz w:val="18"/>
          <w:szCs w:val="20"/>
          <w:lang w:eastAsia="ko-KR"/>
        </w:rPr>
        <w:t>laboratorio realizzata</w:t>
      </w:r>
      <w:r w:rsidRPr="00283B42">
        <w:rPr>
          <w:rFonts w:ascii="Avenir Book" w:eastAsiaTheme="minorEastAsia" w:hAnsi="Avenir Book"/>
          <w:sz w:val="18"/>
          <w:szCs w:val="20"/>
          <w:lang w:eastAsia="ko-KR"/>
        </w:rPr>
        <w:t xml:space="preserve"> con materiali eterodossi – resina, pigmenti, smalti industriali, ceramica, luci led – trattati utilizzando tecniche miste – il modellato tradizionale insieme a strumenti di fabbricazione digitale propri del contemporaneo. Tecnologia, industria e artigianato si incrociano anche sul piano realizzativo nella sperimentazione di saperi pluridisciplinari e di pratiche in cui l’oggetto è luogo di iscrizione complessa e ibrido tra materia e linguaggio</w:t>
      </w:r>
      <w:r w:rsidR="009759E6" w:rsidRPr="00283B42">
        <w:rPr>
          <w:rFonts w:ascii="Avenir Book" w:eastAsiaTheme="minorEastAsia" w:hAnsi="Avenir Book"/>
          <w:sz w:val="18"/>
          <w:szCs w:val="20"/>
          <w:lang w:eastAsia="ko-KR"/>
        </w:rPr>
        <w:t>.</w:t>
      </w:r>
    </w:p>
    <w:p w:rsidR="007349E6" w:rsidRPr="00283B42" w:rsidRDefault="007349E6" w:rsidP="00CF6785">
      <w:pPr>
        <w:jc w:val="both"/>
        <w:rPr>
          <w:rFonts w:ascii="Avenir Book" w:eastAsiaTheme="minorEastAsia" w:hAnsi="Avenir Book"/>
          <w:sz w:val="22"/>
          <w:lang w:eastAsia="ko-KR"/>
        </w:rPr>
      </w:pPr>
    </w:p>
    <w:tbl>
      <w:tblPr>
        <w:tblW w:w="9809" w:type="dxa"/>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9809"/>
      </w:tblGrid>
      <w:tr w:rsidR="00065C2E" w:rsidRPr="00BF5832" w:rsidTr="00283B42">
        <w:trPr>
          <w:trHeight w:val="1109"/>
          <w:jc w:val="center"/>
        </w:trPr>
        <w:tc>
          <w:tcPr>
            <w:tcW w:w="9809" w:type="dxa"/>
            <w:tcMar>
              <w:top w:w="20" w:type="nil"/>
              <w:left w:w="20" w:type="nil"/>
              <w:bottom w:w="20" w:type="nil"/>
              <w:right w:w="20" w:type="nil"/>
            </w:tcMar>
            <w:vAlign w:val="center"/>
          </w:tcPr>
          <w:p w:rsidR="0041147C" w:rsidRDefault="0041147C" w:rsidP="00283B42">
            <w:pPr>
              <w:jc w:val="both"/>
              <w:rPr>
                <w:rFonts w:ascii="Avenir Roman" w:hAnsi="Avenir Roman"/>
                <w:sz w:val="18"/>
                <w:szCs w:val="18"/>
              </w:rPr>
            </w:pPr>
            <w:r w:rsidRPr="00283B42">
              <w:rPr>
                <w:rFonts w:ascii="Avenir Book" w:hAnsi="Avenir Book"/>
                <w:b/>
                <w:sz w:val="18"/>
                <w:szCs w:val="20"/>
              </w:rPr>
              <w:t>Francesco Pacelli</w:t>
            </w:r>
            <w:r w:rsidR="00913FE1">
              <w:rPr>
                <w:rFonts w:ascii="Avenir Book" w:hAnsi="Avenir Book"/>
                <w:b/>
                <w:sz w:val="18"/>
                <w:szCs w:val="20"/>
              </w:rPr>
              <w:t xml:space="preserve"> </w:t>
            </w:r>
            <w:r w:rsidR="007F5E8B" w:rsidRPr="007F5E8B">
              <w:rPr>
                <w:rFonts w:ascii="Avenir Roman" w:hAnsi="Avenir Roman"/>
                <w:sz w:val="18"/>
                <w:szCs w:val="18"/>
              </w:rPr>
              <w:t>(Perugia, 1988) vive e lavora a Milano, dove nel 2013 si è laureato in Design al Politecnico. Ha lavorato come assistente di Roberto Cuoghi durante la preparazione della mostra Putiferio presso Hydra</w:t>
            </w:r>
            <w:r w:rsidR="00AD4392">
              <w:rPr>
                <w:rFonts w:ascii="Avenir Roman" w:hAnsi="Avenir Roman"/>
                <w:sz w:val="18"/>
                <w:szCs w:val="18"/>
              </w:rPr>
              <w:t xml:space="preserve"> </w:t>
            </w:r>
            <w:r w:rsidR="007F5E8B" w:rsidRPr="007F5E8B">
              <w:rPr>
                <w:rFonts w:ascii="Avenir Roman" w:hAnsi="Avenir Roman"/>
                <w:sz w:val="18"/>
                <w:szCs w:val="18"/>
              </w:rPr>
              <w:t>Slaughterhouse, Deste Foundation for Contemporary Art (Grecia, 2016). Ha partecipato alle mostre collettive Future Artists presso Nerve Visual Gallery, Londonderry (Irlanda del Nord, 2016) e Naturalia et Artificialia, Ca' Marsala, Bologna (2018). Dal 2018 è co-direttore del project</w:t>
            </w:r>
            <w:r w:rsidR="00AD4392">
              <w:rPr>
                <w:rFonts w:ascii="Avenir Roman" w:hAnsi="Avenir Roman"/>
                <w:sz w:val="18"/>
                <w:szCs w:val="18"/>
              </w:rPr>
              <w:t xml:space="preserve"> </w:t>
            </w:r>
            <w:r w:rsidR="007F5E8B" w:rsidRPr="007F5E8B">
              <w:rPr>
                <w:rFonts w:ascii="Avenir Roman" w:hAnsi="Avenir Roman"/>
                <w:sz w:val="18"/>
                <w:szCs w:val="18"/>
              </w:rPr>
              <w:t>space Dimora Artica a Milano.</w:t>
            </w:r>
          </w:p>
          <w:p w:rsidR="001D6D07" w:rsidRDefault="001D6D07" w:rsidP="00283B42">
            <w:pPr>
              <w:jc w:val="both"/>
              <w:rPr>
                <w:rFonts w:ascii="Avenir Roman" w:hAnsi="Avenir Roman"/>
                <w:sz w:val="18"/>
                <w:szCs w:val="18"/>
              </w:rPr>
            </w:pPr>
          </w:p>
          <w:p w:rsidR="001C439A" w:rsidRPr="00EB5FC9" w:rsidRDefault="00C26DA9" w:rsidP="001C439A">
            <w:pPr>
              <w:rPr>
                <w:rFonts w:ascii="Avenir Book" w:hAnsi="Avenir Book"/>
                <w:color w:val="4472C4" w:themeColor="accent1"/>
                <w:sz w:val="18"/>
                <w:szCs w:val="20"/>
              </w:rPr>
            </w:pPr>
            <w:hyperlink r:id="rId8" w:history="1">
              <w:r w:rsidR="0078630A" w:rsidRPr="00EB5FC9">
                <w:rPr>
                  <w:rStyle w:val="Collegamentoipertestuale"/>
                  <w:rFonts w:ascii="Avenir Book" w:hAnsi="Avenir Book"/>
                  <w:color w:val="4472C4" w:themeColor="accent1"/>
                  <w:sz w:val="18"/>
                  <w:szCs w:val="20"/>
                </w:rPr>
                <w:t>https://www.francescopacelli.com</w:t>
              </w:r>
            </w:hyperlink>
          </w:p>
          <w:p w:rsidR="0078630A" w:rsidRPr="00283B42" w:rsidRDefault="0078630A" w:rsidP="001C439A">
            <w:pPr>
              <w:rPr>
                <w:rFonts w:ascii="Avenir Book" w:hAnsi="Avenir Book"/>
                <w:sz w:val="18"/>
                <w:szCs w:val="20"/>
              </w:rPr>
            </w:pPr>
          </w:p>
        </w:tc>
      </w:tr>
    </w:tbl>
    <w:p w:rsidR="0041147C" w:rsidRDefault="0041147C" w:rsidP="0041147C">
      <w:pPr>
        <w:widowControl w:val="0"/>
        <w:autoSpaceDE w:val="0"/>
        <w:autoSpaceDN w:val="0"/>
        <w:adjustRightInd w:val="0"/>
        <w:rPr>
          <w:rFonts w:ascii="Avenir Book" w:hAnsi="Avenir Book"/>
        </w:rPr>
      </w:pPr>
    </w:p>
    <w:p w:rsidR="00283B42" w:rsidRDefault="00283B42" w:rsidP="00283B42">
      <w:pPr>
        <w:widowControl w:val="0"/>
        <w:autoSpaceDE w:val="0"/>
        <w:autoSpaceDN w:val="0"/>
        <w:adjustRightInd w:val="0"/>
        <w:rPr>
          <w:rFonts w:ascii="Avenir Book" w:hAnsi="Avenir Book"/>
          <w:b/>
          <w:bCs/>
        </w:rPr>
      </w:pPr>
    </w:p>
    <w:p w:rsidR="00DF0243" w:rsidRPr="001D6D07" w:rsidRDefault="009759E6" w:rsidP="00857AEC">
      <w:pPr>
        <w:widowControl w:val="0"/>
        <w:autoSpaceDE w:val="0"/>
        <w:autoSpaceDN w:val="0"/>
        <w:adjustRightInd w:val="0"/>
        <w:jc w:val="center"/>
        <w:rPr>
          <w:rFonts w:ascii="Avenir Book" w:hAnsi="Avenir Book"/>
          <w:color w:val="0000FF"/>
          <w:sz w:val="22"/>
          <w:szCs w:val="22"/>
          <w:u w:val="single" w:color="0000FF"/>
        </w:rPr>
      </w:pPr>
      <w:r w:rsidRPr="001D6D07">
        <w:rPr>
          <w:rFonts w:ascii="Avenir Book" w:hAnsi="Avenir Book"/>
          <w:b/>
          <w:bCs/>
          <w:sz w:val="22"/>
          <w:szCs w:val="22"/>
        </w:rPr>
        <w:t>Francesco Pacelli</w:t>
      </w:r>
    </w:p>
    <w:p w:rsidR="009759E6" w:rsidRPr="001D6D07" w:rsidRDefault="0041147C" w:rsidP="009759E6">
      <w:pPr>
        <w:jc w:val="center"/>
        <w:rPr>
          <w:rFonts w:ascii="Avenir Book" w:hAnsi="Avenir Book"/>
          <w:b/>
          <w:i/>
          <w:sz w:val="22"/>
          <w:szCs w:val="22"/>
        </w:rPr>
      </w:pPr>
      <w:r w:rsidRPr="001D6D07">
        <w:rPr>
          <w:rFonts w:ascii="Avenir Book" w:hAnsi="Avenir Book"/>
          <w:b/>
          <w:i/>
          <w:sz w:val="22"/>
          <w:szCs w:val="22"/>
        </w:rPr>
        <w:t>VOGELKOP BALLAD</w:t>
      </w:r>
    </w:p>
    <w:p w:rsidR="0041147C" w:rsidRPr="001D6D07" w:rsidRDefault="0041147C" w:rsidP="009759E6">
      <w:pPr>
        <w:jc w:val="center"/>
        <w:rPr>
          <w:rFonts w:ascii="Avenir Book" w:hAnsi="Avenir Book"/>
          <w:b/>
          <w:sz w:val="22"/>
          <w:szCs w:val="22"/>
        </w:rPr>
      </w:pPr>
      <w:r w:rsidRPr="001D6D07">
        <w:rPr>
          <w:rFonts w:ascii="Avenir Book" w:hAnsi="Avenir Book"/>
          <w:b/>
          <w:sz w:val="22"/>
          <w:szCs w:val="22"/>
        </w:rPr>
        <w:t>Curated by Rossella Moratto</w:t>
      </w:r>
    </w:p>
    <w:p w:rsidR="009759E6" w:rsidRPr="001D6D07" w:rsidRDefault="009759E6" w:rsidP="009759E6">
      <w:pPr>
        <w:jc w:val="center"/>
        <w:rPr>
          <w:rFonts w:ascii="Avenir Book" w:hAnsi="Avenir Book"/>
          <w:b/>
          <w:i/>
          <w:sz w:val="22"/>
          <w:szCs w:val="22"/>
        </w:rPr>
      </w:pPr>
    </w:p>
    <w:p w:rsidR="009759E6" w:rsidRPr="001D6D07" w:rsidRDefault="0041147C" w:rsidP="0041147C">
      <w:pPr>
        <w:pStyle w:val="Paragrafobase"/>
        <w:jc w:val="center"/>
        <w:rPr>
          <w:rFonts w:ascii="Avenir Book" w:eastAsia="Times New Roman" w:hAnsi="Avenir Book" w:cs="Times New Roman"/>
          <w:b/>
          <w:color w:val="auto"/>
          <w:kern w:val="0"/>
          <w:sz w:val="22"/>
          <w:szCs w:val="22"/>
          <w:lang w:val="en-GB" w:eastAsia="it-IT" w:bidi="ar-SA"/>
        </w:rPr>
      </w:pPr>
      <w:r w:rsidRPr="001D6D07">
        <w:rPr>
          <w:rFonts w:ascii="Avenir Book" w:eastAsia="Times New Roman" w:hAnsi="Avenir Book" w:cs="Times New Roman"/>
          <w:b/>
          <w:color w:val="auto"/>
          <w:kern w:val="0"/>
          <w:sz w:val="22"/>
          <w:szCs w:val="22"/>
          <w:lang w:val="en-GB" w:eastAsia="it-IT" w:bidi="ar-SA"/>
        </w:rPr>
        <w:t xml:space="preserve">23.11.2018 – 14.12.2018 </w:t>
      </w:r>
    </w:p>
    <w:p w:rsidR="0041147C" w:rsidRPr="001D6D07" w:rsidRDefault="0041147C" w:rsidP="0041147C">
      <w:pPr>
        <w:pStyle w:val="Paragrafobase"/>
        <w:jc w:val="center"/>
        <w:rPr>
          <w:rFonts w:ascii="Avenir Book" w:eastAsia="Times New Roman" w:hAnsi="Avenir Book" w:cs="Times New Roman"/>
          <w:b/>
          <w:color w:val="auto"/>
          <w:kern w:val="0"/>
          <w:sz w:val="22"/>
          <w:szCs w:val="22"/>
          <w:lang w:val="en-GB" w:eastAsia="it-IT" w:bidi="ar-SA"/>
        </w:rPr>
      </w:pPr>
      <w:r w:rsidRPr="001D6D07">
        <w:rPr>
          <w:rFonts w:ascii="Avenir Book" w:eastAsia="Times New Roman" w:hAnsi="Avenir Book" w:cs="Times New Roman"/>
          <w:b/>
          <w:color w:val="auto"/>
          <w:kern w:val="0"/>
          <w:sz w:val="22"/>
          <w:szCs w:val="22"/>
          <w:lang w:val="en-GB" w:eastAsia="it-IT" w:bidi="ar-SA"/>
        </w:rPr>
        <w:t>(by appointment only)</w:t>
      </w:r>
    </w:p>
    <w:p w:rsidR="0041147C" w:rsidRPr="001D6D07" w:rsidRDefault="0041147C" w:rsidP="0041147C">
      <w:pPr>
        <w:pStyle w:val="Paragrafobase"/>
        <w:jc w:val="center"/>
        <w:rPr>
          <w:rFonts w:ascii="Avenir Book" w:eastAsia="Times New Roman" w:hAnsi="Avenir Book" w:cs="Times New Roman"/>
          <w:b/>
          <w:color w:val="auto"/>
          <w:kern w:val="0"/>
          <w:sz w:val="22"/>
          <w:szCs w:val="22"/>
          <w:lang w:val="en-GB" w:eastAsia="it-IT" w:bidi="ar-SA"/>
        </w:rPr>
      </w:pPr>
      <w:r w:rsidRPr="001D6D07">
        <w:rPr>
          <w:rFonts w:ascii="Avenir Book" w:eastAsia="Times New Roman" w:hAnsi="Avenir Book" w:cs="Times New Roman"/>
          <w:b/>
          <w:color w:val="auto"/>
          <w:kern w:val="0"/>
          <w:sz w:val="22"/>
          <w:szCs w:val="22"/>
          <w:lang w:val="en-GB" w:eastAsia="it-IT" w:bidi="ar-SA"/>
        </w:rPr>
        <w:t>OPENING 23.11.2018 h 19-21</w:t>
      </w:r>
    </w:p>
    <w:p w:rsidR="0041147C" w:rsidRPr="0041147C" w:rsidRDefault="0041147C" w:rsidP="0041147C">
      <w:pPr>
        <w:widowControl w:val="0"/>
        <w:autoSpaceDE w:val="0"/>
        <w:autoSpaceDN w:val="0"/>
        <w:adjustRightInd w:val="0"/>
        <w:rPr>
          <w:rFonts w:ascii="Avenir Book" w:hAnsi="Avenir Book"/>
          <w:lang w:val="en-GB"/>
        </w:rPr>
      </w:pPr>
    </w:p>
    <w:p w:rsidR="0041147C" w:rsidRPr="0041147C" w:rsidRDefault="0041147C" w:rsidP="0041147C">
      <w:pPr>
        <w:widowControl w:val="0"/>
        <w:autoSpaceDE w:val="0"/>
        <w:autoSpaceDN w:val="0"/>
        <w:adjustRightInd w:val="0"/>
        <w:rPr>
          <w:rFonts w:ascii="Avenir Book" w:hAnsi="Avenir Book"/>
          <w:lang w:val="en-GB"/>
        </w:rPr>
      </w:pPr>
      <w:r w:rsidRPr="0041147C">
        <w:rPr>
          <w:rFonts w:ascii="Avenir Book" w:hAnsi="Avenir Book"/>
          <w:lang w:val="en-GB"/>
        </w:rPr>
        <w:t> </w:t>
      </w:r>
    </w:p>
    <w:p w:rsidR="0041147C" w:rsidRPr="00147DE2" w:rsidRDefault="009759E6" w:rsidP="00CF6785">
      <w:pPr>
        <w:jc w:val="both"/>
        <w:rPr>
          <w:rFonts w:ascii="Avenir Book" w:eastAsiaTheme="minorEastAsia" w:hAnsi="Avenir Book"/>
          <w:sz w:val="18"/>
          <w:szCs w:val="18"/>
          <w:lang w:eastAsia="ko-KR"/>
        </w:rPr>
      </w:pPr>
      <w:r w:rsidRPr="00147DE2">
        <w:rPr>
          <w:rFonts w:ascii="Avenir Book" w:eastAsiaTheme="minorEastAsia" w:hAnsi="Avenir Book"/>
          <w:sz w:val="18"/>
          <w:szCs w:val="18"/>
          <w:lang w:eastAsia="ko-KR"/>
        </w:rPr>
        <w:t>Ballata Vogelkop</w:t>
      </w:r>
    </w:p>
    <w:p w:rsidR="00E64A1C" w:rsidRPr="00147DE2" w:rsidRDefault="009759E6" w:rsidP="001D6D07">
      <w:pPr>
        <w:jc w:val="both"/>
        <w:rPr>
          <w:rFonts w:ascii="Arial" w:hAnsi="Arial" w:cs="Arial"/>
          <w:i/>
          <w:sz w:val="18"/>
          <w:szCs w:val="18"/>
        </w:rPr>
      </w:pPr>
      <w:r w:rsidRPr="00147DE2">
        <w:rPr>
          <w:rFonts w:ascii="Avenir Book" w:eastAsiaTheme="minorEastAsia" w:hAnsi="Avenir Book"/>
          <w:sz w:val="18"/>
          <w:szCs w:val="18"/>
          <w:lang w:eastAsia="ko-KR"/>
        </w:rPr>
        <w:t>Text by Rossella Moratto</w:t>
      </w:r>
    </w:p>
    <w:p w:rsidR="00E64A1C" w:rsidRPr="00147DE2" w:rsidRDefault="00E64A1C" w:rsidP="00CF6785">
      <w:pPr>
        <w:jc w:val="right"/>
        <w:rPr>
          <w:rFonts w:ascii="Avenir Book" w:eastAsiaTheme="minorEastAsia" w:hAnsi="Avenir Book"/>
          <w:i/>
          <w:sz w:val="18"/>
          <w:szCs w:val="18"/>
          <w:lang w:val="en-GB" w:eastAsia="ko-KR"/>
        </w:rPr>
      </w:pPr>
      <w:r w:rsidRPr="00147DE2">
        <w:rPr>
          <w:rFonts w:ascii="Avenir Book" w:eastAsiaTheme="minorEastAsia" w:hAnsi="Avenir Book"/>
          <w:i/>
          <w:sz w:val="18"/>
          <w:szCs w:val="18"/>
          <w:lang w:val="en-GB" w:eastAsia="ko-KR"/>
        </w:rPr>
        <w:t>«Bodies aren't born; they're made»</w:t>
      </w:r>
    </w:p>
    <w:p w:rsidR="00E64A1C" w:rsidRPr="00147DE2" w:rsidRDefault="00E64A1C" w:rsidP="00CF6785">
      <w:pPr>
        <w:jc w:val="right"/>
        <w:rPr>
          <w:rFonts w:ascii="Avenir Book" w:eastAsiaTheme="minorEastAsia" w:hAnsi="Avenir Book"/>
          <w:i/>
          <w:sz w:val="18"/>
          <w:szCs w:val="18"/>
          <w:lang w:val="en-GB" w:eastAsia="ko-KR"/>
        </w:rPr>
      </w:pPr>
      <w:r w:rsidRPr="00147DE2">
        <w:rPr>
          <w:rFonts w:ascii="Avenir Book" w:eastAsiaTheme="minorEastAsia" w:hAnsi="Avenir Book"/>
          <w:i/>
          <w:sz w:val="18"/>
          <w:szCs w:val="18"/>
          <w:lang w:val="en-GB" w:eastAsia="ko-KR"/>
        </w:rPr>
        <w:t>Donna Haraway, A cyborg Manifesto</w:t>
      </w:r>
    </w:p>
    <w:p w:rsidR="00E64A1C" w:rsidRPr="00147DE2" w:rsidRDefault="00E64A1C" w:rsidP="00CF6785">
      <w:pPr>
        <w:jc w:val="both"/>
        <w:rPr>
          <w:rFonts w:ascii="Arial" w:hAnsi="Arial" w:cs="Arial"/>
          <w:sz w:val="18"/>
          <w:szCs w:val="18"/>
          <w:lang w:val="en-US"/>
        </w:rPr>
      </w:pPr>
    </w:p>
    <w:p w:rsidR="00E64A1C" w:rsidRPr="00147DE2" w:rsidRDefault="00E64A1C" w:rsidP="00CF6785">
      <w:pPr>
        <w:jc w:val="both"/>
        <w:rPr>
          <w:rFonts w:ascii="Avenir Book" w:eastAsiaTheme="minorEastAsia" w:hAnsi="Avenir Book"/>
          <w:sz w:val="18"/>
          <w:szCs w:val="18"/>
          <w:lang w:val="en-GB" w:eastAsia="ko-KR"/>
        </w:rPr>
      </w:pPr>
      <w:r w:rsidRPr="00147DE2">
        <w:rPr>
          <w:rFonts w:ascii="Avenir Book" w:eastAsiaTheme="minorEastAsia" w:hAnsi="Avenir Book"/>
          <w:sz w:val="18"/>
          <w:szCs w:val="18"/>
          <w:lang w:val="en-GB" w:eastAsia="ko-KR"/>
        </w:rPr>
        <w:t>Boundaries between nature and culture are illusive: planet's anthropization radically reduced this distinction, making topics such as natural and artificial, organic and inorganic permeable. In the Anthropocene the dualisms are overcome and bastardized by the reception of their opposite, crossed and inextricably linked to each other even if their ghosts still persist as echoes of a nostalgic lack of certainties that characterizes our costantly changing contemporaneity; as direct heirs of the short century, we struggle to adapt to it. In such a scenario where traditional categorisations are difficult to understand and new paradigms are needed to describe this condition of perennial transit – where genetic mutations, climate change, migrations aren't but the most visible consequences - deviance is no longer exception but norm, while the concept of monstrosity can be identified as the normal outcome of a natural-cultural evolutionary process of inevitable classificatory reorganization. Adaptation and biotechnological evolution inevitably lead to the extinction or fusion of known species and to the birth of new ones, more resistant and performing, rhizomatically interconnected by unprecedented ties.</w:t>
      </w:r>
    </w:p>
    <w:p w:rsidR="00E64A1C" w:rsidRPr="00147DE2" w:rsidRDefault="00E64A1C" w:rsidP="00CF6785">
      <w:pPr>
        <w:jc w:val="both"/>
        <w:rPr>
          <w:rFonts w:ascii="Avenir Book" w:eastAsiaTheme="minorEastAsia" w:hAnsi="Avenir Book"/>
          <w:sz w:val="18"/>
          <w:szCs w:val="18"/>
          <w:lang w:val="en-GB" w:eastAsia="ko-KR"/>
        </w:rPr>
      </w:pPr>
    </w:p>
    <w:p w:rsidR="00E64A1C" w:rsidRPr="00147DE2" w:rsidRDefault="00E64A1C" w:rsidP="00CF6785">
      <w:pPr>
        <w:jc w:val="both"/>
        <w:rPr>
          <w:rFonts w:ascii="Avenir Book" w:eastAsiaTheme="minorEastAsia" w:hAnsi="Avenir Book"/>
          <w:sz w:val="18"/>
          <w:szCs w:val="18"/>
          <w:lang w:val="en-GB" w:eastAsia="ko-KR"/>
        </w:rPr>
      </w:pPr>
      <w:r w:rsidRPr="00147DE2">
        <w:rPr>
          <w:rFonts w:ascii="Avenir Book" w:eastAsiaTheme="minorEastAsia" w:hAnsi="Avenir Book"/>
          <w:sz w:val="18"/>
          <w:szCs w:val="18"/>
          <w:lang w:val="en-GB" w:eastAsia="ko-KR"/>
        </w:rPr>
        <w:t xml:space="preserve">The biological plan is inextricably linked to the technological, social and political ones in a complexity that requires cross-border, antidualistic representations of the contamination in progress, able to found a new epistemology for the multiplicity of the living. In processing and elaborating alternative models, art plays a non-marginal role. Starting from observing a present filtered and diffracted by the prism of imagination, artistic act is able to envisage forms, figures and scenarios of a possible near future - </w:t>
      </w:r>
      <w:r w:rsidR="00334682" w:rsidRPr="00147DE2">
        <w:rPr>
          <w:rFonts w:ascii="Avenir Book" w:eastAsiaTheme="minorEastAsia" w:hAnsi="Avenir Book"/>
          <w:sz w:val="18"/>
          <w:szCs w:val="18"/>
          <w:lang w:val="en-GB" w:eastAsia="ko-KR"/>
        </w:rPr>
        <w:t>which has already happened.</w:t>
      </w:r>
    </w:p>
    <w:p w:rsidR="00E64A1C" w:rsidRPr="00147DE2" w:rsidRDefault="00E64A1C" w:rsidP="00CF6785">
      <w:pPr>
        <w:jc w:val="both"/>
        <w:rPr>
          <w:rFonts w:ascii="Avenir Book" w:eastAsiaTheme="minorEastAsia" w:hAnsi="Avenir Book"/>
          <w:sz w:val="18"/>
          <w:szCs w:val="18"/>
          <w:lang w:val="en-GB" w:eastAsia="ko-KR"/>
        </w:rPr>
      </w:pPr>
    </w:p>
    <w:p w:rsidR="00E64A1C" w:rsidRPr="00147DE2" w:rsidRDefault="00E64A1C" w:rsidP="00CF6785">
      <w:pPr>
        <w:jc w:val="both"/>
        <w:rPr>
          <w:rFonts w:ascii="Avenir Book" w:eastAsiaTheme="minorEastAsia" w:hAnsi="Avenir Book"/>
          <w:sz w:val="18"/>
          <w:szCs w:val="18"/>
          <w:lang w:val="en-GB" w:eastAsia="ko-KR"/>
        </w:rPr>
      </w:pPr>
      <w:r w:rsidRPr="00147DE2">
        <w:rPr>
          <w:rFonts w:ascii="Avenir Book" w:eastAsiaTheme="minorEastAsia" w:hAnsi="Avenir Book"/>
          <w:sz w:val="18"/>
          <w:szCs w:val="18"/>
          <w:lang w:val="en-GB" w:eastAsia="ko-KR"/>
        </w:rPr>
        <w:t xml:space="preserve">According to this vision, the </w:t>
      </w:r>
      <w:r w:rsidRPr="00AD4392">
        <w:rPr>
          <w:rFonts w:ascii="Avenir Book" w:eastAsiaTheme="minorEastAsia" w:hAnsi="Avenir Book"/>
          <w:i/>
          <w:sz w:val="18"/>
          <w:szCs w:val="18"/>
          <w:lang w:val="en-GB" w:eastAsia="ko-KR"/>
        </w:rPr>
        <w:t>Vogelkop bowerbird</w:t>
      </w:r>
      <w:r w:rsidRPr="00147DE2">
        <w:rPr>
          <w:rFonts w:ascii="Avenir Book" w:eastAsiaTheme="minorEastAsia" w:hAnsi="Avenir Book"/>
          <w:sz w:val="18"/>
          <w:szCs w:val="18"/>
          <w:lang w:val="en-GB" w:eastAsia="ko-KR"/>
        </w:rPr>
        <w:t xml:space="preserve">, a typical bird </w:t>
      </w:r>
      <w:r w:rsidR="00AD4392">
        <w:rPr>
          <w:rFonts w:ascii="Avenir Book" w:eastAsiaTheme="minorEastAsia" w:hAnsi="Avenir Book"/>
          <w:sz w:val="18"/>
          <w:szCs w:val="18"/>
          <w:lang w:val="en-GB" w:eastAsia="ko-KR"/>
        </w:rPr>
        <w:t xml:space="preserve">from </w:t>
      </w:r>
      <w:r w:rsidRPr="00147DE2">
        <w:rPr>
          <w:rFonts w:ascii="Avenir Book" w:eastAsiaTheme="minorEastAsia" w:hAnsi="Avenir Book"/>
          <w:sz w:val="18"/>
          <w:szCs w:val="18"/>
          <w:lang w:val="en-GB" w:eastAsia="ko-KR"/>
        </w:rPr>
        <w:t xml:space="preserve">New Guinea, represents a paradigmatic figure: by collecting objects from industrial waste fragments to organic materials for seductive and decorative purposes both in the courtship ritual and in making the nest, this animal makes an evolutionary leap such as to be considered a particular and different species from the family it belongs. Francesco Pacelli chose this peculiar bird as a metaphor for creating an imaginary scenario, both plausible and probable, where contaminated species live. Biology and technology are fused together in creating new technorganic entities that can be intended as socio-cultural constructs. An empty nest </w:t>
      </w:r>
      <w:r w:rsidR="001C77C7" w:rsidRPr="00AD4392">
        <w:rPr>
          <w:rFonts w:ascii="Avenir Book" w:eastAsiaTheme="minorEastAsia" w:hAnsi="Avenir Book"/>
          <w:i/>
          <w:sz w:val="18"/>
          <w:szCs w:val="18"/>
          <w:lang w:val="en-GB" w:eastAsia="ko-KR"/>
        </w:rPr>
        <w:t>(The anachronism of the species makes us very fragile)</w:t>
      </w:r>
      <w:r w:rsidR="001C77C7" w:rsidRPr="00147DE2">
        <w:rPr>
          <w:rFonts w:ascii="Avenir Book" w:eastAsiaTheme="minorEastAsia" w:hAnsi="Avenir Book"/>
          <w:sz w:val="18"/>
          <w:szCs w:val="18"/>
          <w:lang w:val="en-GB" w:eastAsia="ko-KR"/>
        </w:rPr>
        <w:t xml:space="preserve"> </w:t>
      </w:r>
      <w:r w:rsidRPr="00147DE2">
        <w:rPr>
          <w:rFonts w:ascii="Avenir Book" w:eastAsiaTheme="minorEastAsia" w:hAnsi="Avenir Book"/>
          <w:sz w:val="18"/>
          <w:szCs w:val="18"/>
          <w:lang w:val="en-GB" w:eastAsia="ko-KR"/>
        </w:rPr>
        <w:t xml:space="preserve">with a slashed surface apparently supported by a luminous filiform branch; a group of hybrid stalactites and stalagmites </w:t>
      </w:r>
      <w:r w:rsidR="000832BD" w:rsidRPr="00AD4392">
        <w:rPr>
          <w:rFonts w:ascii="Avenir Book" w:eastAsiaTheme="minorEastAsia" w:hAnsi="Avenir Book"/>
          <w:i/>
          <w:sz w:val="18"/>
          <w:szCs w:val="18"/>
          <w:lang w:val="en-GB" w:eastAsia="ko-KR"/>
        </w:rPr>
        <w:t>(Cas9)</w:t>
      </w:r>
      <w:r w:rsidR="000832BD" w:rsidRPr="00147DE2">
        <w:rPr>
          <w:rFonts w:ascii="Avenir Book" w:eastAsiaTheme="minorEastAsia" w:hAnsi="Avenir Book"/>
          <w:sz w:val="18"/>
          <w:szCs w:val="18"/>
          <w:lang w:val="en-GB" w:eastAsia="ko-KR"/>
        </w:rPr>
        <w:t xml:space="preserve"> </w:t>
      </w:r>
      <w:r w:rsidRPr="00147DE2">
        <w:rPr>
          <w:rFonts w:ascii="Avenir Book" w:eastAsiaTheme="minorEastAsia" w:hAnsi="Avenir Book"/>
          <w:sz w:val="18"/>
          <w:szCs w:val="18"/>
          <w:lang w:val="en-GB" w:eastAsia="ko-KR"/>
        </w:rPr>
        <w:t xml:space="preserve">whose millennial sedimentations generated teeth; some corals </w:t>
      </w:r>
      <w:r w:rsidR="000832BD" w:rsidRPr="00AD4392">
        <w:rPr>
          <w:rFonts w:ascii="Avenir Book" w:eastAsiaTheme="minorEastAsia" w:hAnsi="Avenir Book"/>
          <w:i/>
          <w:sz w:val="18"/>
          <w:szCs w:val="18"/>
          <w:lang w:val="en-GB" w:eastAsia="ko-KR"/>
        </w:rPr>
        <w:t>(Exodus)</w:t>
      </w:r>
      <w:r w:rsidR="000832BD" w:rsidRPr="00147DE2">
        <w:rPr>
          <w:rFonts w:ascii="Avenir Book" w:eastAsiaTheme="minorEastAsia" w:hAnsi="Avenir Book"/>
          <w:sz w:val="18"/>
          <w:szCs w:val="18"/>
          <w:lang w:val="en-GB" w:eastAsia="ko-KR"/>
        </w:rPr>
        <w:t xml:space="preserve"> </w:t>
      </w:r>
      <w:r w:rsidRPr="00147DE2">
        <w:rPr>
          <w:rFonts w:ascii="Avenir Book" w:eastAsiaTheme="minorEastAsia" w:hAnsi="Avenir Book"/>
          <w:sz w:val="18"/>
          <w:szCs w:val="18"/>
          <w:lang w:val="en-GB" w:eastAsia="ko-KR"/>
        </w:rPr>
        <w:t>with tiny eyeballs that, detached from the body, spread virally like microprosthesic explorers - perhaps predators - of a constantly unknown habitat due to its transformation speed; two plastic caps</w:t>
      </w:r>
      <w:r w:rsidR="00AD4392">
        <w:rPr>
          <w:rFonts w:ascii="Avenir Book" w:eastAsiaTheme="minorEastAsia" w:hAnsi="Avenir Book"/>
          <w:sz w:val="18"/>
          <w:szCs w:val="18"/>
          <w:lang w:val="en-GB" w:eastAsia="ko-KR"/>
        </w:rPr>
        <w:t xml:space="preserve"> </w:t>
      </w:r>
      <w:r w:rsidR="001C77C7" w:rsidRPr="00AD4392">
        <w:rPr>
          <w:rFonts w:ascii="Avenir Book" w:eastAsiaTheme="minorEastAsia" w:hAnsi="Avenir Book"/>
          <w:i/>
          <w:sz w:val="18"/>
          <w:szCs w:val="18"/>
          <w:lang w:val="en-GB" w:eastAsia="ko-KR"/>
        </w:rPr>
        <w:t>(The tripophiles)</w:t>
      </w:r>
      <w:r w:rsidR="009759E6" w:rsidRPr="00147DE2">
        <w:rPr>
          <w:rFonts w:ascii="Avenir Book" w:eastAsiaTheme="minorEastAsia" w:hAnsi="Avenir Book"/>
          <w:sz w:val="18"/>
          <w:szCs w:val="18"/>
          <w:lang w:val="en-GB" w:eastAsia="ko-KR"/>
        </w:rPr>
        <w:t xml:space="preserve">, maybe primordial helmets </w:t>
      </w:r>
      <w:r w:rsidRPr="00147DE2">
        <w:rPr>
          <w:rFonts w:ascii="Avenir Book" w:eastAsiaTheme="minorEastAsia" w:hAnsi="Avenir Book"/>
          <w:sz w:val="18"/>
          <w:szCs w:val="18"/>
          <w:lang w:val="en-GB" w:eastAsia="ko-KR"/>
        </w:rPr>
        <w:t>for virtual journeys or calcified exoskeletons awaiting organs, coexist with invisible presences, revealing themselves through disharmonic noises and sounds in the rhythmic pattern of the fre</w:t>
      </w:r>
      <w:r w:rsidR="00AD4392">
        <w:rPr>
          <w:rFonts w:ascii="Avenir Book" w:eastAsiaTheme="minorEastAsia" w:hAnsi="Avenir Book"/>
          <w:sz w:val="18"/>
          <w:szCs w:val="18"/>
          <w:lang w:val="en-GB" w:eastAsia="ko-KR"/>
        </w:rPr>
        <w:t>e</w:t>
      </w:r>
      <w:r w:rsidRPr="00147DE2">
        <w:rPr>
          <w:rFonts w:ascii="Avenir Book" w:eastAsiaTheme="minorEastAsia" w:hAnsi="Avenir Book"/>
          <w:sz w:val="18"/>
          <w:szCs w:val="18"/>
          <w:lang w:val="en-GB" w:eastAsia="ko-KR"/>
        </w:rPr>
        <w:t>fall of a drop reverberating in the environment</w:t>
      </w:r>
      <w:r w:rsidR="001C77C7" w:rsidRPr="00147DE2">
        <w:rPr>
          <w:rFonts w:ascii="Avenir Book" w:eastAsiaTheme="minorEastAsia" w:hAnsi="Avenir Book"/>
          <w:sz w:val="18"/>
          <w:szCs w:val="18"/>
          <w:lang w:val="en-GB" w:eastAsia="ko-KR"/>
        </w:rPr>
        <w:t xml:space="preserve"> </w:t>
      </w:r>
      <w:r w:rsidR="001C77C7" w:rsidRPr="00AD4392">
        <w:rPr>
          <w:rFonts w:ascii="Avenir Book" w:eastAsiaTheme="minorEastAsia" w:hAnsi="Avenir Book"/>
          <w:i/>
          <w:sz w:val="18"/>
          <w:szCs w:val="18"/>
          <w:lang w:val="en-GB" w:eastAsia="ko-KR"/>
        </w:rPr>
        <w:t>(Contemporary soup)</w:t>
      </w:r>
      <w:r w:rsidRPr="00147DE2">
        <w:rPr>
          <w:rFonts w:ascii="Avenir Book" w:eastAsiaTheme="minorEastAsia" w:hAnsi="Avenir Book"/>
          <w:sz w:val="18"/>
          <w:szCs w:val="18"/>
          <w:lang w:val="en-GB" w:eastAsia="ko-KR"/>
        </w:rPr>
        <w:t xml:space="preserve">. In this scenario a ping-pong ball, reassuring witness of our time, brings us back to the present. A today in which the organism-to-cyborg transaction has already taken place and "biological organisms have become biotic systems, communication tools like any </w:t>
      </w:r>
      <w:r w:rsidR="00530425" w:rsidRPr="00147DE2">
        <w:rPr>
          <w:rFonts w:ascii="Avenir Book" w:eastAsiaTheme="minorEastAsia" w:hAnsi="Avenir Book"/>
          <w:sz w:val="18"/>
          <w:szCs w:val="18"/>
          <w:lang w:val="en-GB" w:eastAsia="ko-KR"/>
        </w:rPr>
        <w:t>others</w:t>
      </w:r>
      <w:r w:rsidR="00530425" w:rsidRPr="00147DE2">
        <w:rPr>
          <w:rFonts w:ascii="Arial" w:hAnsi="Arial" w:cs="Arial"/>
          <w:sz w:val="18"/>
          <w:szCs w:val="18"/>
          <w:lang w:val="en-US"/>
        </w:rPr>
        <w:t>"</w:t>
      </w:r>
      <w:r w:rsidR="00530425" w:rsidRPr="00147DE2">
        <w:rPr>
          <w:rStyle w:val="Caratteredellanota"/>
          <w:rFonts w:ascii="Arial" w:hAnsi="Arial" w:cs="Arial"/>
          <w:sz w:val="18"/>
          <w:szCs w:val="18"/>
        </w:rPr>
        <w:footnoteReference w:id="4"/>
      </w:r>
      <w:r w:rsidR="00530425" w:rsidRPr="00147DE2">
        <w:rPr>
          <w:rFonts w:ascii="Arial" w:hAnsi="Arial" w:cs="Arial"/>
          <w:sz w:val="18"/>
          <w:szCs w:val="18"/>
          <w:lang w:val="en-US"/>
        </w:rPr>
        <w:t xml:space="preserve">. </w:t>
      </w:r>
      <w:r w:rsidRPr="00147DE2">
        <w:rPr>
          <w:rFonts w:ascii="Avenir Book" w:eastAsiaTheme="minorEastAsia" w:hAnsi="Avenir Book"/>
          <w:sz w:val="18"/>
          <w:szCs w:val="18"/>
          <w:lang w:val="en-GB" w:eastAsia="ko-KR"/>
        </w:rPr>
        <w:t xml:space="preserve">Irriducibly heretical, they escape rigid given definitions and, even if conditioned, able to condition our vision of the world as "inspiring imaginative </w:t>
      </w:r>
      <w:r w:rsidR="00530425" w:rsidRPr="00147DE2">
        <w:rPr>
          <w:rFonts w:ascii="Avenir Book" w:eastAsiaTheme="minorEastAsia" w:hAnsi="Avenir Book"/>
          <w:sz w:val="18"/>
          <w:szCs w:val="18"/>
          <w:lang w:val="en-GB" w:eastAsia="ko-KR"/>
        </w:rPr>
        <w:t>resources</w:t>
      </w:r>
      <w:r w:rsidR="00530425" w:rsidRPr="00147DE2">
        <w:rPr>
          <w:rFonts w:ascii="Arial" w:hAnsi="Arial" w:cs="Arial"/>
          <w:sz w:val="18"/>
          <w:szCs w:val="18"/>
          <w:lang w:val="en-US"/>
        </w:rPr>
        <w:t>"</w:t>
      </w:r>
      <w:r w:rsidR="00530425" w:rsidRPr="00147DE2">
        <w:rPr>
          <w:rStyle w:val="Caratteredellanota"/>
          <w:rFonts w:ascii="Arial" w:hAnsi="Arial" w:cs="Arial"/>
          <w:sz w:val="18"/>
          <w:szCs w:val="18"/>
        </w:rPr>
        <w:footnoteReference w:id="5"/>
      </w:r>
      <w:r w:rsidR="00530425" w:rsidRPr="00147DE2">
        <w:rPr>
          <w:rFonts w:ascii="Arial" w:hAnsi="Arial" w:cs="Arial"/>
          <w:sz w:val="18"/>
          <w:szCs w:val="18"/>
          <w:lang w:val="en-US"/>
        </w:rPr>
        <w:t xml:space="preserve">. </w:t>
      </w:r>
      <w:r w:rsidRPr="00147DE2">
        <w:rPr>
          <w:rFonts w:ascii="Avenir Book" w:eastAsiaTheme="minorEastAsia" w:hAnsi="Avenir Book"/>
          <w:sz w:val="18"/>
          <w:szCs w:val="18"/>
          <w:lang w:val="en-GB" w:eastAsia="ko-KR"/>
        </w:rPr>
        <w:t xml:space="preserve">Francesco Pacelli's diorama is a laboratory simulation made with heterodox materials - resin, pigments, industrial glazes, ceramics, led lights - treated using mixed techniques - traditional sculpting merged with contemporary digital manufacturing tools. Technology, industry and craftmanship are put together, experimenting with pluridisciplinary knowledge and </w:t>
      </w:r>
      <w:r w:rsidR="00F5105A" w:rsidRPr="00147DE2">
        <w:rPr>
          <w:rFonts w:ascii="Avenir Book" w:eastAsiaTheme="minorEastAsia" w:hAnsi="Avenir Book"/>
          <w:sz w:val="18"/>
          <w:szCs w:val="18"/>
          <w:lang w:val="en-GB" w:eastAsia="ko-KR"/>
        </w:rPr>
        <w:t xml:space="preserve"> practices where objects are complex and inclusive, hybri</w:t>
      </w:r>
      <w:r w:rsidR="00BF1B86" w:rsidRPr="00147DE2">
        <w:rPr>
          <w:rFonts w:ascii="Avenir Book" w:eastAsiaTheme="minorEastAsia" w:hAnsi="Avenir Book"/>
          <w:sz w:val="18"/>
          <w:szCs w:val="18"/>
          <w:lang w:val="en-GB" w:eastAsia="ko-KR"/>
        </w:rPr>
        <w:t>d forms of matter and language.</w:t>
      </w:r>
    </w:p>
    <w:p w:rsidR="005E2642" w:rsidRPr="00147DE2" w:rsidRDefault="005E2642" w:rsidP="00CF6785">
      <w:pPr>
        <w:jc w:val="both"/>
        <w:rPr>
          <w:rFonts w:ascii="Avenir Book" w:eastAsiaTheme="minorEastAsia" w:hAnsi="Avenir Book"/>
          <w:sz w:val="18"/>
          <w:szCs w:val="18"/>
          <w:lang w:val="en-GB" w:eastAsia="ko-KR"/>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9580"/>
      </w:tblGrid>
      <w:tr w:rsidR="0041147C" w:rsidRPr="00147DE2" w:rsidTr="00283B42">
        <w:trPr>
          <w:trHeight w:val="274"/>
          <w:jc w:val="center"/>
        </w:trPr>
        <w:tc>
          <w:tcPr>
            <w:tcW w:w="9580" w:type="dxa"/>
            <w:tcMar>
              <w:top w:w="20" w:type="nil"/>
              <w:left w:w="20" w:type="nil"/>
              <w:bottom w:w="20" w:type="nil"/>
              <w:right w:w="20" w:type="nil"/>
            </w:tcMar>
            <w:vAlign w:val="center"/>
          </w:tcPr>
          <w:p w:rsidR="0041147C" w:rsidRDefault="0041147C" w:rsidP="00283B42">
            <w:pPr>
              <w:jc w:val="both"/>
              <w:rPr>
                <w:rFonts w:ascii="Avenir Roman" w:hAnsi="Avenir Roman"/>
                <w:sz w:val="18"/>
                <w:szCs w:val="18"/>
                <w:lang w:val="en-US"/>
              </w:rPr>
            </w:pPr>
            <w:r w:rsidRPr="00147DE2">
              <w:rPr>
                <w:rFonts w:ascii="Avenir Book" w:hAnsi="Avenir Book"/>
                <w:b/>
                <w:sz w:val="18"/>
                <w:szCs w:val="18"/>
                <w:lang w:val="en-GB"/>
              </w:rPr>
              <w:t>Francesco Pacelli</w:t>
            </w:r>
            <w:r w:rsidR="00913FE1">
              <w:rPr>
                <w:rFonts w:ascii="Avenir Book" w:hAnsi="Avenir Book"/>
                <w:b/>
                <w:sz w:val="18"/>
                <w:szCs w:val="18"/>
                <w:lang w:val="en-GB"/>
              </w:rPr>
              <w:t xml:space="preserve"> </w:t>
            </w:r>
            <w:r w:rsidR="007F5E8B" w:rsidRPr="00147DE2">
              <w:rPr>
                <w:rFonts w:ascii="Avenir Roman" w:hAnsi="Avenir Roman"/>
                <w:sz w:val="18"/>
                <w:szCs w:val="18"/>
                <w:lang w:val="en-US"/>
              </w:rPr>
              <w:t>(Perugia, Italy, 1988) lives and works in Milan, where he graduated in 2013 in Design at Politecnico university. He worked as assistant for Roberto Cuoghi during the preparation of the exhibition Putiferio at Hydra Slaughterhouse, Deste Foundation for Contemporary Art (Greece, 2016). He participated in the group exhibitions Future Artists at Nerve Visual Gallery, Londonderry (Northern Ireland, 2016) and Naturalia et Artificialia, Ca' Marsala, Bologna (2018). From 2018 he is co-director of the project space DimoraArtica in Milan.</w:t>
            </w:r>
          </w:p>
          <w:p w:rsidR="001D6D07" w:rsidRDefault="001D6D07" w:rsidP="00283B42">
            <w:pPr>
              <w:jc w:val="both"/>
              <w:rPr>
                <w:rFonts w:ascii="Avenir Roman" w:hAnsi="Avenir Roman"/>
                <w:sz w:val="18"/>
                <w:szCs w:val="18"/>
                <w:lang w:val="en-US"/>
              </w:rPr>
            </w:pPr>
          </w:p>
          <w:bookmarkStart w:id="0" w:name="_GoBack"/>
          <w:bookmarkEnd w:id="0"/>
          <w:p w:rsidR="001C439A" w:rsidRPr="00EB5FC9" w:rsidRDefault="00C26DA9" w:rsidP="00283B42">
            <w:pPr>
              <w:jc w:val="both"/>
              <w:rPr>
                <w:rFonts w:ascii="Avenir Book" w:eastAsiaTheme="minorEastAsia" w:hAnsi="Avenir Book"/>
                <w:color w:val="4472C4" w:themeColor="accent1"/>
                <w:sz w:val="18"/>
                <w:szCs w:val="18"/>
                <w:lang w:val="en-GB" w:eastAsia="ko-KR"/>
              </w:rPr>
            </w:pPr>
            <w:r w:rsidRPr="00EB5FC9">
              <w:rPr>
                <w:rFonts w:ascii="Avenir Book" w:eastAsiaTheme="minorEastAsia" w:hAnsi="Avenir Book"/>
                <w:color w:val="4472C4" w:themeColor="accent1"/>
                <w:sz w:val="18"/>
                <w:szCs w:val="18"/>
                <w:lang w:val="en-GB" w:eastAsia="ko-KR"/>
              </w:rPr>
              <w:fldChar w:fldCharType="begin"/>
            </w:r>
            <w:r w:rsidR="0078630A" w:rsidRPr="00EB5FC9">
              <w:rPr>
                <w:rFonts w:ascii="Avenir Book" w:eastAsiaTheme="minorEastAsia" w:hAnsi="Avenir Book"/>
                <w:color w:val="4472C4" w:themeColor="accent1"/>
                <w:sz w:val="18"/>
                <w:szCs w:val="18"/>
                <w:lang w:val="en-GB" w:eastAsia="ko-KR"/>
              </w:rPr>
              <w:instrText xml:space="preserve"> HYPERLINK "https://www.francescopacelli.com" </w:instrText>
            </w:r>
            <w:r w:rsidRPr="00EB5FC9">
              <w:rPr>
                <w:rFonts w:ascii="Avenir Book" w:eastAsiaTheme="minorEastAsia" w:hAnsi="Avenir Book"/>
                <w:color w:val="4472C4" w:themeColor="accent1"/>
                <w:sz w:val="18"/>
                <w:szCs w:val="18"/>
                <w:lang w:val="en-GB" w:eastAsia="ko-KR"/>
              </w:rPr>
              <w:fldChar w:fldCharType="separate"/>
            </w:r>
            <w:r w:rsidR="0078630A" w:rsidRPr="00EB5FC9">
              <w:rPr>
                <w:rStyle w:val="Collegamentoipertestuale"/>
                <w:rFonts w:ascii="Avenir Book" w:eastAsiaTheme="minorEastAsia" w:hAnsi="Avenir Book"/>
                <w:color w:val="4472C4" w:themeColor="accent1"/>
                <w:sz w:val="18"/>
                <w:szCs w:val="18"/>
                <w:lang w:val="en-GB" w:eastAsia="ko-KR"/>
              </w:rPr>
              <w:t>https://www.francescopacelli.com</w:t>
            </w:r>
            <w:r w:rsidRPr="00EB5FC9">
              <w:rPr>
                <w:rFonts w:ascii="Avenir Book" w:eastAsiaTheme="minorEastAsia" w:hAnsi="Avenir Book"/>
                <w:color w:val="4472C4" w:themeColor="accent1"/>
                <w:sz w:val="18"/>
                <w:szCs w:val="18"/>
                <w:lang w:val="en-GB" w:eastAsia="ko-KR"/>
              </w:rPr>
              <w:fldChar w:fldCharType="end"/>
            </w:r>
          </w:p>
          <w:p w:rsidR="0078630A" w:rsidRPr="00147DE2" w:rsidRDefault="0078630A" w:rsidP="00283B42">
            <w:pPr>
              <w:jc w:val="both"/>
              <w:rPr>
                <w:rFonts w:ascii="Avenir Book" w:eastAsiaTheme="minorEastAsia" w:hAnsi="Avenir Book"/>
                <w:sz w:val="18"/>
                <w:szCs w:val="18"/>
                <w:lang w:val="en-GB" w:eastAsia="ko-KR"/>
              </w:rPr>
            </w:pPr>
          </w:p>
        </w:tc>
      </w:tr>
    </w:tbl>
    <w:p w:rsidR="0041147C" w:rsidRPr="007F5E8B" w:rsidRDefault="0041147C" w:rsidP="00283B42">
      <w:pPr>
        <w:jc w:val="both"/>
        <w:rPr>
          <w:rFonts w:ascii="Avenir Book" w:eastAsiaTheme="minorEastAsia" w:hAnsi="Avenir Book"/>
          <w:lang w:val="en-US" w:eastAsia="ko-KR"/>
        </w:rPr>
      </w:pPr>
    </w:p>
    <w:sectPr w:rsidR="0041147C" w:rsidRPr="007F5E8B" w:rsidSect="00283B42">
      <w:headerReference w:type="default" r:id="rId9"/>
      <w:footerReference w:type="default" r:id="rId10"/>
      <w:pgSz w:w="11906" w:h="16838"/>
      <w:pgMar w:top="1134" w:right="1134" w:bottom="1134" w:left="1134" w:header="720" w:footer="397"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81F" w:rsidRDefault="00F7081F">
      <w:r>
        <w:separator/>
      </w:r>
    </w:p>
  </w:endnote>
  <w:endnote w:type="continuationSeparator" w:id="1">
    <w:p w:rsidR="00F7081F" w:rsidRDefault="00F70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nion Pro">
    <w:altName w:val="Arial"/>
    <w:panose1 w:val="00000000000000000000"/>
    <w:charset w:val="00"/>
    <w:family w:val="roman"/>
    <w:notTrueType/>
    <w:pitch w:val="variable"/>
    <w:sig w:usb0="60000287" w:usb1="00000001" w:usb2="00000000" w:usb3="00000000" w:csb0="0000019F" w:csb1="00000000"/>
  </w:font>
  <w:font w:name="Avenir Book">
    <w:altName w:val="Tw Cen MT"/>
    <w:charset w:val="00"/>
    <w:family w:val="auto"/>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Avenir Roman">
    <w:altName w:val="Corbel"/>
    <w:charset w:val="4D"/>
    <w:family w:val="swiss"/>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7C" w:rsidRDefault="0041147C" w:rsidP="007349E6">
    <w:pPr>
      <w:widowControl w:val="0"/>
      <w:autoSpaceDE w:val="0"/>
      <w:autoSpaceDN w:val="0"/>
      <w:adjustRightInd w:val="0"/>
      <w:jc w:val="center"/>
      <w:rPr>
        <w:rFonts w:ascii="Avenir Book" w:hAnsi="Avenir Book"/>
        <w:b/>
        <w:bCs/>
        <w:sz w:val="20"/>
        <w:szCs w:val="20"/>
        <w:u w:color="2B52FF"/>
      </w:rPr>
    </w:pPr>
  </w:p>
  <w:p w:rsidR="00283B42" w:rsidRPr="00530425" w:rsidRDefault="00283B42" w:rsidP="007349E6">
    <w:pPr>
      <w:widowControl w:val="0"/>
      <w:autoSpaceDE w:val="0"/>
      <w:autoSpaceDN w:val="0"/>
      <w:adjustRightInd w:val="0"/>
      <w:jc w:val="center"/>
      <w:rPr>
        <w:rFonts w:ascii="Avenir Book" w:hAnsi="Avenir Book"/>
        <w:b/>
        <w:bCs/>
        <w:sz w:val="20"/>
        <w:szCs w:val="16"/>
        <w:u w:color="2B52FF"/>
        <w:lang w:val="en-GB"/>
      </w:rPr>
    </w:pPr>
    <w:r w:rsidRPr="00530425">
      <w:rPr>
        <w:rFonts w:ascii="Avenir Book" w:hAnsi="Avenir Book"/>
        <w:b/>
        <w:bCs/>
        <w:sz w:val="20"/>
        <w:szCs w:val="16"/>
        <w:u w:color="2B52FF"/>
        <w:lang w:val="en-GB"/>
      </w:rPr>
      <w:t>D</w:t>
    </w:r>
    <w:r w:rsidR="007349E6" w:rsidRPr="00530425">
      <w:rPr>
        <w:rFonts w:ascii="Avenir Book" w:hAnsi="Avenir Book"/>
        <w:b/>
        <w:bCs/>
        <w:sz w:val="20"/>
        <w:szCs w:val="16"/>
        <w:u w:color="2B52FF"/>
        <w:lang w:val="en-GB"/>
      </w:rPr>
      <w:t>ISPLAY</w:t>
    </w:r>
  </w:p>
  <w:p w:rsidR="00283B42" w:rsidRPr="00283B42" w:rsidRDefault="00283B42" w:rsidP="00283B42">
    <w:pPr>
      <w:widowControl w:val="0"/>
      <w:autoSpaceDE w:val="0"/>
      <w:autoSpaceDN w:val="0"/>
      <w:adjustRightInd w:val="0"/>
      <w:jc w:val="center"/>
      <w:rPr>
        <w:rFonts w:ascii="Avenir Book" w:hAnsi="Avenir Book"/>
        <w:sz w:val="18"/>
        <w:szCs w:val="16"/>
        <w:lang w:val="en-GB"/>
      </w:rPr>
    </w:pPr>
    <w:r w:rsidRPr="00283B42">
      <w:rPr>
        <w:rFonts w:ascii="Avenir Book" w:hAnsi="Avenir Book"/>
        <w:color w:val="0A0A0A"/>
        <w:sz w:val="18"/>
        <w:szCs w:val="16"/>
        <w:lang w:val="en-GB"/>
      </w:rPr>
      <w:t>artist – run/project space h24/7</w:t>
    </w:r>
  </w:p>
  <w:p w:rsidR="00283B42" w:rsidRPr="00283B42" w:rsidRDefault="00283B42" w:rsidP="00283B42">
    <w:pPr>
      <w:widowControl w:val="0"/>
      <w:autoSpaceDE w:val="0"/>
      <w:autoSpaceDN w:val="0"/>
      <w:adjustRightInd w:val="0"/>
      <w:jc w:val="center"/>
      <w:rPr>
        <w:rFonts w:ascii="Avenir Book" w:hAnsi="Avenir Book"/>
        <w:i/>
        <w:iCs/>
        <w:sz w:val="18"/>
        <w:szCs w:val="16"/>
      </w:rPr>
    </w:pPr>
    <w:r w:rsidRPr="00283B42">
      <w:rPr>
        <w:rFonts w:ascii="Avenir Book" w:hAnsi="Avenir Book"/>
        <w:sz w:val="18"/>
        <w:szCs w:val="16"/>
      </w:rPr>
      <w:t xml:space="preserve">Founded and Curated by </w:t>
    </w:r>
    <w:r w:rsidR="00C26DA9" w:rsidRPr="00EB5FC9">
      <w:rPr>
        <w:color w:val="2F5496" w:themeColor="accent1" w:themeShade="BF"/>
        <w:u w:val="single"/>
      </w:rPr>
      <w:fldChar w:fldCharType="begin"/>
    </w:r>
    <w:r w:rsidR="00C26DA9" w:rsidRPr="00EB5FC9">
      <w:rPr>
        <w:color w:val="2F5496" w:themeColor="accent1" w:themeShade="BF"/>
        <w:u w:val="single"/>
      </w:rPr>
      <w:instrText>HYPERLINK "http://massimoallevato.com/"</w:instrText>
    </w:r>
    <w:r w:rsidR="00C26DA9" w:rsidRPr="00EB5FC9">
      <w:rPr>
        <w:color w:val="2F5496" w:themeColor="accent1" w:themeShade="BF"/>
        <w:u w:val="single"/>
      </w:rPr>
      <w:fldChar w:fldCharType="separate"/>
    </w:r>
    <w:r w:rsidR="00A95DD7" w:rsidRPr="00EB5FC9">
      <w:rPr>
        <w:rFonts w:ascii="Avenir Book" w:hAnsi="Avenir Book"/>
        <w:i/>
        <w:iCs/>
        <w:color w:val="2F5496" w:themeColor="accent1" w:themeShade="BF"/>
        <w:sz w:val="18"/>
        <w:szCs w:val="16"/>
        <w:u w:val="single"/>
      </w:rPr>
      <w:t xml:space="preserve">Massimo </w:t>
    </w:r>
    <w:r w:rsidRPr="00EB5FC9">
      <w:rPr>
        <w:rFonts w:ascii="Avenir Book" w:hAnsi="Avenir Book"/>
        <w:i/>
        <w:iCs/>
        <w:color w:val="2F5496" w:themeColor="accent1" w:themeShade="BF"/>
        <w:sz w:val="18"/>
        <w:szCs w:val="16"/>
        <w:u w:val="single"/>
      </w:rPr>
      <w:t>Allevato</w:t>
    </w:r>
    <w:r w:rsidR="00C26DA9" w:rsidRPr="00EB5FC9">
      <w:rPr>
        <w:color w:val="2F5496" w:themeColor="accent1" w:themeShade="BF"/>
        <w:u w:val="single"/>
      </w:rPr>
      <w:fldChar w:fldCharType="end"/>
    </w:r>
    <w:r w:rsidR="00A95DD7">
      <w:t xml:space="preserve"> </w:t>
    </w:r>
    <w:r w:rsidRPr="00283B42">
      <w:rPr>
        <w:rFonts w:ascii="Avenir Book" w:hAnsi="Avenir Book"/>
        <w:sz w:val="18"/>
        <w:szCs w:val="16"/>
      </w:rPr>
      <w:t>&amp;</w:t>
    </w:r>
    <w:r w:rsidR="00A95DD7">
      <w:rPr>
        <w:rFonts w:ascii="Avenir Book" w:hAnsi="Avenir Book"/>
        <w:sz w:val="18"/>
        <w:szCs w:val="16"/>
      </w:rPr>
      <w:t xml:space="preserve"> </w:t>
    </w:r>
    <w:hyperlink r:id="rId1" w:history="1">
      <w:r w:rsidRPr="00EB5FC9">
        <w:rPr>
          <w:rFonts w:ascii="Avenir Book" w:hAnsi="Avenir Book"/>
          <w:i/>
          <w:iCs/>
          <w:color w:val="2F5496" w:themeColor="accent1" w:themeShade="BF"/>
          <w:sz w:val="18"/>
          <w:szCs w:val="16"/>
          <w:u w:val="single"/>
        </w:rPr>
        <w:t>perfettipietro</w:t>
      </w:r>
    </w:hyperlink>
  </w:p>
  <w:p w:rsidR="00283B42" w:rsidRPr="00283B42" w:rsidRDefault="00283B42" w:rsidP="00283B42">
    <w:pPr>
      <w:widowControl w:val="0"/>
      <w:autoSpaceDE w:val="0"/>
      <w:autoSpaceDN w:val="0"/>
      <w:adjustRightInd w:val="0"/>
      <w:jc w:val="center"/>
      <w:rPr>
        <w:rFonts w:ascii="Avenir Book" w:hAnsi="Avenir Book"/>
        <w:sz w:val="18"/>
        <w:szCs w:val="16"/>
        <w:u w:color="2B52FF"/>
      </w:rPr>
    </w:pPr>
    <w:r w:rsidRPr="00283B42">
      <w:rPr>
        <w:rFonts w:ascii="Avenir Book" w:hAnsi="Avenir Book"/>
        <w:sz w:val="18"/>
        <w:szCs w:val="16"/>
        <w:u w:color="2B52FF"/>
      </w:rPr>
      <w:t>Vicolo al Leon d'Oro 4/A, Parma Italy</w:t>
    </w:r>
  </w:p>
  <w:p w:rsidR="00283B42" w:rsidRPr="00EB5FC9" w:rsidRDefault="00C26DA9" w:rsidP="00283B42">
    <w:pPr>
      <w:widowControl w:val="0"/>
      <w:autoSpaceDE w:val="0"/>
      <w:autoSpaceDN w:val="0"/>
      <w:adjustRightInd w:val="0"/>
      <w:jc w:val="center"/>
      <w:rPr>
        <w:rFonts w:ascii="Avenir Book" w:hAnsi="Avenir Book"/>
        <w:color w:val="2F5496" w:themeColor="accent1" w:themeShade="BF"/>
        <w:sz w:val="16"/>
        <w:szCs w:val="16"/>
        <w:u w:color="2B52FF"/>
      </w:rPr>
    </w:pPr>
    <w:hyperlink r:id="rId2" w:history="1">
      <w:r w:rsidR="00283B42" w:rsidRPr="00EB5FC9">
        <w:rPr>
          <w:rStyle w:val="Collegamentoipertestuale"/>
          <w:rFonts w:ascii="Avenir Book" w:hAnsi="Avenir Book"/>
          <w:color w:val="2F5496" w:themeColor="accent1" w:themeShade="BF"/>
          <w:sz w:val="16"/>
          <w:szCs w:val="16"/>
        </w:rPr>
        <w:t>www.spaziodisplay.com</w:t>
      </w:r>
    </w:hyperlink>
    <w:r w:rsidR="009E32AA" w:rsidRPr="00EB5FC9">
      <w:rPr>
        <w:color w:val="2F5496" w:themeColor="accent1" w:themeShade="BF"/>
      </w:rPr>
      <w:t xml:space="preserve"> </w:t>
    </w:r>
    <w:hyperlink r:id="rId3" w:history="1">
      <w:r w:rsidR="00283B42" w:rsidRPr="00EB5FC9">
        <w:rPr>
          <w:rStyle w:val="Collegamentoipertestuale"/>
          <w:rFonts w:ascii="Avenir Book" w:hAnsi="Avenir Book"/>
          <w:color w:val="2F5496" w:themeColor="accent1" w:themeShade="BF"/>
          <w:sz w:val="16"/>
          <w:szCs w:val="16"/>
        </w:rPr>
        <w:t>hello@spaziodisplay.com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81F" w:rsidRDefault="00F7081F">
      <w:r>
        <w:separator/>
      </w:r>
    </w:p>
  </w:footnote>
  <w:footnote w:type="continuationSeparator" w:id="1">
    <w:p w:rsidR="00F7081F" w:rsidRDefault="00F7081F">
      <w:r>
        <w:continuationSeparator/>
      </w:r>
    </w:p>
  </w:footnote>
  <w:footnote w:id="2">
    <w:p w:rsidR="00530425" w:rsidRPr="00A56F8C" w:rsidRDefault="00530425" w:rsidP="00530425">
      <w:pPr>
        <w:pStyle w:val="Testonotaapidipagina2"/>
        <w:rPr>
          <w:sz w:val="18"/>
        </w:rPr>
      </w:pPr>
      <w:r>
        <w:rPr>
          <w:rStyle w:val="Caratteredellanota"/>
          <w:rFonts w:ascii="Arial" w:hAnsi="Arial"/>
        </w:rPr>
        <w:footnoteRef/>
      </w:r>
      <w:r>
        <w:rPr>
          <w:rFonts w:ascii="Arial" w:hAnsi="Arial" w:cs="Arial"/>
          <w:sz w:val="16"/>
          <w:szCs w:val="16"/>
        </w:rPr>
        <w:tab/>
      </w:r>
      <w:r w:rsidRPr="00A56F8C">
        <w:rPr>
          <w:rFonts w:ascii="Arial" w:hAnsi="Arial" w:cs="Arial"/>
          <w:sz w:val="14"/>
          <w:szCs w:val="16"/>
        </w:rPr>
        <w:t xml:space="preserve">Donna Haraway, </w:t>
      </w:r>
      <w:r w:rsidRPr="00A56F8C">
        <w:rPr>
          <w:rFonts w:ascii="Arial" w:hAnsi="Arial" w:cs="Arial"/>
          <w:i/>
          <w:sz w:val="14"/>
          <w:szCs w:val="16"/>
        </w:rPr>
        <w:t xml:space="preserve">Manifesto cyborg. </w:t>
      </w:r>
      <w:r w:rsidRPr="00A56F8C">
        <w:rPr>
          <w:rFonts w:ascii="Arial" w:hAnsi="Arial" w:cs="Arial"/>
          <w:sz w:val="14"/>
          <w:szCs w:val="16"/>
        </w:rPr>
        <w:t xml:space="preserve">Feltrinelli, Milano, 1995 p. 79 (Prima edizione: </w:t>
      </w:r>
      <w:r w:rsidRPr="00A56F8C">
        <w:rPr>
          <w:rFonts w:ascii="Arial" w:hAnsi="Arial" w:cs="Arial"/>
          <w:i/>
          <w:sz w:val="14"/>
          <w:szCs w:val="16"/>
        </w:rPr>
        <w:t xml:space="preserve">A cyborg manifesto, </w:t>
      </w:r>
      <w:r w:rsidRPr="00A56F8C">
        <w:rPr>
          <w:rFonts w:ascii="Arial" w:hAnsi="Arial" w:cs="Arial"/>
          <w:sz w:val="14"/>
          <w:szCs w:val="16"/>
        </w:rPr>
        <w:t>Routledge, New York 1991.)</w:t>
      </w:r>
    </w:p>
  </w:footnote>
  <w:footnote w:id="3">
    <w:p w:rsidR="00530425" w:rsidRDefault="00530425" w:rsidP="00530425">
      <w:pPr>
        <w:pStyle w:val="Testonotaapidipagina2"/>
      </w:pPr>
      <w:r>
        <w:rPr>
          <w:rStyle w:val="Caratteredellanota"/>
          <w:rFonts w:ascii="Arial" w:hAnsi="Arial"/>
        </w:rPr>
        <w:footnoteRef/>
      </w:r>
      <w:r>
        <w:rPr>
          <w:rStyle w:val="Rimandonotaapidipagina2"/>
          <w:rFonts w:ascii="Arial" w:hAnsi="Arial" w:cs="Arial"/>
          <w:sz w:val="16"/>
          <w:szCs w:val="16"/>
        </w:rPr>
        <w:tab/>
      </w:r>
      <w:r w:rsidRPr="00A56F8C">
        <w:rPr>
          <w:rFonts w:ascii="Arial" w:hAnsi="Arial" w:cs="Arial"/>
          <w:sz w:val="14"/>
          <w:szCs w:val="16"/>
        </w:rPr>
        <w:t>Ivi p. 23</w:t>
      </w:r>
    </w:p>
  </w:footnote>
  <w:footnote w:id="4">
    <w:p w:rsidR="00530425" w:rsidRPr="00A56F8C" w:rsidRDefault="00530425" w:rsidP="00530425">
      <w:pPr>
        <w:pStyle w:val="Testonotaapidipagina2"/>
        <w:pageBreakBefore/>
        <w:rPr>
          <w:sz w:val="18"/>
          <w:lang w:val="en-GB"/>
        </w:rPr>
      </w:pPr>
      <w:r>
        <w:rPr>
          <w:rStyle w:val="Caratteredellanota"/>
          <w:rFonts w:ascii="Arial" w:hAnsi="Arial"/>
        </w:rPr>
        <w:footnoteRef/>
      </w:r>
      <w:r w:rsidRPr="007F5E8B">
        <w:rPr>
          <w:sz w:val="16"/>
          <w:szCs w:val="16"/>
        </w:rPr>
        <w:tab/>
      </w:r>
      <w:r w:rsidRPr="007F5E8B">
        <w:rPr>
          <w:sz w:val="14"/>
          <w:szCs w:val="16"/>
        </w:rPr>
        <w:t xml:space="preserve">Donna Haraway, </w:t>
      </w:r>
      <w:r w:rsidRPr="007F5E8B">
        <w:rPr>
          <w:i/>
          <w:sz w:val="14"/>
          <w:szCs w:val="16"/>
        </w:rPr>
        <w:t xml:space="preserve">Manifesto cyborg. </w:t>
      </w:r>
      <w:r w:rsidRPr="00A56F8C">
        <w:rPr>
          <w:sz w:val="14"/>
          <w:szCs w:val="16"/>
          <w:lang w:val="en-US"/>
        </w:rPr>
        <w:t>Feltrinelli, Milano, 1995 p. 79 (First published by Routledge, New York 1991)</w:t>
      </w:r>
    </w:p>
  </w:footnote>
  <w:footnote w:id="5">
    <w:p w:rsidR="00530425" w:rsidRDefault="00530425" w:rsidP="00530425">
      <w:pPr>
        <w:pStyle w:val="Testonotaapidipagina2"/>
        <w:pageBreakBefore/>
      </w:pPr>
      <w:r w:rsidRPr="00A56F8C">
        <w:rPr>
          <w:rStyle w:val="Caratteredellanota"/>
          <w:rFonts w:ascii="Arial" w:hAnsi="Arial"/>
          <w:sz w:val="18"/>
        </w:rPr>
        <w:footnoteRef/>
      </w:r>
      <w:r w:rsidRPr="00A56F8C">
        <w:rPr>
          <w:sz w:val="14"/>
          <w:szCs w:val="16"/>
        </w:rPr>
        <w:tab/>
        <w:t xml:space="preserve"> Ivi p.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504" w:rsidRPr="007349E6" w:rsidRDefault="004F4504" w:rsidP="004F4504">
    <w:pPr>
      <w:widowControl w:val="0"/>
      <w:autoSpaceDE w:val="0"/>
      <w:autoSpaceDN w:val="0"/>
      <w:adjustRightInd w:val="0"/>
      <w:jc w:val="center"/>
      <w:rPr>
        <w:rFonts w:ascii="Avenir Book" w:hAnsi="Avenir Book"/>
        <w:b/>
        <w:color w:val="0A0A0A"/>
        <w:lang w:val="en-GB"/>
      </w:rPr>
    </w:pPr>
    <w:r w:rsidRPr="007349E6">
      <w:rPr>
        <w:rFonts w:ascii="Helvetica" w:hAnsi="Helvetica"/>
        <w:b/>
        <w:bCs/>
        <w:color w:val="0A0A0A"/>
        <w:lang w:val="en-GB"/>
      </w:rPr>
      <w:t>DISPLAY</w:t>
    </w:r>
  </w:p>
  <w:p w:rsidR="00857AEC" w:rsidRPr="004F4504" w:rsidRDefault="00857AEC" w:rsidP="004F450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10"/>
  </w:hdrShapeDefaults>
  <w:footnotePr>
    <w:footnote w:id="0"/>
    <w:footnote w:id="1"/>
  </w:footnotePr>
  <w:endnotePr>
    <w:endnote w:id="0"/>
    <w:endnote w:id="1"/>
  </w:endnotePr>
  <w:compat>
    <w:spaceForUL/>
    <w:balanceSingleByteDoubleByteWidth/>
    <w:doNotLeaveBackslashAlone/>
    <w:ulTrailSpace/>
    <w:adjustLineHeightInTable/>
  </w:compat>
  <w:rsids>
    <w:rsidRoot w:val="00F5105A"/>
    <w:rsid w:val="00026AF0"/>
    <w:rsid w:val="00065C2E"/>
    <w:rsid w:val="000832BD"/>
    <w:rsid w:val="000C10EB"/>
    <w:rsid w:val="001005E2"/>
    <w:rsid w:val="001343C8"/>
    <w:rsid w:val="00147094"/>
    <w:rsid w:val="00147DE2"/>
    <w:rsid w:val="00184769"/>
    <w:rsid w:val="001862A7"/>
    <w:rsid w:val="001A6B97"/>
    <w:rsid w:val="001B16CF"/>
    <w:rsid w:val="001C439A"/>
    <w:rsid w:val="001C77C7"/>
    <w:rsid w:val="001D6D07"/>
    <w:rsid w:val="002118BA"/>
    <w:rsid w:val="00246210"/>
    <w:rsid w:val="002616BD"/>
    <w:rsid w:val="00283B42"/>
    <w:rsid w:val="003218BB"/>
    <w:rsid w:val="00334682"/>
    <w:rsid w:val="003F2D48"/>
    <w:rsid w:val="0041147C"/>
    <w:rsid w:val="004375B3"/>
    <w:rsid w:val="00467BB5"/>
    <w:rsid w:val="004C11DC"/>
    <w:rsid w:val="004F4504"/>
    <w:rsid w:val="00516473"/>
    <w:rsid w:val="00530425"/>
    <w:rsid w:val="00565561"/>
    <w:rsid w:val="005A4367"/>
    <w:rsid w:val="005A5D2E"/>
    <w:rsid w:val="005E2642"/>
    <w:rsid w:val="0069256D"/>
    <w:rsid w:val="007349E6"/>
    <w:rsid w:val="0074183D"/>
    <w:rsid w:val="0078630A"/>
    <w:rsid w:val="007F5E8B"/>
    <w:rsid w:val="00815A04"/>
    <w:rsid w:val="00857AEC"/>
    <w:rsid w:val="008633B6"/>
    <w:rsid w:val="008820CA"/>
    <w:rsid w:val="008E5DB0"/>
    <w:rsid w:val="00913FE1"/>
    <w:rsid w:val="009421DE"/>
    <w:rsid w:val="009759E6"/>
    <w:rsid w:val="009E32AA"/>
    <w:rsid w:val="00A553CF"/>
    <w:rsid w:val="00A56F8C"/>
    <w:rsid w:val="00A95DD7"/>
    <w:rsid w:val="00AD4392"/>
    <w:rsid w:val="00B27D3E"/>
    <w:rsid w:val="00B50EB6"/>
    <w:rsid w:val="00B540EA"/>
    <w:rsid w:val="00B65F1D"/>
    <w:rsid w:val="00B83293"/>
    <w:rsid w:val="00B84EB0"/>
    <w:rsid w:val="00BF1B86"/>
    <w:rsid w:val="00BF65A9"/>
    <w:rsid w:val="00C26DA9"/>
    <w:rsid w:val="00C46A78"/>
    <w:rsid w:val="00C90E55"/>
    <w:rsid w:val="00CD1FE3"/>
    <w:rsid w:val="00CF6785"/>
    <w:rsid w:val="00CF7AC3"/>
    <w:rsid w:val="00D70443"/>
    <w:rsid w:val="00DF0243"/>
    <w:rsid w:val="00E2742A"/>
    <w:rsid w:val="00E64A1C"/>
    <w:rsid w:val="00EB5FC9"/>
    <w:rsid w:val="00F33D8E"/>
    <w:rsid w:val="00F5105A"/>
    <w:rsid w:val="00F708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32BD"/>
    <w:rPr>
      <w:sz w:val="24"/>
      <w:szCs w:val="24"/>
    </w:rPr>
  </w:style>
  <w:style w:type="paragraph" w:styleId="Titolo1">
    <w:name w:val="heading 1"/>
    <w:basedOn w:val="Intestazione1"/>
    <w:next w:val="Corpodeltesto"/>
    <w:qFormat/>
    <w:rsid w:val="000C10EB"/>
    <w:pPr>
      <w:numPr>
        <w:numId w:val="1"/>
      </w:numPr>
      <w:outlineLvl w:val="0"/>
    </w:pPr>
    <w:rPr>
      <w:rFonts w:ascii="Times New Roman" w:eastAsia="SimSun" w:hAnsi="Times New Roman"/>
      <w:b/>
      <w:bCs/>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C10EB"/>
  </w:style>
  <w:style w:type="character" w:customStyle="1" w:styleId="WW8Num1z1">
    <w:name w:val="WW8Num1z1"/>
    <w:rsid w:val="000C10EB"/>
  </w:style>
  <w:style w:type="character" w:customStyle="1" w:styleId="WW8Num1z2">
    <w:name w:val="WW8Num1z2"/>
    <w:rsid w:val="000C10EB"/>
  </w:style>
  <w:style w:type="character" w:customStyle="1" w:styleId="WW8Num1z3">
    <w:name w:val="WW8Num1z3"/>
    <w:rsid w:val="000C10EB"/>
  </w:style>
  <w:style w:type="character" w:customStyle="1" w:styleId="WW8Num1z4">
    <w:name w:val="WW8Num1z4"/>
    <w:rsid w:val="000C10EB"/>
  </w:style>
  <w:style w:type="character" w:customStyle="1" w:styleId="WW8Num1z5">
    <w:name w:val="WW8Num1z5"/>
    <w:rsid w:val="000C10EB"/>
  </w:style>
  <w:style w:type="character" w:customStyle="1" w:styleId="WW8Num1z6">
    <w:name w:val="WW8Num1z6"/>
    <w:rsid w:val="000C10EB"/>
  </w:style>
  <w:style w:type="character" w:customStyle="1" w:styleId="WW8Num1z7">
    <w:name w:val="WW8Num1z7"/>
    <w:rsid w:val="000C10EB"/>
  </w:style>
  <w:style w:type="character" w:customStyle="1" w:styleId="WW8Num1z8">
    <w:name w:val="WW8Num1z8"/>
    <w:rsid w:val="000C10EB"/>
  </w:style>
  <w:style w:type="character" w:customStyle="1" w:styleId="Caratteredellanota">
    <w:name w:val="Carattere della nota"/>
    <w:rsid w:val="000C10EB"/>
    <w:rPr>
      <w:vertAlign w:val="superscript"/>
    </w:rPr>
  </w:style>
  <w:style w:type="character" w:customStyle="1" w:styleId="WW-Caratteredellanota">
    <w:name w:val="WW-Carattere della nota"/>
    <w:rsid w:val="000C10EB"/>
  </w:style>
  <w:style w:type="character" w:customStyle="1" w:styleId="Carpredefinitoparagrafo1">
    <w:name w:val="Car. predefinito paragrafo1"/>
    <w:rsid w:val="000C10EB"/>
  </w:style>
  <w:style w:type="character" w:customStyle="1" w:styleId="Rimandonotaapidipagina1">
    <w:name w:val="Rimando nota a piè di pagina1"/>
    <w:rsid w:val="000C10EB"/>
    <w:rPr>
      <w:vertAlign w:val="superscript"/>
    </w:rPr>
  </w:style>
  <w:style w:type="character" w:customStyle="1" w:styleId="Caratterenotadichiusura">
    <w:name w:val="Carattere nota di chiusura"/>
    <w:rsid w:val="000C10EB"/>
    <w:rPr>
      <w:vertAlign w:val="superscript"/>
    </w:rPr>
  </w:style>
  <w:style w:type="character" w:customStyle="1" w:styleId="WW-Caratterenotadichiusura">
    <w:name w:val="WW-Carattere nota di chiusura"/>
    <w:rsid w:val="000C10EB"/>
  </w:style>
  <w:style w:type="character" w:styleId="Enfasigrassetto">
    <w:name w:val="Strong"/>
    <w:qFormat/>
    <w:rsid w:val="000C10EB"/>
    <w:rPr>
      <w:b/>
      <w:bCs/>
    </w:rPr>
  </w:style>
  <w:style w:type="character" w:styleId="Enfasicorsivo">
    <w:name w:val="Emphasis"/>
    <w:qFormat/>
    <w:rsid w:val="000C10EB"/>
    <w:rPr>
      <w:i/>
      <w:iCs/>
    </w:rPr>
  </w:style>
  <w:style w:type="character" w:styleId="Rimandonotaapidipagina">
    <w:name w:val="footnote reference"/>
    <w:rsid w:val="000C10EB"/>
    <w:rPr>
      <w:vertAlign w:val="superscript"/>
    </w:rPr>
  </w:style>
  <w:style w:type="character" w:styleId="Rimandonotadichiusura">
    <w:name w:val="endnote reference"/>
    <w:rsid w:val="000C10EB"/>
    <w:rPr>
      <w:vertAlign w:val="superscript"/>
    </w:rPr>
  </w:style>
  <w:style w:type="paragraph" w:customStyle="1" w:styleId="Intestazione1">
    <w:name w:val="Intestazione1"/>
    <w:basedOn w:val="Normale"/>
    <w:next w:val="Corpodeltesto"/>
    <w:rsid w:val="000C10EB"/>
    <w:pPr>
      <w:keepNext/>
      <w:spacing w:before="240" w:after="120"/>
    </w:pPr>
    <w:rPr>
      <w:rFonts w:ascii="Arial" w:eastAsia="Microsoft YaHei" w:hAnsi="Arial" w:cs="Arial"/>
      <w:sz w:val="28"/>
      <w:szCs w:val="28"/>
    </w:rPr>
  </w:style>
  <w:style w:type="paragraph" w:styleId="Corpodeltesto">
    <w:name w:val="Body Text"/>
    <w:basedOn w:val="Normale"/>
    <w:rsid w:val="000C10EB"/>
    <w:pPr>
      <w:spacing w:after="120"/>
    </w:pPr>
  </w:style>
  <w:style w:type="paragraph" w:styleId="Elenco">
    <w:name w:val="List"/>
    <w:basedOn w:val="Corpodeltesto"/>
    <w:rsid w:val="000C10EB"/>
    <w:rPr>
      <w:rFonts w:cs="Arial"/>
    </w:rPr>
  </w:style>
  <w:style w:type="paragraph" w:customStyle="1" w:styleId="Didascalia1">
    <w:name w:val="Didascalia1"/>
    <w:basedOn w:val="Normale"/>
    <w:rsid w:val="000C10EB"/>
    <w:pPr>
      <w:suppressLineNumbers/>
      <w:spacing w:before="120" w:after="120"/>
    </w:pPr>
    <w:rPr>
      <w:rFonts w:cs="Arial"/>
      <w:i/>
      <w:iCs/>
    </w:rPr>
  </w:style>
  <w:style w:type="paragraph" w:customStyle="1" w:styleId="Indice">
    <w:name w:val="Indice"/>
    <w:basedOn w:val="Normale"/>
    <w:rsid w:val="000C10EB"/>
    <w:pPr>
      <w:suppressLineNumbers/>
    </w:pPr>
    <w:rPr>
      <w:rFonts w:cs="Arial"/>
    </w:rPr>
  </w:style>
  <w:style w:type="paragraph" w:styleId="Testonotaapidipagina">
    <w:name w:val="footnote text"/>
    <w:basedOn w:val="Normale"/>
    <w:rsid w:val="000C10EB"/>
    <w:pPr>
      <w:suppressLineNumbers/>
      <w:ind w:left="283" w:hanging="283"/>
    </w:pPr>
    <w:rPr>
      <w:sz w:val="20"/>
      <w:szCs w:val="20"/>
    </w:rPr>
  </w:style>
  <w:style w:type="paragraph" w:customStyle="1" w:styleId="Testonotaapidipagina1">
    <w:name w:val="Testo nota a piè di pagina1"/>
    <w:basedOn w:val="Normale"/>
    <w:rsid w:val="000C10EB"/>
    <w:rPr>
      <w:sz w:val="20"/>
      <w:szCs w:val="20"/>
    </w:rPr>
  </w:style>
  <w:style w:type="paragraph" w:styleId="Pidipagina">
    <w:name w:val="footer"/>
    <w:basedOn w:val="Normale"/>
    <w:rsid w:val="000C10EB"/>
    <w:pPr>
      <w:suppressLineNumbers/>
      <w:tabs>
        <w:tab w:val="center" w:pos="4819"/>
        <w:tab w:val="right" w:pos="9638"/>
      </w:tabs>
    </w:pPr>
  </w:style>
  <w:style w:type="paragraph" w:customStyle="1" w:styleId="Lineaorizzontale">
    <w:name w:val="Linea orizzontale"/>
    <w:basedOn w:val="Normale"/>
    <w:next w:val="Corpodeltesto"/>
    <w:rsid w:val="000C10EB"/>
    <w:pPr>
      <w:suppressLineNumbers/>
      <w:pBdr>
        <w:bottom w:val="double" w:sz="1" w:space="0" w:color="808080"/>
      </w:pBdr>
      <w:spacing w:after="283"/>
    </w:pPr>
    <w:rPr>
      <w:sz w:val="12"/>
      <w:szCs w:val="12"/>
    </w:rPr>
  </w:style>
  <w:style w:type="paragraph" w:customStyle="1" w:styleId="Nessunostileparagrafo">
    <w:name w:val="[Nessuno stile paragrafo]"/>
    <w:rsid w:val="000C10EB"/>
    <w:pPr>
      <w:widowControl w:val="0"/>
      <w:suppressAutoHyphens/>
      <w:autoSpaceDE w:val="0"/>
      <w:spacing w:line="288" w:lineRule="auto"/>
      <w:textAlignment w:val="center"/>
    </w:pPr>
    <w:rPr>
      <w:rFonts w:ascii="Minion Pro" w:eastAsia="Minion Pro" w:hAnsi="Minion Pro" w:cs="Minion Pro"/>
      <w:color w:val="000000"/>
      <w:kern w:val="1"/>
      <w:sz w:val="24"/>
      <w:szCs w:val="24"/>
      <w:lang w:eastAsia="hi-IN" w:bidi="hi-IN"/>
    </w:rPr>
  </w:style>
  <w:style w:type="paragraph" w:customStyle="1" w:styleId="Paragrafobase">
    <w:name w:val="[Paragrafo base]"/>
    <w:basedOn w:val="Nessunostileparagrafo"/>
    <w:rsid w:val="000C10EB"/>
  </w:style>
  <w:style w:type="paragraph" w:styleId="NormaleWeb">
    <w:name w:val="Normal (Web)"/>
    <w:basedOn w:val="Normale"/>
    <w:uiPriority w:val="99"/>
    <w:semiHidden/>
    <w:unhideWhenUsed/>
    <w:rsid w:val="00F5105A"/>
    <w:pPr>
      <w:spacing w:before="100" w:beforeAutospacing="1" w:after="100" w:afterAutospacing="1"/>
    </w:pPr>
  </w:style>
  <w:style w:type="paragraph" w:styleId="Intestazione">
    <w:name w:val="header"/>
    <w:basedOn w:val="Normale"/>
    <w:link w:val="IntestazioneCarattere"/>
    <w:uiPriority w:val="99"/>
    <w:unhideWhenUsed/>
    <w:rsid w:val="007349E6"/>
    <w:pPr>
      <w:tabs>
        <w:tab w:val="center" w:pos="4819"/>
        <w:tab w:val="right" w:pos="9638"/>
      </w:tabs>
    </w:pPr>
  </w:style>
  <w:style w:type="character" w:customStyle="1" w:styleId="IntestazioneCarattere">
    <w:name w:val="Intestazione Carattere"/>
    <w:basedOn w:val="Carpredefinitoparagrafo"/>
    <w:link w:val="Intestazione"/>
    <w:uiPriority w:val="99"/>
    <w:rsid w:val="007349E6"/>
    <w:rPr>
      <w:sz w:val="24"/>
      <w:szCs w:val="24"/>
    </w:rPr>
  </w:style>
  <w:style w:type="character" w:styleId="Collegamentoipertestuale">
    <w:name w:val="Hyperlink"/>
    <w:uiPriority w:val="99"/>
    <w:unhideWhenUsed/>
    <w:rsid w:val="007349E6"/>
    <w:rPr>
      <w:color w:val="0000FF"/>
      <w:u w:val="single"/>
    </w:rPr>
  </w:style>
  <w:style w:type="character" w:customStyle="1" w:styleId="Menzionenonrisolta1">
    <w:name w:val="Menzione non risolta1"/>
    <w:basedOn w:val="Carpredefinitoparagrafo"/>
    <w:uiPriority w:val="99"/>
    <w:semiHidden/>
    <w:unhideWhenUsed/>
    <w:rsid w:val="00B84EB0"/>
    <w:rPr>
      <w:color w:val="605E5C"/>
      <w:shd w:val="clear" w:color="auto" w:fill="E1DFDD"/>
    </w:rPr>
  </w:style>
  <w:style w:type="character" w:customStyle="1" w:styleId="UnresolvedMention">
    <w:name w:val="Unresolved Mention"/>
    <w:basedOn w:val="Carpredefinitoparagrafo"/>
    <w:uiPriority w:val="99"/>
    <w:rsid w:val="00283B42"/>
    <w:rPr>
      <w:color w:val="605E5C"/>
      <w:shd w:val="clear" w:color="auto" w:fill="E1DFDD"/>
    </w:rPr>
  </w:style>
  <w:style w:type="paragraph" w:styleId="Testonotadichiusura">
    <w:name w:val="endnote text"/>
    <w:basedOn w:val="Normale"/>
    <w:link w:val="TestonotadichiusuraCarattere"/>
    <w:uiPriority w:val="99"/>
    <w:semiHidden/>
    <w:unhideWhenUsed/>
    <w:rsid w:val="00530425"/>
    <w:rPr>
      <w:sz w:val="20"/>
      <w:szCs w:val="20"/>
    </w:rPr>
  </w:style>
  <w:style w:type="character" w:customStyle="1" w:styleId="TestonotadichiusuraCarattere">
    <w:name w:val="Testo nota di chiusura Carattere"/>
    <w:basedOn w:val="Carpredefinitoparagrafo"/>
    <w:link w:val="Testonotadichiusura"/>
    <w:uiPriority w:val="99"/>
    <w:semiHidden/>
    <w:rsid w:val="00530425"/>
  </w:style>
  <w:style w:type="paragraph" w:customStyle="1" w:styleId="Testonotaapidipagina2">
    <w:name w:val="Testo nota a piè di pagina2"/>
    <w:basedOn w:val="Normale"/>
    <w:rsid w:val="00530425"/>
    <w:pPr>
      <w:suppressAutoHyphens/>
    </w:pPr>
    <w:rPr>
      <w:sz w:val="20"/>
      <w:szCs w:val="20"/>
      <w:lang w:eastAsia="ar-SA"/>
    </w:rPr>
  </w:style>
  <w:style w:type="character" w:customStyle="1" w:styleId="Rimandonotaapidipagina2">
    <w:name w:val="Rimando nota a piè di pagina2"/>
    <w:rsid w:val="00530425"/>
    <w:rPr>
      <w:vertAlign w:val="superscript"/>
    </w:rPr>
  </w:style>
</w:styles>
</file>

<file path=word/webSettings.xml><?xml version="1.0" encoding="utf-8"?>
<w:webSettings xmlns:r="http://schemas.openxmlformats.org/officeDocument/2006/relationships" xmlns:w="http://schemas.openxmlformats.org/wordprocessingml/2006/main">
  <w:divs>
    <w:div w:id="29843381">
      <w:bodyDiv w:val="1"/>
      <w:marLeft w:val="0"/>
      <w:marRight w:val="0"/>
      <w:marTop w:val="0"/>
      <w:marBottom w:val="0"/>
      <w:divBdr>
        <w:top w:val="none" w:sz="0" w:space="0" w:color="auto"/>
        <w:left w:val="none" w:sz="0" w:space="0" w:color="auto"/>
        <w:bottom w:val="none" w:sz="0" w:space="0" w:color="auto"/>
        <w:right w:val="none" w:sz="0" w:space="0" w:color="auto"/>
      </w:divBdr>
    </w:div>
    <w:div w:id="932976303">
      <w:bodyDiv w:val="1"/>
      <w:marLeft w:val="0"/>
      <w:marRight w:val="0"/>
      <w:marTop w:val="0"/>
      <w:marBottom w:val="0"/>
      <w:divBdr>
        <w:top w:val="none" w:sz="0" w:space="0" w:color="auto"/>
        <w:left w:val="none" w:sz="0" w:space="0" w:color="auto"/>
        <w:bottom w:val="none" w:sz="0" w:space="0" w:color="auto"/>
        <w:right w:val="none" w:sz="0" w:space="0" w:color="auto"/>
      </w:divBdr>
    </w:div>
    <w:div w:id="1306350914">
      <w:bodyDiv w:val="1"/>
      <w:marLeft w:val="0"/>
      <w:marRight w:val="0"/>
      <w:marTop w:val="0"/>
      <w:marBottom w:val="0"/>
      <w:divBdr>
        <w:top w:val="none" w:sz="0" w:space="0" w:color="auto"/>
        <w:left w:val="none" w:sz="0" w:space="0" w:color="auto"/>
        <w:bottom w:val="none" w:sz="0" w:space="0" w:color="auto"/>
        <w:right w:val="none" w:sz="0" w:space="0" w:color="auto"/>
      </w:divBdr>
    </w:div>
    <w:div w:id="1362125142">
      <w:bodyDiv w:val="1"/>
      <w:marLeft w:val="0"/>
      <w:marRight w:val="0"/>
      <w:marTop w:val="0"/>
      <w:marBottom w:val="0"/>
      <w:divBdr>
        <w:top w:val="none" w:sz="0" w:space="0" w:color="auto"/>
        <w:left w:val="none" w:sz="0" w:space="0" w:color="auto"/>
        <w:bottom w:val="none" w:sz="0" w:space="0" w:color="auto"/>
        <w:right w:val="none" w:sz="0" w:space="0" w:color="auto"/>
      </w:divBdr>
    </w:div>
    <w:div w:id="1437409293">
      <w:bodyDiv w:val="1"/>
      <w:marLeft w:val="0"/>
      <w:marRight w:val="0"/>
      <w:marTop w:val="0"/>
      <w:marBottom w:val="0"/>
      <w:divBdr>
        <w:top w:val="none" w:sz="0" w:space="0" w:color="auto"/>
        <w:left w:val="none" w:sz="0" w:space="0" w:color="auto"/>
        <w:bottom w:val="none" w:sz="0" w:space="0" w:color="auto"/>
        <w:right w:val="none" w:sz="0" w:space="0" w:color="auto"/>
      </w:divBdr>
      <w:divsChild>
        <w:div w:id="19665149">
          <w:marLeft w:val="0"/>
          <w:marRight w:val="0"/>
          <w:marTop w:val="0"/>
          <w:marBottom w:val="0"/>
          <w:divBdr>
            <w:top w:val="none" w:sz="0" w:space="0" w:color="auto"/>
            <w:left w:val="none" w:sz="0" w:space="0" w:color="auto"/>
            <w:bottom w:val="none" w:sz="0" w:space="0" w:color="auto"/>
            <w:right w:val="none" w:sz="0" w:space="0" w:color="auto"/>
          </w:divBdr>
          <w:divsChild>
            <w:div w:id="717315772">
              <w:marLeft w:val="0"/>
              <w:marRight w:val="0"/>
              <w:marTop w:val="0"/>
              <w:marBottom w:val="0"/>
              <w:divBdr>
                <w:top w:val="none" w:sz="0" w:space="0" w:color="auto"/>
                <w:left w:val="none" w:sz="0" w:space="0" w:color="auto"/>
                <w:bottom w:val="none" w:sz="0" w:space="0" w:color="auto"/>
                <w:right w:val="none" w:sz="0" w:space="0" w:color="auto"/>
              </w:divBdr>
              <w:divsChild>
                <w:div w:id="708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scopacell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hello@spaziodisplay.com" TargetMode="External"/><Relationship Id="rId2" Type="http://schemas.openxmlformats.org/officeDocument/2006/relationships/hyperlink" Target="http://www.spaziodisplay.com" TargetMode="External"/><Relationship Id="rId1" Type="http://schemas.openxmlformats.org/officeDocument/2006/relationships/hyperlink" Target="http://perfettipietro.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BAD8-42C8-46E3-A71C-FBBABBCC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1552</Words>
  <Characters>8847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10379</CharactersWithSpaces>
  <SharedDoc>false</SharedDoc>
  <HLinks>
    <vt:vector size="42" baseType="variant">
      <vt:variant>
        <vt:i4>6029324</vt:i4>
      </vt:variant>
      <vt:variant>
        <vt:i4>15</vt:i4>
      </vt:variant>
      <vt:variant>
        <vt:i4>0</vt:i4>
      </vt:variant>
      <vt:variant>
        <vt:i4>5</vt:i4>
      </vt:variant>
      <vt:variant>
        <vt:lpwstr>http://www.spaziodisplay.com/</vt:lpwstr>
      </vt:variant>
      <vt:variant>
        <vt:lpwstr/>
      </vt:variant>
      <vt:variant>
        <vt:i4>3211371</vt:i4>
      </vt:variant>
      <vt:variant>
        <vt:i4>12</vt:i4>
      </vt:variant>
      <vt:variant>
        <vt:i4>0</vt:i4>
      </vt:variant>
      <vt:variant>
        <vt:i4>5</vt:i4>
      </vt:variant>
      <vt:variant>
        <vt:lpwstr>http://perfettipietro.com/</vt:lpwstr>
      </vt:variant>
      <vt:variant>
        <vt:lpwstr/>
      </vt:variant>
      <vt:variant>
        <vt:i4>3801144</vt:i4>
      </vt:variant>
      <vt:variant>
        <vt:i4>9</vt:i4>
      </vt:variant>
      <vt:variant>
        <vt:i4>0</vt:i4>
      </vt:variant>
      <vt:variant>
        <vt:i4>5</vt:i4>
      </vt:variant>
      <vt:variant>
        <vt:lpwstr>http://massimoallevato.com/</vt:lpwstr>
      </vt:variant>
      <vt:variant>
        <vt:lpwstr/>
      </vt:variant>
      <vt:variant>
        <vt:i4>6029324</vt:i4>
      </vt:variant>
      <vt:variant>
        <vt:i4>6</vt:i4>
      </vt:variant>
      <vt:variant>
        <vt:i4>0</vt:i4>
      </vt:variant>
      <vt:variant>
        <vt:i4>5</vt:i4>
      </vt:variant>
      <vt:variant>
        <vt:lpwstr>http://www.spaziodisplay.com/</vt:lpwstr>
      </vt:variant>
      <vt:variant>
        <vt:lpwstr/>
      </vt:variant>
      <vt:variant>
        <vt:i4>3211371</vt:i4>
      </vt:variant>
      <vt:variant>
        <vt:i4>3</vt:i4>
      </vt:variant>
      <vt:variant>
        <vt:i4>0</vt:i4>
      </vt:variant>
      <vt:variant>
        <vt:i4>5</vt:i4>
      </vt:variant>
      <vt:variant>
        <vt:lpwstr>http://perfettipietro.com/</vt:lpwstr>
      </vt:variant>
      <vt:variant>
        <vt:lpwstr/>
      </vt:variant>
      <vt:variant>
        <vt:i4>3801144</vt:i4>
      </vt:variant>
      <vt:variant>
        <vt:i4>0</vt:i4>
      </vt:variant>
      <vt:variant>
        <vt:i4>0</vt:i4>
      </vt:variant>
      <vt:variant>
        <vt:i4>5</vt:i4>
      </vt:variant>
      <vt:variant>
        <vt:lpwstr>http://massimoallevato.com/</vt:lpwstr>
      </vt:variant>
      <vt:variant>
        <vt:lpwstr/>
      </vt:variant>
      <vt:variant>
        <vt:i4>8257631</vt:i4>
      </vt:variant>
      <vt:variant>
        <vt:i4>0</vt:i4>
      </vt:variant>
      <vt:variant>
        <vt:i4>0</vt:i4>
      </vt:variant>
      <vt:variant>
        <vt:i4>5</vt:i4>
      </vt:variant>
      <vt:variant>
        <vt:lpwstr>mailto:hello@spaziodisplay.com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roxie roxie</dc:creator>
  <cp:keywords/>
  <cp:lastModifiedBy>Utente Windows</cp:lastModifiedBy>
  <cp:revision>16</cp:revision>
  <cp:lastPrinted>2018-11-14T10:09:00Z</cp:lastPrinted>
  <dcterms:created xsi:type="dcterms:W3CDTF">2018-11-14T08:46:00Z</dcterms:created>
  <dcterms:modified xsi:type="dcterms:W3CDTF">2018-11-27T11:23:00Z</dcterms:modified>
</cp:coreProperties>
</file>