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jc w:val="center"/>
        <w:rPr>
          <w:rFonts w:ascii="Lato" w:cs="Lato" w:eastAsia="Lato" w:hAnsi="Lato"/>
          <w:color w:val="980000"/>
        </w:rPr>
      </w:pPr>
      <w:bookmarkStart w:colFirst="0" w:colLast="0" w:name="_7su5vrq1ojen" w:id="0"/>
      <w:bookmarkEnd w:id="0"/>
      <w:r w:rsidDel="00000000" w:rsidR="00000000" w:rsidRPr="00000000">
        <w:rPr>
          <w:rFonts w:ascii="Lato" w:cs="Lato" w:eastAsia="Lato" w:hAnsi="Lato"/>
          <w:color w:val="980000"/>
        </w:rPr>
        <w:drawing>
          <wp:inline distB="114300" distT="114300" distL="114300" distR="114300">
            <wp:extent cx="6840000" cy="4838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left"/>
        <w:rPr>
          <w:rFonts w:ascii="Lato" w:cs="Lato" w:eastAsia="Lato" w:hAnsi="Lato"/>
          <w:color w:val="23689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Inaugura domenica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 3 settembre  2023 alle 12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presso la </w:t>
      </w:r>
      <w:r w:rsidDel="00000000" w:rsidR="00000000" w:rsidRPr="00000000">
        <w:rPr>
          <w:b w:val="1"/>
          <w:color w:val="23689f"/>
          <w:sz w:val="24"/>
          <w:szCs w:val="24"/>
          <w:rtl w:val="0"/>
        </w:rPr>
        <w:t xml:space="preserve">BIBLIOTECA COMUNALE "Don Michele Ambrosino"</w:t>
      </w:r>
      <w:r w:rsidDel="00000000" w:rsidR="00000000" w:rsidRPr="00000000">
        <w:rPr>
          <w:color w:val="23689f"/>
          <w:sz w:val="24"/>
          <w:szCs w:val="24"/>
          <w:rtl w:val="0"/>
        </w:rPr>
        <w:t xml:space="preserve"> situata a </w:t>
      </w:r>
      <w:r w:rsidDel="00000000" w:rsidR="00000000" w:rsidRPr="00000000">
        <w:rPr>
          <w:b w:val="1"/>
          <w:color w:val="23689f"/>
          <w:sz w:val="24"/>
          <w:szCs w:val="24"/>
          <w:rtl w:val="0"/>
        </w:rPr>
        <w:t xml:space="preserve">Procida , Terra Murata, Ex Conservatorio delle Orfane,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la seconda tappa della VIªedizione della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Biennale del libro d’artista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manifestazione ideata e Curata da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 Gennaro Ippolito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Giovanna Donnarumma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, promossa da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Lineadarte Officina Creativa.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La manifestazione  è patrocinata dalla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Regione Campania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dal Comune di Procida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- città ospitante, sarà presente il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Sindaco, Dino Ambrosino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per i saluti istituzionali. </w:t>
      </w:r>
    </w:p>
    <w:p w:rsidR="00000000" w:rsidDel="00000000" w:rsidP="00000000" w:rsidRDefault="00000000" w:rsidRPr="00000000" w14:paraId="00000006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La tradizionale rassegna dedicata al libro d’artista prende il traghetto e porta nell'Isola di Arturo e di  Graziella la sua ormai tradizionale esposizione di libri d'arte. La Biennale del Libro d'Artista napoletana dopo l'esposizione alla Casina Vanvitelliana di Bacoli fa dunque tappa a Procida.</w:t>
      </w:r>
    </w:p>
    <w:p w:rsidR="00000000" w:rsidDel="00000000" w:rsidP="00000000" w:rsidRDefault="00000000" w:rsidRPr="00000000" w14:paraId="00000007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La Biennale nasce con lo scopo di promuovere e divulgare la fruizione  del media libro d’artista, si propone di far emergere quella che è oggi la pratica del libro d’artista in ambito nazionale ed internazionale.</w:t>
      </w:r>
    </w:p>
    <w:p w:rsidR="00000000" w:rsidDel="00000000" w:rsidP="00000000" w:rsidRDefault="00000000" w:rsidRPr="00000000" w14:paraId="00000008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Ogni libro d’artista è espressione e immaginifica rappresentazione di un viaggio partecipativo ed emozionale che saprà coinvolgere lo spettatore.</w:t>
      </w:r>
    </w:p>
    <w:p w:rsidR="00000000" w:rsidDel="00000000" w:rsidP="00000000" w:rsidRDefault="00000000" w:rsidRPr="00000000" w14:paraId="00000009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In esposizione: mail art, fanzine, unique, libri oggetto, libri muti, poesia visiva, taccuini d’artista, box d’artista. </w:t>
      </w:r>
    </w:p>
    <w:p w:rsidR="00000000" w:rsidDel="00000000" w:rsidP="00000000" w:rsidRDefault="00000000" w:rsidRPr="00000000" w14:paraId="0000000A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Arte libera per una libera manifestazione.</w:t>
      </w:r>
    </w:p>
    <w:p w:rsidR="00000000" w:rsidDel="00000000" w:rsidP="00000000" w:rsidRDefault="00000000" w:rsidRPr="00000000" w14:paraId="0000000B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Presenti alla manifestazione oltre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200 ARTISTI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, provenienti dai cinque continenti. </w:t>
      </w:r>
    </w:p>
    <w:p w:rsidR="00000000" w:rsidDel="00000000" w:rsidP="00000000" w:rsidRDefault="00000000" w:rsidRPr="00000000" w14:paraId="0000000C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L’arte ha un messaggio ecumenico, parla a tutti ed è per tutti , nello specifico in questa manifestazione avremo  il piacere di visionare due libri d’artista realizzati da ragazzi con disturbi dello spettro autistico.</w:t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Parteciperà a questa edizioni un gruppo di studenti dell’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Accademia di Belle Arti di Carrara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guidati dal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Prof. Mario Carchini.</w:t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Per la sezione dedicata alla didattica sarà presente il progetto di mail art che ha visto impegnati i ragazzi della secondaria di primo grado dell’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IC Cesare Pavese di Napoli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 guidati dal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Prof. Gennaro Ippolito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in uno scambio artistico con uno dei massimi esponenti della mail art italiana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Ruggero Maggi. </w:t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Nelle date di apertura e chiusura della Manifestazione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ci saranno interventi performativi 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Lucia Longo, GioSciò, Stefania Guiotto,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gli  allievi del Corso di Tecnologia della carta e dei materiali di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Nicca Iovinella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dell’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Accademia di Belle Arti di Napoli</w:t>
      </w:r>
    </w:p>
    <w:p w:rsidR="00000000" w:rsidDel="00000000" w:rsidP="00000000" w:rsidRDefault="00000000" w:rsidRPr="00000000" w14:paraId="00000011">
      <w:pPr>
        <w:pageBreakBefore w:val="0"/>
        <w:spacing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ARTISTI PROTAGONISTI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Lato" w:cs="Lato" w:eastAsia="Lato" w:hAnsi="Lato"/>
          <w:b w:val="1"/>
          <w:color w:val="23689f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LAURA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AGOSTINI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PATRIZIA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ALETTA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FRANCO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ALTOBELLI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GEMMA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AMOROSO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ANDREINA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ARGIOLAS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GIOVANNI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ARIANO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ARIBERTO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BADALONI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FRANCO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BALLABENI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CIRO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BALZANO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CALOGERO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BARBA 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VINCENZO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BARBA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FABIOLA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BARNA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GIOVANNI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BARTOLOZZI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BASSI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XANTE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BATTAGLIA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MADDALENA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BELLORINI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BELLUCCI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LUISA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BERGAMINI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ELISABETTA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BERTULLI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BIFULCO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VALENTINA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BILETTA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ROVENA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BOCCI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LECI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BOHN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GIOVANNI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BONANNO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SAMANTHA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BONANNO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CECILIA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BOSSI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DOMENICO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BRACATI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ANNUNZIATA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BUGGIO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ALFONSO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CACCAVALE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SIRLEI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CAETANO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CAMILLA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CALATO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MARZIA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CALÍ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ANNAMARIA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CAPACCHIONE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ANGELA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CAPORASO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CAPRIOGLIO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CARBONE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UMBERTO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CAROTENUTO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CARUSO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 (MARIA BEATRIS CARUSO DE ALMEIDA)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EPEO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(DOMENICO CATALDI)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MARGHERITA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CAVALLO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ROSARIA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CECERE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ANNA CLAUDIA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CELLA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FABIOLA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CENCI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LEONARDO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CHELINI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PAOLO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CIPRIANI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ELETTRA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CIPRIANI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CITRO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MERI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CIUCHI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COBÀS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(CARCHINI)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PATRIZIA 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COCCHIARELLA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GRAZIA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COLONNELLO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COPPOLA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MARGHERITA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CORDA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EDOARDO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COROTTI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GIANLUCA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CRESCIANI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CHIARA SUSANNA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CRESPI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CARMELA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CRISPINO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CARLA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CROSIO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PÁL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CSABA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GIAMPIETRO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CUDIN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CUZZOCREA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D'APUZZO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MATTEO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DANI 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SILVIO JAVIER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GRACIA 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TERESA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PRISCO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ALBINA </w:t>
        <w:tab/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DEALESSI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LUISELLA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DELL'ACQUA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CARMEN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DELLE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DONNE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SIMONETTA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DEMURO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LAURO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MICELI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RENATA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PALMA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FRANCO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PEDE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ELISABETTA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DIAMANTI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MARCELLO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DIOTALLEVI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GIOVANNA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DONNARUMMA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MAURIZIO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ESPOSITO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FERRUCCIO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FABBRI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CINZIA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FARINA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SAMUELE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FAZZI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FERNANDA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FEDI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LAURA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FELICI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SALVATORE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FELLINO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ILARIA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FEOLI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PIERA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FIDENTEA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FIERENS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GIUSEPPINA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FILIZZOLA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DIEGO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FORTUNATI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GAEAN MARIS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BENNA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FRANCESCO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GALLO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FERNANDO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GALLO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ROSALIE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GANCIE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CLOE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GELSI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MADDALENA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GENTILE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GIACOBBE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GINO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LILLO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GIULIANA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GRAZIANA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GIUNTA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COCO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GORDON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NICO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GRANITO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PAOLO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GUBINELLI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TIZIANA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GUERRA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SERGIO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GUERRINI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STEFANIA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GUIOTTO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LUIZA GERMANY DE PAULA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GUTIERREZ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HE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ALICIA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IGLESIAS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GENNARO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IPPOLITO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FRANCESCO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IULIANO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SILVIA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IULIUCCI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BENEDETTA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JANDOLO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MAGDALENA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KACPERSKA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GRETA LECCHINI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ARGENTO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ERIKA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LEDONNE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JUSSARA LEITE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KRONBAUER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ANTONIETTA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LETIZIA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CRISTINA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LIMIDO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ORONZO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LIUZZI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LOMBARDI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LONGO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ZIYI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LARA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LUBRANO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LUBRANO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LAVADERA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SERSE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LUIGETTI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TANIA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LUZZATTO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MABI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COL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BIANCA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MADECCIA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RUGGERO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MAGGI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LOREDANA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MANCIATI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FERNANDA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MANCINI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MANNA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ERMÍNIA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MARASCA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SOCCOL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MARCHETTO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SILVIA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MARCHIONNE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RAFFAELLO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MARGHERI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EMANUELE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MARSIGLIOTTI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GIORDANO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MARTONE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MASCIA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GIUSEPPE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MASSA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ALESSIA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MEGLIO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RITA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MELE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MONICA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MICHELOTTI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(FRANCA TORTORA)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 MIRTA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ANNALISA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MITRANO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GIORGIO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MOIO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GIANREMO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MONTAGNANI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MONTENEGRO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IOLANDA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MORANTE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ANGELO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MOSCARINO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LJDIA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MUSSO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FABIOLA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NOTARI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PACE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ENZO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PAGANO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JOANNA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PALJOCHA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LINDA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PAOLI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LILIANA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PARDINI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SANDRO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PELLARIN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SUSANNA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PELLEGRINI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CHIARA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PEPE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ADRIANA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PEREGO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ILARIA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PERGOLESI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PASQUALE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PETRUCCI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IVAN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PIANO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PICARDI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BRUNO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PIEROZZI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ADRIANA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PIGNATARO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PISCITELLI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GIULIANA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POLIMENI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VITO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POLITO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GABRIELE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PORTA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SILVIO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POZZATI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VERONIQUE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POZZI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PAINE'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VERA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PRESOTTO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PROTA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GIURLEO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GIAMPIERO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REVERBERI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VALERIA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RICCARDI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ANGELO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RICCIARDI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SIMONE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RICCIARDIELLO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GIUEPPINA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RIGGI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RIZZI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GIULIA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ROLLA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LUCIANO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ROMUALDO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SERENA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ROSSI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STEFANIA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ROSSO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GIOVANNI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RUGGIERO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SILVIA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SALA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LUIGI (GINO)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SANSONE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ROBERTO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SCALA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SFORZA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ELENA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SIMONCINI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LUCIA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SPAGNUOLO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JANE BEATRIZ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SPERANDIO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BALCONI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RADINA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SPRINGBORN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GIANNA 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STELLINO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IVANA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STORTO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SAMUEL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TESCARI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ALESSANDRO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TESTA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TIROTTA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PAOLA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TOFFOLON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MARIA DO CARMO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TONIOLO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KUHN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MARISA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TRAETTINO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ILIA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TUFANO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FILIPPO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TUFANO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IVANA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URSO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DIANA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ISA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VALLINI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CLAUDIA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VIANELLO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ANGELA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VINCIGUERRA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RAFFAELLA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VITIELLO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VITOLO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HAOYU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WANG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MINGRUI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WANG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PEPE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YAGÜES</w:t>
      </w:r>
      <w:r w:rsidDel="00000000" w:rsidR="00000000" w:rsidRPr="00000000">
        <w:rPr>
          <w:rFonts w:ascii="Times New Roman" w:cs="Times New Roman" w:eastAsia="Times New Roman" w:hAnsi="Times New Roman"/>
          <w:color w:val="2368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SIMONETTA 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ZANUCCOLI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Lato" w:cs="Lato" w:eastAsia="Lato" w:hAnsi="Lato"/>
          <w:b w:val="1"/>
          <w:color w:val="23689f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Collettivo le Grandi Pesti: 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GIULIA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BERRA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ANTONIO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BIANCONCINI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CLOE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GELSI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MARCO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GUBELLINI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STEFANO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MANTOVANI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DIVINA</w:t>
        <w:tab/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NIVES </w:t>
      </w:r>
      <w:r w:rsidDel="00000000" w:rsidR="00000000" w:rsidRPr="00000000">
        <w:rPr>
          <w:rFonts w:ascii="Lato" w:cs="Lato" w:eastAsia="Lato" w:hAnsi="Lato"/>
          <w:color w:val="23689f"/>
          <w:sz w:val="20"/>
          <w:szCs w:val="20"/>
          <w:rtl w:val="0"/>
        </w:rPr>
        <w:t xml:space="preserve">TERESINA </w:t>
      </w:r>
      <w:r w:rsidDel="00000000" w:rsidR="00000000" w:rsidRPr="00000000">
        <w:rPr>
          <w:rFonts w:ascii="Lato" w:cs="Lato" w:eastAsia="Lato" w:hAnsi="Lato"/>
          <w:b w:val="1"/>
          <w:color w:val="23689f"/>
          <w:sz w:val="20"/>
          <w:szCs w:val="20"/>
          <w:rtl w:val="0"/>
        </w:rPr>
        <w:t xml:space="preserve">RAMPONI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Lato" w:cs="Lato" w:eastAsia="Lato" w:hAnsi="Lato"/>
          <w:b w:val="1"/>
          <w:color w:val="23689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Gli studenti dell’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Accademia di Belle Arti di Carrara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guidati dal professore 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Mario Carchini (Cobàs)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Progetto di condivisione mail art  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Post IT Art Mail by M° Ruggero Maggi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 e gli  allievi  dell’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I.C. Cesare Pavese di Napoli 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guidati dal p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rof. Gennaro Ippolito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Si ringrazia per la preziosa collaborazione Nico Granito e tutto il suo staff e collaboratori  (Direttore della Biblioteca Comunale di Procida “Don Michele Ambrosino”).</w:t>
      </w:r>
    </w:p>
    <w:p w:rsidR="00000000" w:rsidDel="00000000" w:rsidP="00000000" w:rsidRDefault="00000000" w:rsidRPr="00000000" w14:paraId="0000001D">
      <w:pPr>
        <w:pageBreakBefore w:val="0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SCHEDA RIASSUNTIVA</w:t>
      </w:r>
    </w:p>
    <w:p w:rsidR="00000000" w:rsidDel="00000000" w:rsidP="00000000" w:rsidRDefault="00000000" w:rsidRPr="00000000" w14:paraId="0000001F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Biennale del libro d’Artista</w:t>
      </w:r>
    </w:p>
    <w:p w:rsidR="00000000" w:rsidDel="00000000" w:rsidP="00000000" w:rsidRDefault="00000000" w:rsidRPr="00000000" w14:paraId="00000020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6ªedizione</w:t>
      </w:r>
    </w:p>
    <w:p w:rsidR="00000000" w:rsidDel="00000000" w:rsidP="00000000" w:rsidRDefault="00000000" w:rsidRPr="00000000" w14:paraId="00000021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Luogo</w:t>
      </w: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Biblioteca Comunale di Procida “Don Michele Ambrosino”</w:t>
      </w:r>
    </w:p>
    <w:p w:rsidR="00000000" w:rsidDel="00000000" w:rsidP="00000000" w:rsidRDefault="00000000" w:rsidRPr="00000000" w14:paraId="00000023">
      <w:pPr>
        <w:keepNext w:val="1"/>
        <w:keepLines w:val="1"/>
        <w:pageBreakBefore w:val="0"/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shd w:fill="ffffff" w:val="clear"/>
        <w:spacing w:before="80"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Indirizzo: </w:t>
      </w:r>
    </w:p>
    <w:p w:rsidR="00000000" w:rsidDel="00000000" w:rsidP="00000000" w:rsidRDefault="00000000" w:rsidRPr="00000000" w14:paraId="00000024">
      <w:pPr>
        <w:keepNext w:val="1"/>
        <w:keepLines w:val="1"/>
        <w:pageBreakBefore w:val="0"/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shd w:fill="ffffff" w:val="clear"/>
        <w:spacing w:before="80" w:line="240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Piazzetta San Michele  - Procida </w:t>
      </w:r>
    </w:p>
    <w:p w:rsidR="00000000" w:rsidDel="00000000" w:rsidP="00000000" w:rsidRDefault="00000000" w:rsidRPr="00000000" w14:paraId="00000025">
      <w:pPr>
        <w:pageBreakBefore w:val="0"/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shd w:fill="ffffff" w:val="clear"/>
        <w:spacing w:before="80"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orari: </w:t>
      </w:r>
    </w:p>
    <w:p w:rsidR="00000000" w:rsidDel="00000000" w:rsidP="00000000" w:rsidRDefault="00000000" w:rsidRPr="00000000" w14:paraId="00000026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dal 3 al 24 settembre </w:t>
      </w:r>
    </w:p>
    <w:p w:rsidR="00000000" w:rsidDel="00000000" w:rsidP="00000000" w:rsidRDefault="00000000" w:rsidRPr="00000000" w14:paraId="00000027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lunedì- mercoledì - venerdì 10-00 &gt;13.00 | lunedì &gt;venerdì 16.30&gt;19.30 | sabato 09.30&gt;12.30 </w:t>
      </w:r>
    </w:p>
    <w:p w:rsidR="00000000" w:rsidDel="00000000" w:rsidP="00000000" w:rsidRDefault="00000000" w:rsidRPr="00000000" w14:paraId="00000028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info:</w:t>
      </w:r>
    </w:p>
    <w:p w:rsidR="00000000" w:rsidDel="00000000" w:rsidP="00000000" w:rsidRDefault="00000000" w:rsidRPr="00000000" w14:paraId="00000029">
      <w:pPr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highlight w:val="white"/>
          <w:rtl w:val="0"/>
        </w:rPr>
        <w:t xml:space="preserve"> +39 3665270340 | bicoprocidadonmicheleambrosino@gmail.com | www.comune.procida.na.it  </w:t>
      </w:r>
    </w:p>
    <w:p w:rsidR="00000000" w:rsidDel="00000000" w:rsidP="00000000" w:rsidRDefault="00000000" w:rsidRPr="00000000" w14:paraId="0000002A">
      <w:pPr>
        <w:pageBreakBefore w:val="0"/>
        <w:pBdr>
          <w:top w:color="auto" w:space="1" w:sz="0" w:val="none"/>
          <w:left w:color="auto" w:space="0" w:sz="0" w:val="none"/>
          <w:bottom w:color="auto" w:space="1" w:sz="0" w:val="none"/>
          <w:right w:color="auto" w:space="0" w:sz="0" w:val="none"/>
          <w:between w:color="auto" w:space="1" w:sz="0" w:val="none"/>
        </w:pBdr>
        <w:shd w:fill="ffffff" w:val="clear"/>
        <w:spacing w:before="80"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Patrocini: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Regione Campania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Comune di Procida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Biblioteca Comunale di Procida</w:t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Don Michele Ambrosino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color w:val="23689f"/>
          <w:sz w:val="24"/>
          <w:szCs w:val="24"/>
          <w:rtl w:val="0"/>
        </w:rPr>
        <w:t xml:space="preserve">Ente promotore:</w:t>
      </w:r>
    </w:p>
    <w:p w:rsidR="00000000" w:rsidDel="00000000" w:rsidP="00000000" w:rsidRDefault="00000000" w:rsidRPr="00000000" w14:paraId="00000031">
      <w:pPr>
        <w:pageBreakBefore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ind w:left="0" w:firstLine="0"/>
        <w:jc w:val="both"/>
        <w:rPr>
          <w:rFonts w:ascii="Lato" w:cs="Lato" w:eastAsia="Lato" w:hAnsi="Lato"/>
          <w:b w:val="1"/>
          <w:color w:val="23689f"/>
          <w:sz w:val="24"/>
          <w:szCs w:val="24"/>
          <w:highlight w:val="white"/>
        </w:rPr>
      </w:pPr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LineaDarte Officina Creativa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ind w:left="0" w:firstLine="0"/>
        <w:jc w:val="both"/>
        <w:rPr>
          <w:rFonts w:ascii="Lato" w:cs="Lato" w:eastAsia="Lato" w:hAnsi="Lato"/>
          <w:b w:val="1"/>
          <w:color w:val="23689f"/>
          <w:sz w:val="24"/>
          <w:szCs w:val="24"/>
        </w:rPr>
      </w:pPr>
      <w:hyperlink r:id="rId7">
        <w:r w:rsidDel="00000000" w:rsidR="00000000" w:rsidRPr="00000000">
          <w:rPr>
            <w:rFonts w:ascii="Lato" w:cs="Lato" w:eastAsia="Lato" w:hAnsi="Lato"/>
            <w:b w:val="1"/>
            <w:color w:val="23689f"/>
            <w:sz w:val="24"/>
            <w:szCs w:val="24"/>
            <w:u w:val="single"/>
            <w:rtl w:val="0"/>
          </w:rPr>
          <w:t xml:space="preserve">www.lineadarte-officinacreativa.org</w:t>
        </w:r>
      </w:hyperlink>
      <w:r w:rsidDel="00000000" w:rsidR="00000000" w:rsidRPr="00000000">
        <w:rPr>
          <w:rFonts w:ascii="Lato" w:cs="Lato" w:eastAsia="Lato" w:hAnsi="Lato"/>
          <w:b w:val="1"/>
          <w:color w:val="23689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ageBreakBefore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ind w:left="0" w:firstLine="0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ind w:left="0" w:firstLine="0"/>
        <w:jc w:val="both"/>
        <w:rPr>
          <w:rFonts w:ascii="Lato" w:cs="Lato" w:eastAsia="Lato" w:hAnsi="Lato"/>
          <w:color w:val="23689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rFonts w:ascii="Lato" w:cs="Lato" w:eastAsia="Lato" w:hAnsi="Lato"/>
          <w:color w:val="99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ind w:left="720" w:firstLine="0"/>
    </w:pPr>
    <w:rPr>
      <w:rFonts w:ascii="EB Garamond" w:cs="EB Garamond" w:eastAsia="EB Garamond" w:hAnsi="EB Garamond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lineadarte-officinacreativa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