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0" w:after="0"/>
        <w:rPr>
          <w:rFonts w:cs="Calibri"/>
          <w:b/>
          <w:b/>
          <w:bCs/>
          <w:sz w:val="30"/>
          <w:szCs w:val="30"/>
        </w:rPr>
      </w:pPr>
      <w:r>
        <w:rPr>
          <w:rFonts w:cs="Calibri"/>
          <w:b/>
          <w:bCs/>
          <w:sz w:val="30"/>
          <w:szCs w:val="30"/>
        </w:rPr>
      </w:r>
    </w:p>
    <w:p>
      <w:pPr>
        <w:pStyle w:val="Corpodeltesto"/>
        <w:spacing w:before="0" w:after="0"/>
        <w:rPr/>
      </w:pPr>
      <w:r>
        <w:rPr>
          <w:rFonts w:cs="Calibri"/>
          <w:b/>
          <w:bCs/>
          <w:sz w:val="30"/>
          <w:szCs w:val="30"/>
        </w:rPr>
        <w:t>Galleria Fidia</w:t>
      </w:r>
    </w:p>
    <w:p>
      <w:pPr>
        <w:pStyle w:val="Corpodeltesto"/>
        <w:spacing w:before="0" w:after="0"/>
        <w:jc w:val="both"/>
        <w:rPr>
          <w:rFonts w:cs="Calibri"/>
          <w:b/>
          <w:b/>
          <w:bCs/>
          <w:sz w:val="36"/>
          <w:szCs w:val="36"/>
        </w:rPr>
      </w:pPr>
      <w:r>
        <w:rPr>
          <w:rFonts w:cs="Calibri"/>
          <w:b/>
          <w:bCs/>
          <w:sz w:val="36"/>
          <w:szCs w:val="36"/>
        </w:rPr>
      </w:r>
    </w:p>
    <w:p>
      <w:pPr>
        <w:pStyle w:val="Corpodeltesto"/>
        <w:spacing w:before="0" w:after="0"/>
        <w:jc w:val="both"/>
        <w:rPr/>
      </w:pPr>
      <w:r>
        <w:rPr>
          <w:rFonts w:cs="Calibri"/>
          <w:b/>
          <w:bCs/>
          <w:sz w:val="36"/>
          <w:szCs w:val="36"/>
        </w:rPr>
        <w:t>ILARIA REZZI |THE LAST SOUP</w:t>
      </w:r>
    </w:p>
    <w:p>
      <w:pPr>
        <w:pStyle w:val="Corpodeltesto"/>
        <w:spacing w:before="0" w:after="0"/>
        <w:jc w:val="both"/>
        <w:rPr/>
      </w:pPr>
      <w:r>
        <w:rPr>
          <w:rFonts w:cs="Calibri"/>
          <w:sz w:val="26"/>
          <w:szCs w:val="26"/>
        </w:rPr>
        <w:t xml:space="preserve">A cura di Romina Guidelli </w:t>
      </w:r>
    </w:p>
    <w:p>
      <w:pPr>
        <w:pStyle w:val="Corpodeltesto"/>
        <w:spacing w:before="0" w:after="0"/>
        <w:jc w:val="both"/>
        <w:rPr/>
      </w:pPr>
      <w:r>
        <w:rPr>
          <w:rFonts w:cs="Calibri"/>
          <w:sz w:val="26"/>
          <w:szCs w:val="26"/>
        </w:rPr>
        <w:t>Supporto tecnico Tanja Mattucci</w:t>
      </w:r>
    </w:p>
    <w:p>
      <w:pPr>
        <w:pStyle w:val="Corpodeltesto"/>
        <w:spacing w:before="0" w:after="0"/>
        <w:jc w:val="both"/>
        <w:rPr>
          <w:rFonts w:ascii="Calibri" w:hAnsi="Calibri"/>
          <w:sz w:val="24"/>
          <w:szCs w:val="24"/>
        </w:rPr>
      </w:pPr>
      <w:r>
        <w:rPr>
          <w:sz w:val="24"/>
          <w:szCs w:val="24"/>
        </w:rPr>
      </w:r>
    </w:p>
    <w:p>
      <w:pPr>
        <w:pStyle w:val="Corpodeltesto"/>
        <w:spacing w:lineRule="auto" w:line="240" w:before="0" w:after="26"/>
        <w:jc w:val="both"/>
        <w:rPr>
          <w:rFonts w:ascii="Calibri" w:hAnsi="Calibri" w:cs="Calibri"/>
          <w:b/>
          <w:b/>
          <w:bCs/>
          <w:sz w:val="24"/>
          <w:szCs w:val="24"/>
        </w:rPr>
      </w:pPr>
      <w:r>
        <w:rPr>
          <w:rFonts w:cs="Calibri"/>
          <w:b/>
          <w:bCs/>
          <w:sz w:val="30"/>
          <w:szCs w:val="30"/>
        </w:rPr>
        <w:t>INAUGURAZIONE GIOVEDÌ 27 GENNAIO 2022 DALLE ORE 18.30 ALLE 21.00</w:t>
      </w:r>
    </w:p>
    <w:p>
      <w:pPr>
        <w:pStyle w:val="Corpodeltesto"/>
        <w:spacing w:lineRule="auto" w:line="240" w:before="0" w:after="26"/>
        <w:jc w:val="both"/>
        <w:rPr>
          <w:b/>
          <w:b/>
          <w:bCs/>
          <w:sz w:val="30"/>
          <w:szCs w:val="30"/>
        </w:rPr>
      </w:pPr>
      <w:r>
        <w:rPr>
          <w:rFonts w:cs="Calibri"/>
          <w:b/>
          <w:bCs/>
          <w:sz w:val="30"/>
          <w:szCs w:val="30"/>
        </w:rPr>
        <w:t>DAL 27 GENNAIO AL 10 FEBBRAIO 2022</w:t>
      </w:r>
    </w:p>
    <w:p>
      <w:pPr>
        <w:pStyle w:val="Corpodeltesto"/>
        <w:spacing w:before="0" w:after="26"/>
        <w:jc w:val="both"/>
        <w:rPr>
          <w:rFonts w:cs="Calibri"/>
          <w:b/>
          <w:b/>
          <w:bCs/>
          <w:sz w:val="24"/>
          <w:szCs w:val="24"/>
        </w:rPr>
      </w:pPr>
      <w:r>
        <w:rPr>
          <w:rFonts w:cs="Calibri"/>
          <w:b/>
          <w:bCs/>
          <w:sz w:val="24"/>
          <w:szCs w:val="24"/>
        </w:rPr>
      </w:r>
    </w:p>
    <w:p>
      <w:pPr>
        <w:pStyle w:val="Corpodeltesto"/>
        <w:spacing w:before="0" w:after="0"/>
        <w:jc w:val="both"/>
        <w:rPr>
          <w:sz w:val="26"/>
          <w:szCs w:val="26"/>
        </w:rPr>
      </w:pPr>
      <w:r>
        <w:rPr>
          <w:rFonts w:cs="Calibri"/>
          <w:b/>
          <w:bCs/>
          <w:sz w:val="26"/>
          <w:szCs w:val="26"/>
        </w:rPr>
        <w:t>Galleria Fidia di Fausto Fiume</w:t>
      </w:r>
      <w:r>
        <w:rPr>
          <w:rFonts w:cs="Calibri"/>
          <w:sz w:val="26"/>
          <w:szCs w:val="26"/>
        </w:rPr>
        <w:t>, Via Angelo Brunetti 49, Roma</w:t>
      </w:r>
    </w:p>
    <w:p>
      <w:pPr>
        <w:pStyle w:val="Corpodeltesto"/>
        <w:spacing w:before="0" w:after="0"/>
        <w:jc w:val="both"/>
        <w:rPr/>
      </w:pPr>
      <w:r>
        <w:rPr>
          <w:rFonts w:cs="Calibri"/>
          <w:b/>
          <w:bCs/>
          <w:sz w:val="26"/>
          <w:szCs w:val="26"/>
        </w:rPr>
        <w:t>Info mostra:</w:t>
      </w:r>
      <w:r>
        <w:rPr>
          <w:rFonts w:cs="Calibri"/>
          <w:sz w:val="26"/>
          <w:szCs w:val="26"/>
        </w:rPr>
        <w:t xml:space="preserve"> www.artefidia.com - info@artefidia</w:t>
      </w:r>
      <w:r>
        <w:rPr>
          <w:rFonts w:cs="Calibri"/>
          <w:sz w:val="26"/>
          <w:szCs w:val="26"/>
        </w:rPr>
        <w:t>.com</w:t>
      </w:r>
      <w:r>
        <w:rPr>
          <w:rFonts w:cs="Calibri"/>
          <w:sz w:val="26"/>
          <w:szCs w:val="26"/>
        </w:rPr>
        <w:t xml:space="preserve"> - fausto.fiume@gmail.com  rominaguidelli@hotmail.it - Tel. 06 3612051 -  Mob. Fausto Fiume 338 1359307 </w:t>
      </w:r>
    </w:p>
    <w:p>
      <w:pPr>
        <w:pStyle w:val="Corpodeltesto"/>
        <w:spacing w:before="0" w:after="0"/>
        <w:jc w:val="both"/>
        <w:rPr/>
      </w:pPr>
      <w:r>
        <w:rPr>
          <w:rFonts w:cs="Calibri"/>
          <w:sz w:val="26"/>
          <w:szCs w:val="26"/>
        </w:rPr>
        <w:t>Mob. Romina Guidelli 349 5202413</w:t>
      </w:r>
    </w:p>
    <w:p>
      <w:pPr>
        <w:pStyle w:val="Normal"/>
        <w:spacing w:before="0" w:after="83"/>
        <w:jc w:val="both"/>
        <w:rPr>
          <w:rFonts w:cs="Calibri" w:cstheme="minorHAnsi"/>
          <w:sz w:val="26"/>
          <w:szCs w:val="26"/>
        </w:rPr>
      </w:pPr>
      <w:r>
        <w:rPr>
          <w:rFonts w:cs="Calibri" w:cstheme="minorHAnsi"/>
          <w:sz w:val="26"/>
          <w:szCs w:val="26"/>
        </w:rPr>
      </w:r>
    </w:p>
    <w:p>
      <w:pPr>
        <w:pStyle w:val="Normal"/>
        <w:spacing w:before="0" w:after="83"/>
        <w:jc w:val="both"/>
        <w:rPr/>
      </w:pPr>
      <w:r>
        <w:rPr>
          <w:rFonts w:cs="Calibri" w:cstheme="minorHAnsi"/>
          <w:sz w:val="26"/>
          <w:szCs w:val="26"/>
        </w:rPr>
        <w:t>La</w:t>
      </w:r>
      <w:r>
        <w:rPr>
          <w:rFonts w:cs="Calibri" w:cstheme="minorHAnsi"/>
          <w:spacing w:val="-9"/>
          <w:sz w:val="26"/>
          <w:szCs w:val="26"/>
        </w:rPr>
        <w:t xml:space="preserve"> </w:t>
      </w:r>
      <w:r>
        <w:rPr>
          <w:rFonts w:cs="Calibri" w:cstheme="minorHAnsi"/>
          <w:sz w:val="26"/>
          <w:szCs w:val="26"/>
        </w:rPr>
        <w:t>mostra</w:t>
      </w:r>
      <w:r>
        <w:rPr>
          <w:rFonts w:cs="Calibri" w:cstheme="minorHAnsi"/>
          <w:spacing w:val="-6"/>
          <w:sz w:val="26"/>
          <w:szCs w:val="26"/>
        </w:rPr>
        <w:t xml:space="preserve"> </w:t>
      </w:r>
      <w:r>
        <w:rPr>
          <w:rFonts w:cs="Calibri" w:cstheme="minorHAnsi"/>
          <w:sz w:val="26"/>
          <w:szCs w:val="26"/>
        </w:rPr>
        <w:t>rispetterà</w:t>
      </w:r>
      <w:r>
        <w:rPr>
          <w:rFonts w:cs="Calibri" w:cstheme="minorHAnsi"/>
          <w:spacing w:val="-9"/>
          <w:sz w:val="26"/>
          <w:szCs w:val="26"/>
        </w:rPr>
        <w:t xml:space="preserve"> </w:t>
      </w:r>
      <w:r>
        <w:rPr>
          <w:rFonts w:cs="Calibri" w:cstheme="minorHAnsi"/>
          <w:sz w:val="26"/>
          <w:szCs w:val="26"/>
        </w:rPr>
        <w:t>gli</w:t>
      </w:r>
      <w:r>
        <w:rPr>
          <w:rFonts w:cs="Calibri" w:cstheme="minorHAnsi"/>
          <w:spacing w:val="-7"/>
          <w:sz w:val="26"/>
          <w:szCs w:val="26"/>
        </w:rPr>
        <w:t xml:space="preserve"> </w:t>
      </w:r>
      <w:r>
        <w:rPr>
          <w:rFonts w:cs="Calibri" w:cstheme="minorHAnsi"/>
          <w:sz w:val="26"/>
          <w:szCs w:val="26"/>
        </w:rPr>
        <w:t>standard</w:t>
      </w:r>
      <w:r>
        <w:rPr>
          <w:rFonts w:cs="Calibri" w:cstheme="minorHAnsi"/>
          <w:spacing w:val="-7"/>
          <w:sz w:val="26"/>
          <w:szCs w:val="26"/>
        </w:rPr>
        <w:t xml:space="preserve"> </w:t>
      </w:r>
      <w:r>
        <w:rPr>
          <w:rFonts w:cs="Calibri" w:cstheme="minorHAnsi"/>
          <w:sz w:val="26"/>
          <w:szCs w:val="26"/>
        </w:rPr>
        <w:t>di</w:t>
      </w:r>
      <w:r>
        <w:rPr>
          <w:rFonts w:cs="Calibri" w:cstheme="minorHAnsi"/>
          <w:spacing w:val="-6"/>
          <w:sz w:val="26"/>
          <w:szCs w:val="26"/>
        </w:rPr>
        <w:t xml:space="preserve"> </w:t>
      </w:r>
      <w:r>
        <w:rPr>
          <w:rFonts w:cs="Calibri" w:cstheme="minorHAnsi"/>
          <w:sz w:val="26"/>
          <w:szCs w:val="26"/>
        </w:rPr>
        <w:t>sicurezza</w:t>
      </w:r>
      <w:r>
        <w:rPr>
          <w:rFonts w:cs="Calibri" w:cstheme="minorHAnsi"/>
          <w:spacing w:val="-6"/>
          <w:sz w:val="26"/>
          <w:szCs w:val="26"/>
        </w:rPr>
        <w:t xml:space="preserve"> </w:t>
      </w:r>
      <w:r>
        <w:rPr>
          <w:rFonts w:cs="Calibri" w:cstheme="minorHAnsi"/>
          <w:sz w:val="26"/>
          <w:szCs w:val="26"/>
        </w:rPr>
        <w:t>anti</w:t>
      </w:r>
      <w:r>
        <w:rPr>
          <w:rFonts w:cs="Calibri" w:cstheme="minorHAnsi"/>
          <w:spacing w:val="-7"/>
          <w:sz w:val="26"/>
          <w:szCs w:val="26"/>
        </w:rPr>
        <w:t>-</w:t>
      </w:r>
      <w:r>
        <w:rPr>
          <w:rFonts w:cs="Calibri" w:cstheme="minorHAnsi"/>
          <w:sz w:val="26"/>
          <w:szCs w:val="26"/>
        </w:rPr>
        <w:t>Covid</w:t>
      </w:r>
    </w:p>
    <w:p>
      <w:pPr>
        <w:pStyle w:val="Normal"/>
        <w:spacing w:before="0" w:after="83"/>
        <w:jc w:val="both"/>
        <w:rPr>
          <w:rFonts w:ascii="Calibri" w:hAnsi="Calibri" w:cs="Calibri" w:cstheme="minorHAnsi"/>
          <w:sz w:val="24"/>
          <w:szCs w:val="24"/>
        </w:rPr>
      </w:pPr>
      <w:r>
        <w:rPr>
          <w:rFonts w:cs="Calibri" w:cstheme="minorHAnsi"/>
          <w:sz w:val="24"/>
          <w:szCs w:val="24"/>
        </w:rPr>
      </w:r>
    </w:p>
    <w:p>
      <w:pPr>
        <w:pStyle w:val="Corpodeltesto"/>
        <w:spacing w:before="0" w:after="83"/>
        <w:jc w:val="both"/>
        <w:rPr/>
      </w:pPr>
      <w:r>
        <w:rPr>
          <w:rFonts w:cs="Calibri" w:cstheme="minorHAnsi"/>
          <w:sz w:val="24"/>
          <w:szCs w:val="24"/>
        </w:rPr>
        <w:t xml:space="preserve">Giovedì 27 gennaio alle ore 18.30, la Galleria Fidia di Fausto Fiume inaugura la mostra The Last Soup di Ilaria Rezzi. La mostra della Galleria Fidia sarà la prima importante tappa espositiva della artista impegnata in tre importanti momenti-mostra, da gennaio a maggio 2022, in tre diverse città italiane: Roma, Venezia e Rovigo. La mostra The Last Soup sancisce la collaborazione tra Ilaria Rezzi e Romina Guidelli, curatrice delle mostre in programma fino alla prossima primavera. </w:t>
      </w:r>
    </w:p>
    <w:p>
      <w:pPr>
        <w:pStyle w:val="Corpodeltesto"/>
        <w:spacing w:before="0" w:after="83"/>
        <w:jc w:val="both"/>
        <w:rPr/>
      </w:pPr>
      <w:r>
        <w:rPr>
          <w:rFonts w:cs="Calibri" w:cstheme="minorHAnsi"/>
          <w:sz w:val="24"/>
          <w:szCs w:val="24"/>
        </w:rPr>
        <w:t xml:space="preserve">A dare titolo alla mostra è la prima opera eseguita da Ilaria Rezzi nel 2021: The Last Soup, madrina concettuale dei successivi lavori realizzati fino a gennaio 2022. In mostra, oltre alle due grandi tele The Last Soup (cm 100x250) e </w:t>
      </w:r>
      <w:r>
        <w:rPr>
          <w:rFonts w:cs="Calibri" w:cstheme="minorHAnsi"/>
          <w:color w:val="000000"/>
          <w:sz w:val="24"/>
          <w:szCs w:val="24"/>
        </w:rPr>
        <w:t>Switch (</w:t>
      </w:r>
      <w:r>
        <w:rPr>
          <w:rFonts w:cs="Calibri" w:cstheme="minorHAnsi"/>
          <w:sz w:val="24"/>
          <w:szCs w:val="24"/>
        </w:rPr>
        <w:t>cm 100x200), saranno presentate opere di varie dimensioni datate dal 2015 al 2022, alcune delle quali esposte, per gentile prestito del gallerista Gianfranco Rosini, in occasione delle mostre "Dal Futurismo alla Urban Art</w:t>
      </w:r>
      <w:r>
        <w:rPr>
          <w:rStyle w:val="Enfasiforte"/>
          <w:rFonts w:cs="Calibri" w:cstheme="minorHAnsi"/>
          <w:b w:val="false"/>
          <w:bCs w:val="false"/>
          <w:color w:val="000000"/>
          <w:sz w:val="24"/>
          <w:szCs w:val="24"/>
        </w:rPr>
        <w:t>” (Riccione, Roma, Genova 2019; Napoli 2021</w:t>
      </w:r>
      <w:r>
        <w:rPr>
          <w:rFonts w:cs="Calibri" w:cstheme="minorHAnsi"/>
          <w:sz w:val="24"/>
          <w:szCs w:val="24"/>
        </w:rPr>
        <w:t>).</w:t>
      </w:r>
    </w:p>
    <w:p>
      <w:pPr>
        <w:pStyle w:val="Corpodeltesto"/>
        <w:spacing w:before="171" w:after="254"/>
        <w:jc w:val="both"/>
        <w:rPr>
          <w:rFonts w:ascii="Calibri" w:hAnsi="Calibri"/>
        </w:rPr>
      </w:pPr>
      <w:r>
        <w:rPr>
          <w:rFonts w:cs="Calibri"/>
          <w:color w:val="000000"/>
          <w:sz w:val="24"/>
          <w:szCs w:val="24"/>
        </w:rPr>
        <w:t xml:space="preserve">"I Puffi che compaiono sulle tele eseguite ad olio da Ilaria Rezzi, mantengono intatto quello spirito ludico e dissacrante tipico della poetica Pop. La Serie dedicata ai mitici </w:t>
      </w:r>
      <w:r>
        <w:rPr>
          <w:rFonts w:cs="Calibri"/>
          <w:i/>
          <w:iCs/>
          <w:color w:val="000000"/>
          <w:sz w:val="24"/>
          <w:szCs w:val="24"/>
        </w:rPr>
        <w:t>personaggi blu</w:t>
      </w:r>
      <w:r>
        <w:rPr>
          <w:rFonts w:cs="Calibri"/>
          <w:color w:val="000000"/>
          <w:sz w:val="24"/>
          <w:szCs w:val="24"/>
        </w:rPr>
        <w:t xml:space="preserve"> è stata battezzata dall'artista </w:t>
      </w:r>
      <w:r>
        <w:rPr>
          <w:rFonts w:cs="Calibri"/>
          <w:i/>
          <w:iCs/>
          <w:color w:val="000000"/>
          <w:sz w:val="24"/>
          <w:szCs w:val="24"/>
        </w:rPr>
        <w:t xml:space="preserve">RidEntità. </w:t>
      </w:r>
      <w:r>
        <w:rPr>
          <w:rFonts w:cs="Calibri"/>
          <w:color w:val="000000"/>
          <w:sz w:val="24"/>
          <w:szCs w:val="24"/>
        </w:rPr>
        <w:t xml:space="preserve">Questo termine nasce da un uso evocativo della parola, dal sapore dadaista. Una "crasi" dei termini che sottolinea il valore fortemente concettuale della ricerca di Ilaria Rezzi, guidato da un linguaggio Pop che muove tra la presentazione estetica dell'oggetto e una ricerca onirica e surreale basata sull'interpretazione dell'oggetto come soggetto animato idealmente inserito nel tempo attuale: tempo in cui accade la vita di cui l'opera d'arte è testimone". </w:t>
      </w:r>
    </w:p>
    <w:p>
      <w:pPr>
        <w:pStyle w:val="Corpodeltesto"/>
        <w:spacing w:before="171" w:after="254"/>
        <w:jc w:val="both"/>
        <w:rPr/>
      </w:pPr>
      <w:r>
        <w:rPr>
          <w:rFonts w:cs="Calibri" w:cstheme="minorHAnsi"/>
          <w:sz w:val="24"/>
          <w:szCs w:val="24"/>
        </w:rPr>
        <w:t>Il catalogo, che oltre alle immagini delle opere raccoglierà scatti del work in progress e delle inaugurazioni delle mostre, sarà presentato in occasione dell'ultima tappa espositiva presso Villa Morosini (Rovigo) realizzato con il supporto e la collaborazione dell'ingegnere Luciano Zerbinati.</w:t>
      </w:r>
    </w:p>
    <w:p>
      <w:pPr>
        <w:pStyle w:val="Corpodeltesto"/>
        <w:spacing w:lineRule="auto" w:line="240" w:before="0" w:after="83"/>
        <w:jc w:val="both"/>
        <w:rPr>
          <w:rFonts w:cs="Calibri" w:cstheme="minorHAnsi"/>
          <w:sz w:val="24"/>
          <w:szCs w:val="24"/>
        </w:rPr>
      </w:pPr>
      <w:r>
        <w:rPr>
          <w:rFonts w:cs="Calibri" w:cstheme="minorHAnsi"/>
          <w:sz w:val="24"/>
          <w:szCs w:val="24"/>
        </w:rPr>
      </w:r>
    </w:p>
    <w:p>
      <w:pPr>
        <w:pStyle w:val="Corpodeltesto"/>
        <w:spacing w:lineRule="auto" w:line="240" w:before="0" w:after="83"/>
        <w:jc w:val="both"/>
        <w:rPr>
          <w:rFonts w:ascii="Calibri" w:hAnsi="Calibri"/>
        </w:rPr>
      </w:pPr>
      <w:r>
        <w:rPr>
          <w:rFonts w:cs="Calibri" w:cstheme="minorHAnsi"/>
          <w:sz w:val="24"/>
          <w:szCs w:val="24"/>
        </w:rPr>
        <w:t>Nel testo di apertura in merito all'opera The Last Soup Romina Guidelli scrive:</w:t>
      </w:r>
    </w:p>
    <w:p>
      <w:pPr>
        <w:pStyle w:val="Corpodeltesto"/>
        <w:spacing w:lineRule="auto" w:line="240" w:before="0" w:after="83"/>
        <w:jc w:val="both"/>
        <w:rPr>
          <w:rFonts w:ascii="Calibri" w:hAnsi="Calibri"/>
        </w:rPr>
      </w:pPr>
      <w:r>
        <w:rPr>
          <w:rFonts w:cs="Calibri" w:cstheme="minorHAnsi"/>
          <w:sz w:val="24"/>
          <w:szCs w:val="24"/>
        </w:rPr>
        <w:t xml:space="preserve">"C'è la composizione di un'ultima cena, quell'Ultima Cena. L'ultima cena per eccellenza, la più nota, la più mi(a)mata: l'icona. </w:t>
      </w:r>
    </w:p>
    <w:p>
      <w:pPr>
        <w:pStyle w:val="Corpodeltesto"/>
        <w:spacing w:lineRule="auto" w:line="240" w:before="0" w:after="83"/>
        <w:jc w:val="both"/>
        <w:rPr>
          <w:rFonts w:cs="Calibri" w:cstheme="minorHAnsi"/>
          <w:sz w:val="24"/>
          <w:szCs w:val="24"/>
        </w:rPr>
      </w:pPr>
      <w:r>
        <w:rPr>
          <w:rFonts w:cs="Calibri" w:cstheme="minorHAnsi"/>
          <w:sz w:val="24"/>
          <w:szCs w:val="24"/>
        </w:rPr>
      </w:r>
    </w:p>
    <w:p>
      <w:pPr>
        <w:pStyle w:val="Corpodeltesto"/>
        <w:spacing w:lineRule="auto" w:line="240" w:before="0" w:after="83"/>
        <w:jc w:val="both"/>
        <w:rPr>
          <w:rFonts w:ascii="Calibri" w:hAnsi="Calibri"/>
        </w:rPr>
      </w:pPr>
      <w:r>
        <w:rPr>
          <w:rFonts w:cs="Calibri" w:cstheme="minorHAnsi"/>
          <w:sz w:val="24"/>
          <w:szCs w:val="24"/>
        </w:rPr>
        <w:t>Sacro e profano si sfiorano nel rispetto della tradizione, attraverso il silenzio dell'olio.</w:t>
      </w:r>
    </w:p>
    <w:p>
      <w:pPr>
        <w:pStyle w:val="Corpodeltesto"/>
        <w:spacing w:lineRule="auto" w:line="240" w:before="0" w:after="26"/>
        <w:jc w:val="both"/>
        <w:rPr>
          <w:rFonts w:ascii="Calibri" w:hAnsi="Calibri"/>
        </w:rPr>
      </w:pPr>
      <w:r>
        <w:rPr>
          <w:sz w:val="24"/>
        </w:rPr>
        <w:t xml:space="preserve">Osservo con attenzione il disegno, l'equilibrio, l'armonia e l'innesto. La composizione che cresce e non imita ma interpreta e racconta nuovo: è l'ultimo valzer, è l'ultima zuppa. </w:t>
      </w:r>
    </w:p>
    <w:p>
      <w:pPr>
        <w:pStyle w:val="Corpodeltesto"/>
        <w:spacing w:lineRule="auto" w:line="240" w:before="0" w:after="26"/>
        <w:jc w:val="both"/>
        <w:rPr>
          <w:rFonts w:ascii="Calibri" w:hAnsi="Calibri"/>
        </w:rPr>
      </w:pPr>
      <w:r>
        <w:rPr>
          <w:sz w:val="24"/>
        </w:rPr>
        <w:t>Osservo questa vertigine meta-temporale, meta-spaziale, meta-pop.</w:t>
      </w:r>
    </w:p>
    <w:p>
      <w:pPr>
        <w:pStyle w:val="Corpodeltesto"/>
        <w:spacing w:lineRule="auto" w:line="240" w:before="0" w:after="26"/>
        <w:jc w:val="both"/>
        <w:rPr>
          <w:rFonts w:ascii="Calibri" w:hAnsi="Calibri"/>
          <w:sz w:val="24"/>
        </w:rPr>
      </w:pPr>
      <w:r>
        <w:rPr>
          <w:sz w:val="24"/>
        </w:rPr>
      </w:r>
    </w:p>
    <w:p>
      <w:pPr>
        <w:pStyle w:val="Corpodeltesto"/>
        <w:spacing w:lineRule="auto" w:line="240" w:before="0" w:after="26"/>
        <w:jc w:val="both"/>
        <w:rPr>
          <w:rFonts w:ascii="Calibri" w:hAnsi="Calibri"/>
        </w:rPr>
      </w:pPr>
      <w:r>
        <w:rPr>
          <w:sz w:val="24"/>
        </w:rPr>
        <w:t xml:space="preserve">The Last Soup trabocca di memoria e d'umanità, trasforma noti commensali in celebri “omini” Blu. Blu come la speranza davanti al mare aperto che richiama alla memoria la </w:t>
      </w:r>
      <w:r>
        <w:rPr>
          <w:color w:val="000000"/>
          <w:sz w:val="24"/>
        </w:rPr>
        <w:t>divinità indiana Krishna</w:t>
      </w:r>
      <w:r>
        <w:rPr>
          <w:sz w:val="24"/>
        </w:rPr>
        <w:t>. Blu come il velo del filtro "ricordi" che appare sullo smartphone.</w:t>
      </w:r>
    </w:p>
    <w:p>
      <w:pPr>
        <w:pStyle w:val="Corpodeltesto"/>
        <w:spacing w:lineRule="auto" w:line="240" w:before="0" w:after="0"/>
        <w:jc w:val="both"/>
        <w:rPr>
          <w:rFonts w:ascii="Calibri" w:hAnsi="Calibri"/>
          <w:sz w:val="24"/>
        </w:rPr>
      </w:pPr>
      <w:r>
        <w:rPr>
          <w:sz w:val="24"/>
        </w:rPr>
      </w:r>
    </w:p>
    <w:p>
      <w:pPr>
        <w:pStyle w:val="Corpodeltesto"/>
        <w:spacing w:before="0" w:after="0"/>
        <w:jc w:val="both"/>
        <w:rPr>
          <w:rFonts w:ascii="Calibri" w:hAnsi="Calibri"/>
        </w:rPr>
      </w:pPr>
      <w:r>
        <w:rPr>
          <w:sz w:val="24"/>
        </w:rPr>
        <w:t xml:space="preserve">Riconosco l'artificio: la stanza, i gesti dei dodici Blu seduti al tavolo della bella Campbell dal cuore d'oro. Al centro del noto barattolo leggo il simbolo della criptovaluta Ethereum. </w:t>
      </w:r>
    </w:p>
    <w:p>
      <w:pPr>
        <w:pStyle w:val="Corpodeltesto"/>
        <w:spacing w:before="0" w:after="0"/>
        <w:jc w:val="both"/>
        <w:rPr>
          <w:rFonts w:ascii="Calibri;serif" w:hAnsi="Calibri;serif"/>
          <w:sz w:val="24"/>
        </w:rPr>
      </w:pPr>
      <w:r>
        <w:rPr>
          <w:sz w:val="24"/>
        </w:rPr>
        <w:t xml:space="preserve">La Rezzi mi confonde, vuole esattamente questo. </w:t>
      </w:r>
    </w:p>
    <w:p>
      <w:pPr>
        <w:pStyle w:val="Corpodeltesto"/>
        <w:spacing w:before="0" w:after="0"/>
        <w:jc w:val="both"/>
        <w:rPr>
          <w:rFonts w:ascii="Calibri" w:hAnsi="Calibri"/>
        </w:rPr>
      </w:pPr>
      <w:r>
        <w:rPr>
          <w:sz w:val="24"/>
        </w:rPr>
        <w:t>L'etereo ha perso il dono dell'invisibilità e s'è vestito d'oro; il suo abito s'acquista, il suo valore oscilla in base al mercato del meta-tempio dell'ultima civiltà.</w:t>
      </w:r>
    </w:p>
    <w:p>
      <w:pPr>
        <w:pStyle w:val="Corpodeltesto"/>
        <w:spacing w:before="0" w:after="0"/>
        <w:jc w:val="both"/>
        <w:rPr>
          <w:rFonts w:ascii="Calibri;serif" w:hAnsi="Calibri;serif"/>
          <w:sz w:val="24"/>
        </w:rPr>
      </w:pPr>
      <w:r>
        <w:rPr>
          <w:sz w:val="24"/>
        </w:rPr>
        <w:t xml:space="preserve">Tutto si palesa e il presente si manifesta nel suo straordinario </w:t>
      </w:r>
      <w:r>
        <w:rPr>
          <w:i/>
          <w:iCs/>
          <w:sz w:val="24"/>
        </w:rPr>
        <w:t xml:space="preserve">apparire </w:t>
      </w:r>
      <w:r>
        <w:rPr>
          <w:sz w:val="24"/>
        </w:rPr>
        <w:t>per interrogare l'</w:t>
      </w:r>
      <w:r>
        <w:rPr>
          <w:i/>
          <w:iCs/>
          <w:sz w:val="24"/>
        </w:rPr>
        <w:t xml:space="preserve">essere </w:t>
      </w:r>
      <w:r>
        <w:rPr>
          <w:sz w:val="24"/>
        </w:rPr>
        <w:t>tra icone fondamentali come certezze, brillante artefatto, possibili "artificazioni" e meta-mondanità.</w:t>
      </w:r>
    </w:p>
    <w:p>
      <w:pPr>
        <w:pStyle w:val="Corpodeltesto"/>
        <w:spacing w:before="0" w:after="0"/>
        <w:jc w:val="both"/>
        <w:rPr>
          <w:rFonts w:ascii="Calibri;serif" w:hAnsi="Calibri;serif"/>
          <w:sz w:val="24"/>
        </w:rPr>
      </w:pPr>
      <w:r>
        <w:rPr>
          <w:rFonts w:ascii="Calibri;serif" w:hAnsi="Calibri;serif"/>
          <w:sz w:val="24"/>
        </w:rPr>
      </w:r>
    </w:p>
    <w:p>
      <w:pPr>
        <w:pStyle w:val="Corpodeltesto"/>
        <w:spacing w:lineRule="auto" w:line="240" w:before="0" w:after="83"/>
        <w:jc w:val="both"/>
        <w:rPr>
          <w:rFonts w:cs="Calibri" w:cstheme="minorHAnsi"/>
          <w:b/>
          <w:b/>
          <w:bCs/>
        </w:rPr>
      </w:pPr>
      <w:r>
        <w:rPr>
          <w:rFonts w:cs="Calibri" w:cstheme="minorHAnsi"/>
          <w:b/>
          <w:bCs/>
        </w:rPr>
      </w:r>
    </w:p>
    <w:p>
      <w:pPr>
        <w:pStyle w:val="Normal"/>
        <w:spacing w:before="0" w:after="0"/>
        <w:rPr>
          <w:rFonts w:cs="Calibri" w:cstheme="minorHAnsi"/>
          <w:b/>
          <w:b/>
          <w:bCs/>
          <w:sz w:val="24"/>
          <w:szCs w:val="24"/>
        </w:rPr>
      </w:pPr>
      <w:r>
        <w:rPr>
          <w:rFonts w:cs="Calibri" w:cstheme="minorHAnsi"/>
          <w:b/>
          <w:bCs/>
          <w:sz w:val="24"/>
          <w:szCs w:val="24"/>
        </w:rPr>
      </w:r>
    </w:p>
    <w:p>
      <w:pPr>
        <w:pStyle w:val="Normal"/>
        <w:spacing w:before="0" w:after="0"/>
        <w:rPr>
          <w:sz w:val="24"/>
          <w:szCs w:val="24"/>
        </w:rPr>
      </w:pPr>
      <w:r>
        <w:rPr>
          <w:rFonts w:cs="Calibri" w:cstheme="minorHAnsi"/>
          <w:b/>
          <w:bCs/>
          <w:sz w:val="24"/>
          <w:szCs w:val="24"/>
        </w:rPr>
        <w:t>VADEMECUM MOSTRA ILARIA REZZI, THE LAST SOUP</w:t>
      </w:r>
    </w:p>
    <w:p>
      <w:pPr>
        <w:pStyle w:val="Normal"/>
        <w:spacing w:before="0" w:after="0"/>
        <w:rPr>
          <w:rFonts w:cs="Calibri" w:cstheme="minorHAnsi"/>
          <w:b/>
          <w:b/>
          <w:bCs/>
          <w:sz w:val="24"/>
          <w:szCs w:val="24"/>
        </w:rPr>
      </w:pPr>
      <w:r>
        <w:rPr>
          <w:rFonts w:cs="Calibri" w:cstheme="minorHAnsi"/>
          <w:b/>
          <w:bCs/>
          <w:sz w:val="24"/>
          <w:szCs w:val="24"/>
        </w:rPr>
      </w:r>
    </w:p>
    <w:p>
      <w:pPr>
        <w:pStyle w:val="Normal"/>
        <w:spacing w:before="0" w:after="0"/>
        <w:rPr>
          <w:rFonts w:ascii="Calibri" w:hAnsi="Calibri"/>
        </w:rPr>
      </w:pPr>
      <w:r>
        <w:rPr>
          <w:rFonts w:cs="Calibri" w:cstheme="minorHAnsi"/>
          <w:b/>
          <w:bCs/>
          <w:sz w:val="24"/>
          <w:szCs w:val="24"/>
        </w:rPr>
        <w:t xml:space="preserve">Luogo </w:t>
      </w:r>
      <w:r>
        <w:rPr>
          <w:rFonts w:cs="Calibri" w:cstheme="minorHAnsi"/>
          <w:sz w:val="24"/>
          <w:szCs w:val="24"/>
        </w:rPr>
        <w:t>Galleria Fidia, Via Angelo Brunetti 49, Roma</w:t>
      </w:r>
    </w:p>
    <w:p>
      <w:pPr>
        <w:pStyle w:val="Normal"/>
        <w:spacing w:before="0" w:after="0"/>
        <w:rPr>
          <w:sz w:val="24"/>
          <w:szCs w:val="24"/>
        </w:rPr>
      </w:pPr>
      <w:r>
        <w:rPr>
          <w:rFonts w:cs="Calibri" w:cstheme="minorHAnsi"/>
          <w:b/>
          <w:bCs/>
          <w:sz w:val="24"/>
          <w:szCs w:val="24"/>
        </w:rPr>
        <w:t xml:space="preserve">Date </w:t>
      </w:r>
      <w:r>
        <w:rPr>
          <w:rFonts w:cs="Calibri" w:cstheme="minorHAnsi"/>
          <w:sz w:val="24"/>
          <w:szCs w:val="24"/>
        </w:rPr>
        <w:t xml:space="preserve">Dal 27 gennaio al 10 febbraio 2022 </w:t>
      </w:r>
    </w:p>
    <w:p>
      <w:pPr>
        <w:pStyle w:val="Normal"/>
        <w:spacing w:before="0" w:after="0"/>
        <w:rPr>
          <w:sz w:val="24"/>
          <w:szCs w:val="24"/>
        </w:rPr>
      </w:pPr>
      <w:r>
        <w:rPr>
          <w:rFonts w:cs="Calibri" w:cstheme="minorHAnsi"/>
          <w:b/>
          <w:bCs/>
          <w:sz w:val="24"/>
          <w:szCs w:val="24"/>
        </w:rPr>
        <w:t xml:space="preserve">Inaugurazione </w:t>
      </w:r>
      <w:r>
        <w:rPr>
          <w:rFonts w:cs="Calibri" w:cstheme="minorHAnsi"/>
          <w:sz w:val="24"/>
          <w:szCs w:val="24"/>
        </w:rPr>
        <w:t>Giovedì 27 gennaio ore 18.30</w:t>
      </w:r>
    </w:p>
    <w:p>
      <w:pPr>
        <w:pStyle w:val="Corpodeltesto"/>
        <w:spacing w:lineRule="auto" w:line="240"/>
        <w:rPr>
          <w:rFonts w:cs="Calibri" w:cstheme="minorHAnsi"/>
          <w:sz w:val="24"/>
          <w:szCs w:val="24"/>
        </w:rPr>
      </w:pPr>
      <w:r>
        <w:rPr>
          <w:rFonts w:cs="Calibri" w:cstheme="minorHAnsi"/>
          <w:sz w:val="24"/>
          <w:szCs w:val="24"/>
        </w:rPr>
      </w:r>
    </w:p>
    <w:p>
      <w:pPr>
        <w:pStyle w:val="Normal"/>
        <w:spacing w:lineRule="auto" w:line="240" w:before="0" w:after="0"/>
        <w:rPr>
          <w:sz w:val="24"/>
          <w:szCs w:val="24"/>
        </w:rPr>
      </w:pPr>
      <w:r>
        <w:rPr>
          <w:rFonts w:cs="Calibri" w:cstheme="minorHAnsi"/>
          <w:b/>
          <w:bCs/>
          <w:sz w:val="24"/>
          <w:szCs w:val="24"/>
        </w:rPr>
        <w:t>Organizzazione</w:t>
      </w:r>
      <w:r>
        <w:rPr>
          <w:rFonts w:cs="Calibri" w:cstheme="minorHAnsi"/>
          <w:sz w:val="24"/>
          <w:szCs w:val="24"/>
        </w:rPr>
        <w:t xml:space="preserve"> Galleria Fidia di Fausto Fiume</w:t>
      </w:r>
    </w:p>
    <w:p>
      <w:pPr>
        <w:pStyle w:val="Normal"/>
        <w:spacing w:lineRule="auto" w:line="240" w:before="0" w:after="0"/>
        <w:rPr>
          <w:sz w:val="24"/>
          <w:szCs w:val="24"/>
        </w:rPr>
      </w:pPr>
      <w:r>
        <w:rPr>
          <w:rFonts w:cs="Calibri" w:cstheme="minorHAnsi"/>
          <w:b/>
          <w:bCs/>
          <w:sz w:val="24"/>
          <w:szCs w:val="24"/>
        </w:rPr>
        <w:t xml:space="preserve">Cura </w:t>
      </w:r>
      <w:r>
        <w:rPr>
          <w:rFonts w:cs="Calibri" w:cstheme="minorHAnsi"/>
          <w:sz w:val="24"/>
          <w:szCs w:val="24"/>
        </w:rPr>
        <w:t>Romina Guidelli</w:t>
      </w:r>
    </w:p>
    <w:p>
      <w:pPr>
        <w:pStyle w:val="Normal"/>
        <w:spacing w:lineRule="auto" w:line="240" w:before="0" w:after="0"/>
        <w:rPr>
          <w:sz w:val="24"/>
          <w:szCs w:val="24"/>
        </w:rPr>
      </w:pPr>
      <w:r>
        <w:rPr>
          <w:rFonts w:cs="Calibri" w:cstheme="minorHAnsi"/>
          <w:b/>
          <w:bCs/>
          <w:sz w:val="24"/>
          <w:szCs w:val="24"/>
        </w:rPr>
        <w:t>Supporto tecnico</w:t>
      </w:r>
      <w:r>
        <w:rPr>
          <w:rFonts w:cs="Calibri" w:cstheme="minorHAnsi"/>
          <w:sz w:val="24"/>
          <w:szCs w:val="24"/>
        </w:rPr>
        <w:t xml:space="preserve"> Tanja Mattucci</w:t>
      </w:r>
    </w:p>
    <w:p>
      <w:pPr>
        <w:pStyle w:val="Normal"/>
        <w:spacing w:lineRule="auto" w:line="240" w:before="0" w:after="0"/>
        <w:rPr>
          <w:b/>
          <w:b/>
          <w:bCs/>
          <w:sz w:val="24"/>
          <w:szCs w:val="24"/>
        </w:rPr>
      </w:pPr>
      <w:r>
        <w:rPr>
          <w:rFonts w:cs="Calibri" w:cstheme="minorHAnsi"/>
          <w:b/>
          <w:bCs/>
          <w:sz w:val="24"/>
          <w:szCs w:val="24"/>
        </w:rPr>
        <w:t xml:space="preserve">Grafica Invito </w:t>
      </w:r>
      <w:r>
        <w:rPr>
          <w:rFonts w:cs="Calibri" w:cstheme="minorHAnsi"/>
          <w:sz w:val="24"/>
          <w:szCs w:val="24"/>
        </w:rPr>
        <w:t>Simone Bonacci</w:t>
      </w:r>
    </w:p>
    <w:p>
      <w:pPr>
        <w:pStyle w:val="Normal"/>
        <w:spacing w:lineRule="auto" w:line="240" w:before="0" w:after="0"/>
        <w:rPr>
          <w:b/>
          <w:b/>
          <w:bCs/>
          <w:sz w:val="24"/>
          <w:szCs w:val="24"/>
        </w:rPr>
      </w:pPr>
      <w:r>
        <w:rPr>
          <w:rFonts w:cs="Calibri" w:cstheme="minorHAnsi"/>
          <w:b/>
          <w:bCs/>
          <w:sz w:val="24"/>
          <w:szCs w:val="24"/>
        </w:rPr>
        <w:t>Supporto Ufficio Stampa</w:t>
      </w:r>
      <w:r>
        <w:rPr>
          <w:rFonts w:cs="Calibri" w:cstheme="minorHAnsi"/>
          <w:sz w:val="24"/>
          <w:szCs w:val="24"/>
        </w:rPr>
        <w:t xml:space="preserve"> Luisa Mezzacapa</w:t>
      </w:r>
    </w:p>
    <w:p>
      <w:pPr>
        <w:pStyle w:val="Normal"/>
        <w:spacing w:lineRule="auto" w:line="240" w:before="0" w:after="0"/>
        <w:rPr>
          <w:rFonts w:ascii="Calibri" w:hAnsi="Calibri" w:cs="Calibri" w:cstheme="minorHAnsi"/>
          <w:sz w:val="24"/>
          <w:szCs w:val="24"/>
        </w:rPr>
      </w:pPr>
      <w:r>
        <w:rPr>
          <w:rFonts w:cs="Calibri" w:cstheme="minorHAnsi"/>
          <w:sz w:val="24"/>
          <w:szCs w:val="24"/>
        </w:rPr>
      </w:r>
    </w:p>
    <w:p>
      <w:pPr>
        <w:pStyle w:val="Corpodeltesto"/>
        <w:spacing w:lineRule="auto" w:line="240" w:before="0" w:after="0"/>
        <w:rPr/>
      </w:pPr>
      <w:r>
        <w:rPr>
          <w:rFonts w:cs="Calibri" w:cstheme="minorHAnsi"/>
          <w:b/>
          <w:bCs/>
          <w:sz w:val="24"/>
          <w:szCs w:val="24"/>
        </w:rPr>
        <w:t>Apertura al pubblico Galleria Fidia:</w:t>
      </w:r>
      <w:r>
        <w:rPr>
          <w:rFonts w:cs="Calibri" w:cstheme="minorHAnsi"/>
          <w:sz w:val="24"/>
          <w:szCs w:val="24"/>
        </w:rPr>
        <w:t xml:space="preserve"> dal lunedì al venerdì dalle ore 10.00 alle ore 13.00 e dalle ore 16.00 alle ore 19:30; sabato dalle ore 10.00 alle ore 13.00</w:t>
      </w:r>
      <w:bookmarkStart w:id="0" w:name="__DdeLink__461_192372231"/>
      <w:bookmarkEnd w:id="0"/>
      <w:r>
        <w:rPr>
          <w:rFonts w:cs="Calibri" w:cstheme="minorHAnsi"/>
          <w:sz w:val="24"/>
          <w:szCs w:val="24"/>
        </w:rPr>
        <w:t xml:space="preserve">                                                                                                                         </w:t>
      </w:r>
      <w:r>
        <w:rPr>
          <w:rFonts w:cs="Calibri" w:cstheme="minorHAnsi"/>
          <w:b/>
          <w:bCs/>
          <w:sz w:val="24"/>
          <w:szCs w:val="24"/>
        </w:rPr>
        <w:t>Info:</w:t>
      </w:r>
      <w:r>
        <w:rPr>
          <w:rFonts w:cs="Calibri" w:cstheme="minorHAnsi"/>
          <w:sz w:val="24"/>
          <w:szCs w:val="24"/>
        </w:rPr>
        <w:t xml:space="preserve"> www.artefidia.com - info@artefidia</w:t>
      </w:r>
      <w:r>
        <w:rPr>
          <w:rFonts w:cs="Calibri" w:cstheme="minorHAnsi"/>
          <w:sz w:val="24"/>
          <w:szCs w:val="24"/>
        </w:rPr>
        <w:t>.com</w:t>
      </w:r>
      <w:r>
        <w:rPr>
          <w:rFonts w:cs="Calibri" w:cstheme="minorHAnsi"/>
          <w:sz w:val="24"/>
          <w:szCs w:val="24"/>
        </w:rPr>
        <w:t xml:space="preserve"> -  fausto.fiume@gmail.com  rominaguidelli@hotmail.it  Tel. 06 3612051 -  Mob. Fausto Fiume 338 1359307 - Mob. Romina Guidelli 349 5202413</w:t>
      </w:r>
    </w:p>
    <w:p>
      <w:pPr>
        <w:pStyle w:val="Normal"/>
        <w:spacing w:lineRule="auto" w:line="240" w:before="0" w:after="0"/>
        <w:rPr>
          <w:sz w:val="24"/>
          <w:szCs w:val="24"/>
        </w:rPr>
      </w:pPr>
      <w:r>
        <w:rPr>
          <w:sz w:val="24"/>
          <w:szCs w:val="24"/>
        </w:rPr>
      </w:r>
    </w:p>
    <w:p>
      <w:pPr>
        <w:pStyle w:val="Normal"/>
        <w:spacing w:before="0" w:after="83"/>
        <w:jc w:val="both"/>
        <w:rPr/>
      </w:pPr>
      <w:r>
        <w:rPr/>
      </w:r>
    </w:p>
    <w:sectPr>
      <w:type w:val="nextPage"/>
      <w:pgSz w:w="11906" w:h="16838"/>
      <w:pgMar w:left="1134" w:right="1134" w:header="0" w:top="570" w:footer="0" w:bottom="113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Sans Unicode">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altName w:val="serif"/>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7f5e"/>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qFormat/>
    <w:pPr>
      <w:spacing w:lineRule="exact" w:line="554"/>
      <w:ind w:left="116" w:right="1015" w:hanging="0"/>
      <w:jc w:val="center"/>
      <w:outlineLvl w:val="0"/>
    </w:pPr>
    <w:rPr>
      <w:rFonts w:ascii="Lucida Sans Unicode" w:hAnsi="Lucida Sans Unicode" w:eastAsia="Lucida Sans Unicode" w:cs="Lucida Sans Unicode"/>
      <w:sz w:val="40"/>
      <w:szCs w:val="40"/>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a77f5e"/>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a77f5e"/>
    <w:rPr>
      <w:rFonts w:ascii="Tahoma" w:hAnsi="Tahoma" w:cs="Tahoma"/>
      <w:sz w:val="16"/>
      <w:szCs w:val="16"/>
    </w:rPr>
  </w:style>
  <w:style w:type="character" w:styleId="TestonotaapidipaginaCarattere" w:customStyle="1">
    <w:name w:val="Testo nota a piè di pagina Carattere"/>
    <w:basedOn w:val="DefaultParagraphFont"/>
    <w:link w:val="Testonotaapidipagina"/>
    <w:uiPriority w:val="99"/>
    <w:semiHidden/>
    <w:qFormat/>
    <w:rsid w:val="00a4185f"/>
    <w:rPr>
      <w:sz w:val="20"/>
      <w:szCs w:val="20"/>
    </w:rPr>
  </w:style>
  <w:style w:type="character" w:styleId="Richiamoallanotaapidipagina" w:customStyle="1">
    <w:name w:val="Richiamo alla nota a piè di pagina"/>
    <w:rPr>
      <w:vertAlign w:val="superscript"/>
    </w:rPr>
  </w:style>
  <w:style w:type="character" w:styleId="FootnoteCharacters" w:customStyle="1">
    <w:name w:val="Footnote Characters"/>
    <w:basedOn w:val="DefaultParagraphFont"/>
    <w:uiPriority w:val="99"/>
    <w:semiHidden/>
    <w:unhideWhenUsed/>
    <w:qFormat/>
    <w:rsid w:val="00a4185f"/>
    <w:rPr>
      <w:vertAlign w:val="superscript"/>
    </w:rPr>
  </w:style>
  <w:style w:type="character" w:styleId="ListLabel1" w:customStyle="1">
    <w:name w:val="ListLabel 1"/>
    <w:qFormat/>
    <w:rPr>
      <w:rFonts w:cs="Calibri" w:cstheme="minorHAnsi"/>
      <w:b/>
      <w:bCs/>
      <w:sz w:val="16"/>
      <w:szCs w:val="16"/>
    </w:rPr>
  </w:style>
  <w:style w:type="character" w:styleId="ListLabel2" w:customStyle="1">
    <w:name w:val="ListLabel 2"/>
    <w:qFormat/>
    <w:rPr>
      <w:rFonts w:cs="Calibri" w:cstheme="minorHAnsi"/>
      <w:b/>
      <w:bCs/>
      <w:sz w:val="16"/>
      <w:szCs w:val="16"/>
    </w:rPr>
  </w:style>
  <w:style w:type="character" w:styleId="ListLabel3" w:customStyle="1">
    <w:name w:val="ListLabel 3"/>
    <w:qFormat/>
    <w:rPr>
      <w:rFonts w:cs="Calibri" w:cstheme="minorHAnsi"/>
      <w:b/>
      <w:bCs/>
      <w:sz w:val="16"/>
      <w:szCs w:val="16"/>
    </w:rPr>
  </w:style>
  <w:style w:type="character" w:styleId="Enfasiforte" w:customStyle="1">
    <w:name w:val="Enfasi forte"/>
    <w:qFormat/>
    <w:rPr>
      <w:b/>
      <w:bCs/>
    </w:rPr>
  </w:style>
  <w:style w:type="character" w:styleId="ListLabel20" w:customStyle="1">
    <w:name w:val="ListLabel 20"/>
    <w:qFormat/>
    <w:rPr>
      <w:rFonts w:ascii="Calibri" w:hAnsi="Calibri"/>
      <w:b w:val="false"/>
      <w:bCs w:val="false"/>
      <w:spacing w:val="-6"/>
      <w:sz w:val="24"/>
      <w:szCs w:val="24"/>
    </w:rPr>
  </w:style>
  <w:style w:type="character" w:styleId="ListLabel19" w:customStyle="1">
    <w:name w:val="ListLabel 19"/>
    <w:qFormat/>
    <w:rPr>
      <w:rFonts w:ascii="Calibri" w:hAnsi="Calibri"/>
      <w:b w:val="false"/>
      <w:bCs w:val="false"/>
      <w:sz w:val="24"/>
      <w:szCs w:val="24"/>
    </w:rPr>
  </w:style>
  <w:style w:type="character" w:styleId="ListLabel18" w:customStyle="1">
    <w:name w:val="ListLabel 18"/>
    <w:qFormat/>
    <w:rPr>
      <w:rFonts w:ascii="Calibri" w:hAnsi="Calibri"/>
      <w:b w:val="false"/>
      <w:bCs w:val="false"/>
      <w:sz w:val="24"/>
      <w:szCs w:val="24"/>
    </w:rPr>
  </w:style>
  <w:style w:type="character" w:styleId="ListLabel17" w:customStyle="1">
    <w:name w:val="ListLabel 17"/>
    <w:qFormat/>
    <w:rPr>
      <w:b w:val="false"/>
      <w:bCs w:val="false"/>
      <w:spacing w:val="-6"/>
      <w:sz w:val="24"/>
      <w:szCs w:val="24"/>
    </w:rPr>
  </w:style>
  <w:style w:type="character" w:styleId="ListLabel16" w:customStyle="1">
    <w:name w:val="ListLabel 16"/>
    <w:qFormat/>
    <w:rPr>
      <w:b w:val="false"/>
      <w:bCs w:val="false"/>
      <w:sz w:val="24"/>
      <w:szCs w:val="24"/>
    </w:rPr>
  </w:style>
  <w:style w:type="character" w:styleId="ListLabel15" w:customStyle="1">
    <w:name w:val="ListLabel 15"/>
    <w:qFormat/>
    <w:rPr>
      <w:b w:val="false"/>
      <w:bCs w:val="false"/>
      <w:sz w:val="24"/>
      <w:szCs w:val="24"/>
    </w:rPr>
  </w:style>
  <w:style w:type="character" w:styleId="ListLabel14" w:customStyle="1">
    <w:name w:val="ListLabel 14"/>
    <w:qFormat/>
    <w:rPr>
      <w:rFonts w:ascii="Calibri" w:hAnsi="Calibri"/>
      <w:b w:val="false"/>
      <w:bCs w:val="false"/>
      <w:spacing w:val="-6"/>
      <w:sz w:val="24"/>
      <w:szCs w:val="24"/>
    </w:rPr>
  </w:style>
  <w:style w:type="character" w:styleId="ListLabel13" w:customStyle="1">
    <w:name w:val="ListLabel 13"/>
    <w:qFormat/>
    <w:rPr>
      <w:rFonts w:ascii="Calibri" w:hAnsi="Calibri"/>
      <w:b w:val="false"/>
      <w:bCs w:val="false"/>
      <w:sz w:val="24"/>
      <w:szCs w:val="24"/>
    </w:rPr>
  </w:style>
  <w:style w:type="character" w:styleId="ListLabel12" w:customStyle="1">
    <w:name w:val="ListLabel 12"/>
    <w:qFormat/>
    <w:rPr>
      <w:rFonts w:ascii="Calibri" w:hAnsi="Calibri"/>
      <w:b w:val="false"/>
      <w:bCs w:val="false"/>
      <w:sz w:val="24"/>
      <w:szCs w:val="24"/>
    </w:rPr>
  </w:style>
  <w:style w:type="character" w:styleId="ListLabel11" w:customStyle="1">
    <w:name w:val="ListLabel 11"/>
    <w:qFormat/>
    <w:rPr>
      <w:b w:val="false"/>
      <w:bCs w:val="false"/>
      <w:spacing w:val="-6"/>
      <w:sz w:val="24"/>
      <w:szCs w:val="20"/>
    </w:rPr>
  </w:style>
  <w:style w:type="character" w:styleId="ListLabel10" w:customStyle="1">
    <w:name w:val="ListLabel 10"/>
    <w:qFormat/>
    <w:rPr>
      <w:b w:val="false"/>
      <w:bCs w:val="false"/>
      <w:sz w:val="24"/>
      <w:szCs w:val="20"/>
    </w:rPr>
  </w:style>
  <w:style w:type="character" w:styleId="ListLabel9" w:customStyle="1">
    <w:name w:val="ListLabel 9"/>
    <w:qFormat/>
    <w:rPr>
      <w:b w:val="false"/>
      <w:bCs w:val="false"/>
      <w:sz w:val="24"/>
      <w:szCs w:val="20"/>
    </w:rPr>
  </w:style>
  <w:style w:type="character" w:styleId="ListLabel8" w:customStyle="1">
    <w:name w:val="ListLabel 8"/>
    <w:qFormat/>
    <w:rPr>
      <w:b w:val="false"/>
      <w:bCs w:val="false"/>
      <w:spacing w:val="-6"/>
      <w:sz w:val="24"/>
      <w:szCs w:val="20"/>
    </w:rPr>
  </w:style>
  <w:style w:type="character" w:styleId="ListLabel7" w:customStyle="1">
    <w:name w:val="ListLabel 7"/>
    <w:qFormat/>
    <w:rPr>
      <w:b w:val="false"/>
      <w:bCs w:val="false"/>
      <w:sz w:val="24"/>
      <w:szCs w:val="20"/>
    </w:rPr>
  </w:style>
  <w:style w:type="character" w:styleId="ListLabel6" w:customStyle="1">
    <w:name w:val="ListLabel 6"/>
    <w:qFormat/>
    <w:rPr>
      <w:b w:val="false"/>
      <w:bCs w:val="false"/>
      <w:sz w:val="24"/>
      <w:szCs w:val="20"/>
    </w:rPr>
  </w:style>
  <w:style w:type="character" w:styleId="ListLabel5" w:customStyle="1">
    <w:name w:val="ListLabel 5"/>
    <w:qFormat/>
    <w:rPr>
      <w:b w:val="false"/>
      <w:bCs w:val="false"/>
      <w:spacing w:val="-6"/>
      <w:sz w:val="24"/>
      <w:szCs w:val="20"/>
    </w:rPr>
  </w:style>
  <w:style w:type="character" w:styleId="ListLabel4" w:customStyle="1">
    <w:name w:val="ListLabel 4"/>
    <w:qFormat/>
    <w:rPr>
      <w:b w:val="false"/>
      <w:bCs w:val="false"/>
      <w:sz w:val="24"/>
      <w:szCs w:val="20"/>
    </w:rPr>
  </w:style>
  <w:style w:type="character" w:styleId="PidipaginaCarattere" w:customStyle="1">
    <w:name w:val="Piè di pagina Carattere"/>
    <w:basedOn w:val="DefaultParagraphFont"/>
    <w:qFormat/>
    <w:rPr>
      <w:rFonts w:ascii="Calibri" w:hAnsi="Calibri" w:eastAsia="Calibri" w:cs="Calibri"/>
      <w:lang w:val="it-IT"/>
    </w:rPr>
  </w:style>
  <w:style w:type="character" w:styleId="IntestazioneCarattere" w:customStyle="1">
    <w:name w:val="Intestazione Carattere"/>
    <w:basedOn w:val="DefaultParagraphFont"/>
    <w:qFormat/>
    <w:rPr>
      <w:rFonts w:ascii="Calibri" w:hAnsi="Calibri" w:eastAsia="Calibri" w:cs="Calibri"/>
      <w:lang w:val="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spacing w:lineRule="exact" w:line="789" w:before="55" w:after="0"/>
      <w:ind w:left="116" w:right="1012" w:hanging="0"/>
      <w:jc w:val="center"/>
    </w:pPr>
    <w:rPr>
      <w:rFonts w:ascii="Lucida Sans Unicode" w:hAnsi="Lucida Sans Unicode" w:eastAsia="Lucida Sans Unicode" w:cs="Lucida Sans Unicode"/>
      <w:sz w:val="52"/>
      <w:szCs w:val="52"/>
    </w:rPr>
  </w:style>
  <w:style w:type="paragraph" w:styleId="Caption">
    <w:name w:val="caption"/>
    <w:basedOn w:val="Normal"/>
    <w:qFormat/>
    <w:pPr>
      <w:suppressLineNumbers/>
      <w:spacing w:before="120" w:after="120"/>
    </w:pPr>
    <w:rPr>
      <w:rFonts w:cs="Arial"/>
      <w:i/>
      <w:iCs/>
      <w:sz w:val="24"/>
      <w:szCs w:val="24"/>
    </w:rPr>
  </w:style>
  <w:style w:type="paragraph" w:styleId="NoSpacing">
    <w:name w:val="No Spacing"/>
    <w:uiPriority w:val="1"/>
    <w:qFormat/>
    <w:rsid w:val="00a77f5e"/>
    <w:pPr>
      <w:widowControl/>
      <w:overflowPunct w:val="false"/>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a77f5e"/>
    <w:pPr>
      <w:spacing w:lineRule="auto" w:line="240" w:before="0" w:after="0"/>
    </w:pPr>
    <w:rPr>
      <w:rFonts w:ascii="Tahoma" w:hAnsi="Tahoma" w:cs="Tahoma"/>
      <w:sz w:val="16"/>
      <w:szCs w:val="16"/>
    </w:rPr>
  </w:style>
  <w:style w:type="paragraph" w:styleId="Notaapidipagina">
    <w:name w:val="Footnote Text"/>
    <w:basedOn w:val="Normal"/>
    <w:link w:val="TestonotaapidipaginaCarattere"/>
    <w:uiPriority w:val="99"/>
    <w:semiHidden/>
    <w:unhideWhenUsed/>
    <w:rsid w:val="00a4185f"/>
    <w:pPr>
      <w:spacing w:lineRule="auto" w:line="240" w:before="0" w:after="0"/>
    </w:pPr>
    <w:rPr>
      <w:sz w:val="20"/>
      <w:szCs w:val="20"/>
    </w:rPr>
  </w:style>
  <w:style w:type="paragraph" w:styleId="Predefinito" w:customStyle="1">
    <w:name w:val="Predefinito"/>
    <w:qFormat/>
    <w:pPr>
      <w:widowControl w:val="false"/>
      <w:suppressAutoHyphens w:val="true"/>
      <w:overflowPunct w:val="false"/>
      <w:bidi w:val="0"/>
      <w:spacing w:lineRule="atLeast" w:line="200"/>
      <w:jc w:val="left"/>
    </w:pPr>
    <w:rPr>
      <w:rFonts w:ascii="Arial" w:hAnsi="Arial" w:eastAsia="Tahoma" w:cs="Liberation Sans;Arial"/>
      <w:color w:val="auto"/>
      <w:kern w:val="2"/>
      <w:sz w:val="36"/>
      <w:szCs w:val="24"/>
      <w:lang w:val="it-IT" w:eastAsia="zh-CN" w:bidi="hi-IN"/>
    </w:rPr>
  </w:style>
  <w:style w:type="paragraph" w:styleId="Pidipagina">
    <w:name w:val="Footer"/>
    <w:basedOn w:val="Normal"/>
    <w:pPr>
      <w:tabs>
        <w:tab w:val="clear" w:pos="709"/>
        <w:tab w:val="center" w:pos="4819" w:leader="none"/>
        <w:tab w:val="right" w:pos="9638" w:leader="none"/>
      </w:tabs>
    </w:pPr>
    <w:rPr/>
  </w:style>
  <w:style w:type="paragraph" w:styleId="Intestazione">
    <w:name w:val="Header"/>
    <w:basedOn w:val="Normal"/>
    <w:pPr>
      <w:tabs>
        <w:tab w:val="clear" w:pos="709"/>
        <w:tab w:val="center" w:pos="4819" w:leader="none"/>
        <w:tab w:val="right" w:pos="9638" w:leader="none"/>
      </w:tabs>
    </w:pPr>
    <w:rPr/>
  </w:style>
  <w:style w:type="paragraph" w:styleId="TableParagraph" w:customStyle="1">
    <w:name w:val="Table Paragraph"/>
    <w:basedOn w:val="Normal"/>
    <w:qFormat/>
    <w:pPr/>
    <w:rPr/>
  </w:style>
  <w:style w:type="paragraph" w:styleId="ListParagraph">
    <w:name w:val="List Paragraph"/>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Application>LibreOffice/6.2.5.2$Windows_X86_64 LibreOffice_project/1ec314fa52f458adc18c4f025c545a4e8b22c159</Application>
  <Pages>2</Pages>
  <Words>706</Words>
  <Characters>4030</Characters>
  <CharactersWithSpaces>4727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2021-09-22T16:34:00Z</dcterms:created>
  <dc:creator>user</dc:creator>
  <dc:description/>
  <dc:language>it-IT</dc:language>
  <cp:lastModifiedBy/>
  <dcterms:modified xsi:type="dcterms:W3CDTF">2022-01-20T08:56:59Z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