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A24CE" w14:textId="4B43AB06" w:rsidR="00FE1D09" w:rsidRPr="00331179" w:rsidRDefault="00F70F3E" w:rsidP="00F70F3E">
      <w:r>
        <w:rPr>
          <w:noProof/>
          <w:lang w:eastAsia="it-IT"/>
        </w:rPr>
        <w:drawing>
          <wp:inline distT="0" distB="0" distL="0" distR="0" wp14:anchorId="770F756B" wp14:editId="27187399">
            <wp:extent cx="6117590" cy="8534400"/>
            <wp:effectExtent l="19050" t="0" r="0" b="0"/>
            <wp:docPr id="1" name="Immagine 1" descr="Z:\Dati\Downloads\WhatsApp Image 2021-05-22 at 17.2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ati\Downloads\WhatsApp Image 2021-05-22 at 17.28.32.jpeg"/>
                    <pic:cNvPicPr>
                      <a:picLocks noChangeAspect="1" noChangeArrowheads="1"/>
                    </pic:cNvPicPr>
                  </pic:nvPicPr>
                  <pic:blipFill>
                    <a:blip r:embed="rId5" cstate="print"/>
                    <a:srcRect/>
                    <a:stretch>
                      <a:fillRect/>
                    </a:stretch>
                  </pic:blipFill>
                  <pic:spPr bwMode="auto">
                    <a:xfrm>
                      <a:off x="0" y="0"/>
                      <a:ext cx="6117590" cy="8534400"/>
                    </a:xfrm>
                    <a:prstGeom prst="rect">
                      <a:avLst/>
                    </a:prstGeom>
                    <a:noFill/>
                    <a:ln w="9525">
                      <a:noFill/>
                      <a:miter lim="800000"/>
                      <a:headEnd/>
                      <a:tailEnd/>
                    </a:ln>
                  </pic:spPr>
                </pic:pic>
              </a:graphicData>
            </a:graphic>
          </wp:inline>
        </w:drawing>
      </w:r>
      <w:r w:rsidR="00FE1D09">
        <w:rPr>
          <w:b/>
          <w:sz w:val="28"/>
          <w:szCs w:val="28"/>
        </w:rPr>
        <w:t>MOSTRA D’ARTE CONTEMPORANEA ALLA</w:t>
      </w:r>
      <w:r w:rsidR="00620CF7">
        <w:rPr>
          <w:b/>
          <w:sz w:val="28"/>
          <w:szCs w:val="28"/>
        </w:rPr>
        <w:t xml:space="preserve"> FONDAZIONE COMINELLI DAL 5 GIUGNO AL 4 LUGLIO </w:t>
      </w:r>
      <w:r w:rsidR="00FE1D09" w:rsidRPr="00FE1D09">
        <w:rPr>
          <w:b/>
          <w:sz w:val="28"/>
          <w:szCs w:val="28"/>
        </w:rPr>
        <w:t xml:space="preserve">A </w:t>
      </w:r>
      <w:r w:rsidR="00FE1D09">
        <w:rPr>
          <w:b/>
          <w:sz w:val="28"/>
          <w:szCs w:val="28"/>
        </w:rPr>
        <w:t>CISANO (</w:t>
      </w:r>
      <w:r w:rsidR="00FE1D09" w:rsidRPr="00FE1D09">
        <w:rPr>
          <w:b/>
          <w:sz w:val="28"/>
          <w:szCs w:val="28"/>
        </w:rPr>
        <w:t>SAN FELICE DEL BENACO</w:t>
      </w:r>
      <w:r w:rsidR="00FE1D09">
        <w:rPr>
          <w:b/>
          <w:sz w:val="28"/>
          <w:szCs w:val="28"/>
        </w:rPr>
        <w:t>).</w:t>
      </w:r>
      <w:r w:rsidR="00FE1D09" w:rsidRPr="00FE1D09">
        <w:rPr>
          <w:b/>
          <w:sz w:val="28"/>
          <w:szCs w:val="28"/>
        </w:rPr>
        <w:t xml:space="preserve">     </w:t>
      </w:r>
      <w:r w:rsidR="00FE1D09" w:rsidRPr="00FE1D09">
        <w:rPr>
          <w:b/>
        </w:rPr>
        <w:t xml:space="preserve"> </w:t>
      </w:r>
    </w:p>
    <w:p w14:paraId="1CC2AEC8" w14:textId="0BC7E0A0" w:rsidR="00FE1D09" w:rsidRDefault="00411AD8" w:rsidP="00331179">
      <w:pPr>
        <w:jc w:val="both"/>
        <w:rPr>
          <w:sz w:val="28"/>
          <w:szCs w:val="28"/>
        </w:rPr>
      </w:pPr>
      <w:r w:rsidRPr="00411AD8">
        <w:rPr>
          <w:sz w:val="28"/>
          <w:szCs w:val="28"/>
        </w:rPr>
        <w:lastRenderedPageBreak/>
        <w:t xml:space="preserve">Dopo più di un anno di chiusura riapre al pubblico la </w:t>
      </w:r>
      <w:r w:rsidRPr="00411AD8">
        <w:rPr>
          <w:b/>
          <w:sz w:val="28"/>
          <w:szCs w:val="28"/>
        </w:rPr>
        <w:t>FONDAZIONE COMINELLI</w:t>
      </w:r>
      <w:r w:rsidR="00620CF7">
        <w:rPr>
          <w:sz w:val="28"/>
          <w:szCs w:val="28"/>
        </w:rPr>
        <w:t xml:space="preserve">, spazio espositivo </w:t>
      </w:r>
      <w:r w:rsidR="00331179">
        <w:rPr>
          <w:sz w:val="28"/>
          <w:szCs w:val="28"/>
        </w:rPr>
        <w:t xml:space="preserve">ricavato all'interno di </w:t>
      </w:r>
      <w:r w:rsidRPr="00411AD8">
        <w:rPr>
          <w:sz w:val="28"/>
          <w:szCs w:val="28"/>
        </w:rPr>
        <w:t>un palazzo del '60</w:t>
      </w:r>
      <w:r w:rsidR="00620CF7">
        <w:rPr>
          <w:sz w:val="28"/>
          <w:szCs w:val="28"/>
        </w:rPr>
        <w:t>0 immerso nella natura a Cisano</w:t>
      </w:r>
      <w:r w:rsidRPr="00411AD8">
        <w:rPr>
          <w:sz w:val="28"/>
          <w:szCs w:val="28"/>
        </w:rPr>
        <w:t>,</w:t>
      </w:r>
      <w:r>
        <w:rPr>
          <w:sz w:val="28"/>
          <w:szCs w:val="28"/>
        </w:rPr>
        <w:t xml:space="preserve"> </w:t>
      </w:r>
      <w:r w:rsidRPr="00411AD8">
        <w:rPr>
          <w:sz w:val="28"/>
          <w:szCs w:val="28"/>
        </w:rPr>
        <w:t>una piccola frazi</w:t>
      </w:r>
      <w:r w:rsidR="00620CF7">
        <w:rPr>
          <w:sz w:val="28"/>
          <w:szCs w:val="28"/>
        </w:rPr>
        <w:t xml:space="preserve">one di San Felice del Benaco. </w:t>
      </w:r>
      <w:r w:rsidR="00FE1D09" w:rsidRPr="00411AD8">
        <w:rPr>
          <w:sz w:val="28"/>
          <w:szCs w:val="28"/>
        </w:rPr>
        <w:t>Sabato 5 Giugno alle ore 18</w:t>
      </w:r>
      <w:r w:rsidR="00620CF7">
        <w:rPr>
          <w:sz w:val="28"/>
          <w:szCs w:val="28"/>
        </w:rPr>
        <w:t>,00</w:t>
      </w:r>
      <w:r w:rsidR="00FE1D09" w:rsidRPr="00411AD8">
        <w:rPr>
          <w:sz w:val="28"/>
          <w:szCs w:val="28"/>
        </w:rPr>
        <w:t xml:space="preserve"> inaugura la mostra </w:t>
      </w:r>
      <w:r w:rsidR="00FE1D09" w:rsidRPr="00411AD8">
        <w:rPr>
          <w:b/>
          <w:sz w:val="28"/>
          <w:szCs w:val="28"/>
        </w:rPr>
        <w:t>CARTE #4</w:t>
      </w:r>
      <w:r w:rsidR="00FE1D09" w:rsidRPr="00411AD8">
        <w:rPr>
          <w:sz w:val="28"/>
          <w:szCs w:val="28"/>
        </w:rPr>
        <w:t xml:space="preserve"> </w:t>
      </w:r>
      <w:proofErr w:type="gramStart"/>
      <w:r w:rsidR="00FE1D09" w:rsidRPr="00411AD8">
        <w:rPr>
          <w:sz w:val="28"/>
          <w:szCs w:val="28"/>
        </w:rPr>
        <w:t xml:space="preserve">( </w:t>
      </w:r>
      <w:proofErr w:type="spellStart"/>
      <w:proofErr w:type="gramEnd"/>
      <w:r w:rsidR="00FE1D09" w:rsidRPr="00411AD8">
        <w:rPr>
          <w:sz w:val="28"/>
          <w:szCs w:val="28"/>
        </w:rPr>
        <w:t>Battarola</w:t>
      </w:r>
      <w:proofErr w:type="spellEnd"/>
      <w:r w:rsidR="00FE1D09" w:rsidRPr="00411AD8">
        <w:rPr>
          <w:sz w:val="28"/>
          <w:szCs w:val="28"/>
        </w:rPr>
        <w:t xml:space="preserve">, </w:t>
      </w:r>
      <w:proofErr w:type="spellStart"/>
      <w:r w:rsidR="00FE1D09" w:rsidRPr="00411AD8">
        <w:rPr>
          <w:sz w:val="28"/>
          <w:szCs w:val="28"/>
        </w:rPr>
        <w:t>Fettolini</w:t>
      </w:r>
      <w:proofErr w:type="spellEnd"/>
      <w:r w:rsidR="00FE1D09" w:rsidRPr="00411AD8">
        <w:rPr>
          <w:sz w:val="28"/>
          <w:szCs w:val="28"/>
        </w:rPr>
        <w:t>, Pezzotti, Rossi) a</w:t>
      </w:r>
      <w:r>
        <w:rPr>
          <w:sz w:val="28"/>
          <w:szCs w:val="28"/>
        </w:rPr>
        <w:t xml:space="preserve"> cura di Simona </w:t>
      </w:r>
      <w:proofErr w:type="spellStart"/>
      <w:r>
        <w:rPr>
          <w:sz w:val="28"/>
          <w:szCs w:val="28"/>
        </w:rPr>
        <w:t>Bartolena</w:t>
      </w:r>
      <w:proofErr w:type="spellEnd"/>
      <w:r>
        <w:rPr>
          <w:sz w:val="28"/>
          <w:szCs w:val="28"/>
        </w:rPr>
        <w:t xml:space="preserve">, una mostra di arte contemporanea che ha come tema la carta e permetterà ai turisti oltre che </w:t>
      </w:r>
      <w:r w:rsidR="00620CF7">
        <w:rPr>
          <w:sz w:val="28"/>
          <w:szCs w:val="28"/>
        </w:rPr>
        <w:t xml:space="preserve">di </w:t>
      </w:r>
      <w:r>
        <w:rPr>
          <w:sz w:val="28"/>
          <w:szCs w:val="28"/>
        </w:rPr>
        <w:t>ammirare le opere esposte, di introdursi nelle stanze e nelle corti esclusive della Fondazione, una piccola m</w:t>
      </w:r>
      <w:r w:rsidR="00380ED6">
        <w:rPr>
          <w:sz w:val="28"/>
          <w:szCs w:val="28"/>
        </w:rPr>
        <w:t>a preziosa perla del territorio</w:t>
      </w:r>
      <w:r>
        <w:rPr>
          <w:sz w:val="28"/>
          <w:szCs w:val="28"/>
        </w:rPr>
        <w:t>.</w:t>
      </w:r>
    </w:p>
    <w:p w14:paraId="73B7EE1E" w14:textId="0E010A15" w:rsidR="00E13963" w:rsidRPr="00E13963" w:rsidRDefault="007C3F6A" w:rsidP="00331179">
      <w:pPr>
        <w:pStyle w:val="NormaleWeb"/>
        <w:jc w:val="both"/>
        <w:rPr>
          <w:rStyle w:val="Enfasigrassetto"/>
          <w:rFonts w:asciiTheme="minorHAnsi" w:hAnsiTheme="minorHAnsi"/>
          <w:b w:val="0"/>
          <w:sz w:val="28"/>
          <w:szCs w:val="28"/>
        </w:rPr>
      </w:pPr>
      <w:r w:rsidRPr="007C3F6A">
        <w:rPr>
          <w:rFonts w:asciiTheme="minorHAnsi" w:hAnsiTheme="minorHAnsi"/>
          <w:sz w:val="28"/>
          <w:szCs w:val="28"/>
        </w:rPr>
        <w:t xml:space="preserve">Sia l’inaugurazione che la mostra saranno gestite </w:t>
      </w:r>
      <w:r w:rsidR="00E13963">
        <w:rPr>
          <w:rFonts w:asciiTheme="minorHAnsi" w:hAnsiTheme="minorHAnsi"/>
          <w:sz w:val="28"/>
          <w:szCs w:val="28"/>
        </w:rPr>
        <w:t xml:space="preserve">nel pieno </w:t>
      </w:r>
      <w:bookmarkStart w:id="0" w:name="_GoBack"/>
      <w:bookmarkEnd w:id="0"/>
      <w:r w:rsidR="00E13963" w:rsidRPr="007C3F6A">
        <w:rPr>
          <w:rStyle w:val="Enfasigrassetto"/>
          <w:rFonts w:asciiTheme="minorHAnsi" w:hAnsiTheme="minorHAnsi"/>
          <w:sz w:val="28"/>
          <w:szCs w:val="28"/>
        </w:rPr>
        <w:t>rispetto delle norme i</w:t>
      </w:r>
      <w:r w:rsidR="00E13963">
        <w:rPr>
          <w:rStyle w:val="Enfasigrassetto"/>
          <w:rFonts w:asciiTheme="minorHAnsi" w:hAnsiTheme="minorHAnsi"/>
          <w:sz w:val="28"/>
          <w:szCs w:val="28"/>
        </w:rPr>
        <w:t xml:space="preserve">gienico-sanitarie anti Covid-19 </w:t>
      </w:r>
      <w:r w:rsidR="00E13963">
        <w:rPr>
          <w:rStyle w:val="Enfasigrassetto"/>
          <w:rFonts w:asciiTheme="minorHAnsi" w:hAnsiTheme="minorHAnsi"/>
          <w:b w:val="0"/>
          <w:sz w:val="28"/>
          <w:szCs w:val="28"/>
        </w:rPr>
        <w:t xml:space="preserve"> previste per gli eventi pubblici. </w:t>
      </w:r>
      <w:proofErr w:type="gramStart"/>
      <w:r w:rsidR="00E13963">
        <w:rPr>
          <w:rStyle w:val="Enfasigrassetto"/>
          <w:rFonts w:asciiTheme="minorHAnsi" w:hAnsiTheme="minorHAnsi"/>
          <w:b w:val="0"/>
          <w:sz w:val="28"/>
          <w:szCs w:val="28"/>
        </w:rPr>
        <w:t>D.P</w:t>
      </w:r>
      <w:proofErr w:type="gramEnd"/>
      <w:r w:rsidR="00E13963">
        <w:rPr>
          <w:rStyle w:val="Enfasigrassetto"/>
          <w:rFonts w:asciiTheme="minorHAnsi" w:hAnsiTheme="minorHAnsi"/>
          <w:b w:val="0"/>
          <w:sz w:val="28"/>
          <w:szCs w:val="28"/>
        </w:rPr>
        <w:t xml:space="preserve"> C.M. n. 65 18 Maggio 2021.</w:t>
      </w:r>
    </w:p>
    <w:p w14:paraId="7236EF54" w14:textId="77777777" w:rsidR="007C3F6A" w:rsidRPr="007C3F6A" w:rsidRDefault="007C3F6A" w:rsidP="007C3F6A">
      <w:pPr>
        <w:pStyle w:val="NormaleWeb"/>
        <w:rPr>
          <w:rFonts w:asciiTheme="minorHAnsi" w:hAnsiTheme="minorHAnsi"/>
          <w:sz w:val="28"/>
          <w:szCs w:val="28"/>
        </w:rPr>
      </w:pPr>
    </w:p>
    <w:p w14:paraId="4088623A" w14:textId="77777777" w:rsidR="007C3F6A" w:rsidRDefault="007C3F6A" w:rsidP="007C3F6A">
      <w:pPr>
        <w:pStyle w:val="NormaleWeb"/>
      </w:pPr>
      <w:r>
        <w:t> </w:t>
      </w:r>
    </w:p>
    <w:p w14:paraId="4B2D1686" w14:textId="77777777" w:rsidR="00411AD8" w:rsidRDefault="00411AD8" w:rsidP="00F70F3E">
      <w:pPr>
        <w:rPr>
          <w:sz w:val="28"/>
          <w:szCs w:val="28"/>
        </w:rPr>
      </w:pPr>
    </w:p>
    <w:p w14:paraId="1BC5E926" w14:textId="77777777" w:rsidR="00411AD8" w:rsidRPr="00411AD8" w:rsidRDefault="00411AD8" w:rsidP="00F70F3E">
      <w:pPr>
        <w:rPr>
          <w:sz w:val="28"/>
          <w:szCs w:val="28"/>
        </w:rPr>
      </w:pPr>
      <w:r>
        <w:rPr>
          <w:noProof/>
          <w:sz w:val="28"/>
          <w:szCs w:val="28"/>
          <w:lang w:eastAsia="it-IT"/>
        </w:rPr>
        <w:drawing>
          <wp:inline distT="0" distB="0" distL="0" distR="0" wp14:anchorId="70177372" wp14:editId="4EB4C577">
            <wp:extent cx="5972175" cy="4552950"/>
            <wp:effectExtent l="19050" t="0" r="9525" b="0"/>
            <wp:docPr id="2" name="Immagine 1" descr="185506130_1657243457998290_8625341323048304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506130_1657243457998290_8625341323048304386_n.jpg"/>
                    <pic:cNvPicPr/>
                  </pic:nvPicPr>
                  <pic:blipFill>
                    <a:blip r:embed="rId6" cstate="print"/>
                    <a:stretch>
                      <a:fillRect/>
                    </a:stretch>
                  </pic:blipFill>
                  <pic:spPr>
                    <a:xfrm>
                      <a:off x="0" y="0"/>
                      <a:ext cx="5972175" cy="4552950"/>
                    </a:xfrm>
                    <a:prstGeom prst="rect">
                      <a:avLst/>
                    </a:prstGeom>
                  </pic:spPr>
                </pic:pic>
              </a:graphicData>
            </a:graphic>
          </wp:inline>
        </w:drawing>
      </w:r>
    </w:p>
    <w:p w14:paraId="128E21D0" w14:textId="77777777" w:rsidR="00FE1D09" w:rsidRDefault="00FE1D09" w:rsidP="00F70F3E">
      <w:pPr>
        <w:rPr>
          <w:b/>
        </w:rPr>
      </w:pPr>
    </w:p>
    <w:p w14:paraId="71B3D538" w14:textId="77777777" w:rsidR="00FE1D09" w:rsidRDefault="00FE1D09" w:rsidP="00F70F3E">
      <w:pPr>
        <w:rPr>
          <w:b/>
        </w:rPr>
      </w:pPr>
    </w:p>
    <w:p w14:paraId="1B07A913" w14:textId="77777777" w:rsidR="00411AD8" w:rsidRDefault="00FE1D09" w:rsidP="00F70F3E">
      <w:pPr>
        <w:rPr>
          <w:b/>
        </w:rPr>
      </w:pPr>
      <w:r>
        <w:rPr>
          <w:b/>
        </w:rPr>
        <w:t xml:space="preserve">     </w:t>
      </w:r>
    </w:p>
    <w:p w14:paraId="0FEE0EC1" w14:textId="77777777" w:rsidR="00411AD8" w:rsidRDefault="00284DB0" w:rsidP="00F70F3E">
      <w:pPr>
        <w:rPr>
          <w:b/>
        </w:rPr>
      </w:pPr>
      <w:r>
        <w:rPr>
          <w:b/>
          <w:noProof/>
          <w:lang w:eastAsia="it-IT"/>
        </w:rPr>
        <w:drawing>
          <wp:inline distT="0" distB="0" distL="0" distR="0" wp14:anchorId="08083330" wp14:editId="3DA05A75">
            <wp:extent cx="5969454" cy="4697275"/>
            <wp:effectExtent l="19050" t="0" r="0" b="0"/>
            <wp:docPr id="13" name="Immagine 12" descr="185257525_1657243587998277_14068914129691022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257525_1657243587998277_1406891412969102276_n.jpg"/>
                    <pic:cNvPicPr/>
                  </pic:nvPicPr>
                  <pic:blipFill>
                    <a:blip r:embed="rId7" cstate="print"/>
                    <a:stretch>
                      <a:fillRect/>
                    </a:stretch>
                  </pic:blipFill>
                  <pic:spPr>
                    <a:xfrm>
                      <a:off x="0" y="0"/>
                      <a:ext cx="5974856" cy="4701526"/>
                    </a:xfrm>
                    <a:prstGeom prst="rect">
                      <a:avLst/>
                    </a:prstGeom>
                  </pic:spPr>
                </pic:pic>
              </a:graphicData>
            </a:graphic>
          </wp:inline>
        </w:drawing>
      </w:r>
    </w:p>
    <w:p w14:paraId="789E2E88" w14:textId="77777777" w:rsidR="00284DB0" w:rsidRDefault="00284DB0" w:rsidP="00F70F3E">
      <w:pPr>
        <w:rPr>
          <w:b/>
        </w:rPr>
      </w:pPr>
    </w:p>
    <w:p w14:paraId="676C1B21" w14:textId="77777777" w:rsidR="00FE1D09" w:rsidRPr="00284DB0" w:rsidRDefault="00284DB0" w:rsidP="00F70F3E">
      <w:pPr>
        <w:rPr>
          <w:b/>
          <w:sz w:val="24"/>
          <w:szCs w:val="24"/>
        </w:rPr>
      </w:pPr>
      <w:r w:rsidRPr="00284DB0">
        <w:rPr>
          <w:b/>
          <w:sz w:val="24"/>
          <w:szCs w:val="24"/>
        </w:rPr>
        <w:t xml:space="preserve">                                      </w:t>
      </w:r>
      <w:r>
        <w:rPr>
          <w:b/>
          <w:sz w:val="24"/>
          <w:szCs w:val="24"/>
        </w:rPr>
        <w:t xml:space="preserve">               </w:t>
      </w:r>
      <w:r w:rsidRPr="00284DB0">
        <w:rPr>
          <w:b/>
          <w:sz w:val="24"/>
          <w:szCs w:val="24"/>
        </w:rPr>
        <w:t xml:space="preserve"> </w:t>
      </w:r>
      <w:r w:rsidR="00FE1D09" w:rsidRPr="00284DB0">
        <w:rPr>
          <w:b/>
          <w:sz w:val="24"/>
          <w:szCs w:val="24"/>
        </w:rPr>
        <w:t>INTRODUZIONE CRITICA</w:t>
      </w:r>
    </w:p>
    <w:p w14:paraId="3959A76A" w14:textId="46575F4A" w:rsidR="00F70F3E" w:rsidRPr="00284DB0" w:rsidRDefault="00F70F3E" w:rsidP="00E728D2">
      <w:pPr>
        <w:jc w:val="both"/>
        <w:rPr>
          <w:sz w:val="24"/>
          <w:szCs w:val="24"/>
        </w:rPr>
      </w:pPr>
      <w:r w:rsidRPr="00284DB0">
        <w:rPr>
          <w:sz w:val="24"/>
          <w:szCs w:val="24"/>
        </w:rPr>
        <w:t xml:space="preserve">Carta. In un’epoca in cui tutto si smaterializza, perdendo la fisicità per spostarsi nello spazio virtuale, questa parola evoca qualcosa di meravigliosamente sensuale, direi quasi sinestetico. Il profumo, la soddisfazione tattile di sfiorare la superficie, il segno e il suono della penna che incide il foglio e lo deforma, perfino il suo degradarsi e modificarsi nel tempo </w:t>
      </w:r>
      <w:proofErr w:type="gramStart"/>
      <w:r w:rsidRPr="00284DB0">
        <w:rPr>
          <w:sz w:val="24"/>
          <w:szCs w:val="24"/>
        </w:rPr>
        <w:t>fanno</w:t>
      </w:r>
      <w:proofErr w:type="gramEnd"/>
      <w:r w:rsidRPr="00284DB0">
        <w:rPr>
          <w:sz w:val="24"/>
          <w:szCs w:val="24"/>
        </w:rPr>
        <w:t xml:space="preserve"> della carta – o dovremmo dire delle carte, d</w:t>
      </w:r>
      <w:r w:rsidR="00E728D2">
        <w:rPr>
          <w:sz w:val="24"/>
          <w:szCs w:val="24"/>
        </w:rPr>
        <w:t xml:space="preserve">ate le molte varietà esistenti </w:t>
      </w:r>
      <w:r w:rsidRPr="00284DB0">
        <w:rPr>
          <w:sz w:val="24"/>
          <w:szCs w:val="24"/>
        </w:rPr>
        <w:t xml:space="preserve">qualcosa di unico e insostituibile. Anche in ambito artistico la carta rappresenta un supporto duttile e capace di accogliere i linguaggi e le tecniche più diverse, anche quelli </w:t>
      </w:r>
      <w:proofErr w:type="gramStart"/>
      <w:r w:rsidRPr="00284DB0">
        <w:rPr>
          <w:sz w:val="24"/>
          <w:szCs w:val="24"/>
        </w:rPr>
        <w:t>fortemente</w:t>
      </w:r>
      <w:proofErr w:type="gramEnd"/>
      <w:r w:rsidRPr="00284DB0">
        <w:rPr>
          <w:sz w:val="24"/>
          <w:szCs w:val="24"/>
        </w:rPr>
        <w:t xml:space="preserve"> sperimentali. Non per nulla numerosi artisti l’hanno scelta come proprio spazio di libertà creativa. Eppure, soprattutto in Italia, le opere su carta sono ancora oggi poco </w:t>
      </w:r>
      <w:proofErr w:type="gramStart"/>
      <w:r w:rsidRPr="00284DB0">
        <w:rPr>
          <w:sz w:val="24"/>
          <w:szCs w:val="24"/>
        </w:rPr>
        <w:t>considerate</w:t>
      </w:r>
      <w:proofErr w:type="gramEnd"/>
      <w:r w:rsidRPr="00284DB0">
        <w:rPr>
          <w:sz w:val="24"/>
          <w:szCs w:val="24"/>
        </w:rPr>
        <w:t xml:space="preserve"> sia dal mercato che dal pubblico dell’arte, talvolta anche dai critici stessi. Questa disattenzione è imbarazzante e ci priva di una parte importante della produzione </w:t>
      </w:r>
      <w:proofErr w:type="gramStart"/>
      <w:r w:rsidRPr="00284DB0">
        <w:rPr>
          <w:sz w:val="24"/>
          <w:szCs w:val="24"/>
        </w:rPr>
        <w:t>di</w:t>
      </w:r>
      <w:proofErr w:type="gramEnd"/>
      <w:r w:rsidRPr="00284DB0">
        <w:rPr>
          <w:sz w:val="24"/>
          <w:szCs w:val="24"/>
        </w:rPr>
        <w:t xml:space="preserve"> un artista.</w:t>
      </w:r>
    </w:p>
    <w:p w14:paraId="3F7872F6" w14:textId="77777777" w:rsidR="00F70F3E" w:rsidRPr="00284DB0" w:rsidRDefault="00F70F3E" w:rsidP="00E728D2">
      <w:pPr>
        <w:jc w:val="both"/>
        <w:rPr>
          <w:sz w:val="24"/>
          <w:szCs w:val="24"/>
        </w:rPr>
      </w:pPr>
      <w:r w:rsidRPr="00284DB0">
        <w:rPr>
          <w:sz w:val="24"/>
          <w:szCs w:val="24"/>
        </w:rPr>
        <w:t>La natura dello spazio espositivo, diviso i</w:t>
      </w:r>
      <w:r w:rsidR="00FE1D09" w:rsidRPr="00284DB0">
        <w:rPr>
          <w:sz w:val="24"/>
          <w:szCs w:val="24"/>
        </w:rPr>
        <w:t xml:space="preserve">n quattro stanze, ha costituito </w:t>
      </w:r>
      <w:r w:rsidRPr="00284DB0">
        <w:rPr>
          <w:sz w:val="24"/>
          <w:szCs w:val="24"/>
        </w:rPr>
        <w:t xml:space="preserve">un fattore </w:t>
      </w:r>
      <w:proofErr w:type="gramStart"/>
      <w:r w:rsidRPr="00284DB0">
        <w:rPr>
          <w:sz w:val="24"/>
          <w:szCs w:val="24"/>
        </w:rPr>
        <w:t>determinante</w:t>
      </w:r>
      <w:proofErr w:type="gramEnd"/>
      <w:r w:rsidRPr="00284DB0">
        <w:rPr>
          <w:sz w:val="24"/>
          <w:szCs w:val="24"/>
        </w:rPr>
        <w:t xml:space="preserve"> nella progettazio</w:t>
      </w:r>
      <w:r w:rsidR="00FE1D09" w:rsidRPr="00284DB0">
        <w:rPr>
          <w:sz w:val="24"/>
          <w:szCs w:val="24"/>
        </w:rPr>
        <w:t>ne della mostra. A ciascun arti</w:t>
      </w:r>
      <w:r w:rsidRPr="00284DB0">
        <w:rPr>
          <w:sz w:val="24"/>
          <w:szCs w:val="24"/>
        </w:rPr>
        <w:t xml:space="preserve">sta è stato destinato uno degli ambienti, lasciando </w:t>
      </w:r>
      <w:r w:rsidRPr="00284DB0">
        <w:rPr>
          <w:sz w:val="24"/>
          <w:szCs w:val="24"/>
        </w:rPr>
        <w:lastRenderedPageBreak/>
        <w:t>la libertà di immaginare la disposizione dell’allestimento e la scelta delle opere da esporre. La</w:t>
      </w:r>
      <w:r w:rsidR="00FE1D09" w:rsidRPr="00284DB0">
        <w:rPr>
          <w:sz w:val="24"/>
          <w:szCs w:val="24"/>
        </w:rPr>
        <w:t xml:space="preserve"> </w:t>
      </w:r>
      <w:r w:rsidRPr="00284DB0">
        <w:rPr>
          <w:sz w:val="24"/>
          <w:szCs w:val="24"/>
        </w:rPr>
        <w:t>dimensione personale, intima, dell’esperie</w:t>
      </w:r>
      <w:r w:rsidR="00FE1D09" w:rsidRPr="00284DB0">
        <w:rPr>
          <w:sz w:val="24"/>
          <w:szCs w:val="24"/>
        </w:rPr>
        <w:t xml:space="preserve">nza </w:t>
      </w:r>
      <w:proofErr w:type="gramStart"/>
      <w:r w:rsidR="00FE1D09" w:rsidRPr="00284DB0">
        <w:rPr>
          <w:sz w:val="24"/>
          <w:szCs w:val="24"/>
        </w:rPr>
        <w:t>viene</w:t>
      </w:r>
      <w:proofErr w:type="gramEnd"/>
      <w:r w:rsidR="00FE1D09" w:rsidRPr="00284DB0">
        <w:rPr>
          <w:sz w:val="24"/>
          <w:szCs w:val="24"/>
        </w:rPr>
        <w:t xml:space="preserve"> quindi sottolineata e </w:t>
      </w:r>
      <w:r w:rsidRPr="00284DB0">
        <w:rPr>
          <w:sz w:val="24"/>
          <w:szCs w:val="24"/>
        </w:rPr>
        <w:t>accentuata da questa divisione in spazi aut</w:t>
      </w:r>
      <w:r w:rsidR="00FE1D09" w:rsidRPr="00284DB0">
        <w:rPr>
          <w:sz w:val="24"/>
          <w:szCs w:val="24"/>
        </w:rPr>
        <w:t>onomi: quattro sezioni che for</w:t>
      </w:r>
      <w:r w:rsidRPr="00284DB0">
        <w:rPr>
          <w:sz w:val="24"/>
          <w:szCs w:val="24"/>
        </w:rPr>
        <w:t>mano, con le loro individualità, una narrazione corale, quasi una raccolta d</w:t>
      </w:r>
      <w:r w:rsidR="00FE1D09" w:rsidRPr="00284DB0">
        <w:rPr>
          <w:sz w:val="24"/>
          <w:szCs w:val="24"/>
        </w:rPr>
        <w:t xml:space="preserve">i </w:t>
      </w:r>
      <w:r w:rsidRPr="00284DB0">
        <w:rPr>
          <w:sz w:val="24"/>
          <w:szCs w:val="24"/>
        </w:rPr>
        <w:t>racconti che indagano, con linguaggi e atmosfere diverse, un unico tema.</w:t>
      </w:r>
    </w:p>
    <w:p w14:paraId="0ADF1EF6" w14:textId="0E129C65" w:rsidR="00F70F3E" w:rsidRPr="00284DB0" w:rsidRDefault="00F70F3E" w:rsidP="00E728D2">
      <w:pPr>
        <w:jc w:val="both"/>
        <w:rPr>
          <w:sz w:val="24"/>
          <w:szCs w:val="24"/>
        </w:rPr>
      </w:pPr>
      <w:r w:rsidRPr="00284DB0">
        <w:rPr>
          <w:sz w:val="24"/>
          <w:szCs w:val="24"/>
        </w:rPr>
        <w:t>Per Marco Rossi, il più giovane del quartetto, l’impiego della carta è più</w:t>
      </w:r>
      <w:r w:rsidR="00FE1D09" w:rsidRPr="00284DB0">
        <w:rPr>
          <w:sz w:val="24"/>
          <w:szCs w:val="24"/>
        </w:rPr>
        <w:t xml:space="preserve"> </w:t>
      </w:r>
      <w:r w:rsidRPr="00284DB0">
        <w:rPr>
          <w:sz w:val="24"/>
          <w:szCs w:val="24"/>
        </w:rPr>
        <w:t xml:space="preserve">che consueto: buona parte della sua opera è realizzata su supporto cartaceo. </w:t>
      </w:r>
      <w:proofErr w:type="gramStart"/>
      <w:r w:rsidRPr="00284DB0">
        <w:rPr>
          <w:sz w:val="24"/>
          <w:szCs w:val="24"/>
        </w:rPr>
        <w:t>“La tela è un supporto con cui fatico a entrare in relazione”, afferma</w:t>
      </w:r>
      <w:r w:rsidR="00FE1D09" w:rsidRPr="00284DB0">
        <w:rPr>
          <w:sz w:val="24"/>
          <w:szCs w:val="24"/>
        </w:rPr>
        <w:t xml:space="preserve"> </w:t>
      </w:r>
      <w:r w:rsidRPr="00284DB0">
        <w:rPr>
          <w:sz w:val="24"/>
          <w:szCs w:val="24"/>
        </w:rPr>
        <w:t>lui stesso, “mi sembra fredda... La uso perlopiù per intelare la carta</w:t>
      </w:r>
      <w:proofErr w:type="gramEnd"/>
      <w:r w:rsidRPr="00284DB0">
        <w:rPr>
          <w:sz w:val="24"/>
          <w:szCs w:val="24"/>
        </w:rPr>
        <w:t>! La</w:t>
      </w:r>
      <w:r w:rsidR="00E728D2">
        <w:rPr>
          <w:sz w:val="24"/>
          <w:szCs w:val="24"/>
        </w:rPr>
        <w:t xml:space="preserve"> </w:t>
      </w:r>
      <w:r w:rsidRPr="00284DB0">
        <w:rPr>
          <w:sz w:val="24"/>
          <w:szCs w:val="24"/>
        </w:rPr>
        <w:t xml:space="preserve">carta accoglie meglio il mio segno. </w:t>
      </w:r>
      <w:proofErr w:type="gramStart"/>
      <w:r w:rsidRPr="00284DB0">
        <w:rPr>
          <w:sz w:val="24"/>
          <w:szCs w:val="24"/>
        </w:rPr>
        <w:t>Mi ci sento più a mio agio”</w:t>
      </w:r>
      <w:proofErr w:type="gramEnd"/>
      <w:r w:rsidRPr="00284DB0">
        <w:rPr>
          <w:sz w:val="24"/>
          <w:szCs w:val="24"/>
        </w:rPr>
        <w:t>. Anche nella</w:t>
      </w:r>
      <w:r w:rsidR="00E728D2">
        <w:rPr>
          <w:sz w:val="24"/>
          <w:szCs w:val="24"/>
        </w:rPr>
        <w:t xml:space="preserve"> </w:t>
      </w:r>
      <w:r w:rsidRPr="00284DB0">
        <w:rPr>
          <w:sz w:val="24"/>
          <w:szCs w:val="24"/>
        </w:rPr>
        <w:t xml:space="preserve">ricerca di Armando </w:t>
      </w:r>
      <w:proofErr w:type="spellStart"/>
      <w:r w:rsidRPr="00284DB0">
        <w:rPr>
          <w:sz w:val="24"/>
          <w:szCs w:val="24"/>
        </w:rPr>
        <w:t>Fettolini</w:t>
      </w:r>
      <w:proofErr w:type="spellEnd"/>
      <w:r w:rsidRPr="00284DB0">
        <w:rPr>
          <w:sz w:val="24"/>
          <w:szCs w:val="24"/>
        </w:rPr>
        <w:t xml:space="preserve"> il foglio ha sempre avuto un ruolo importantissimo, come spazio di esplorazione, sperimentazione e conquista di</w:t>
      </w:r>
      <w:r w:rsidR="00FE1D09" w:rsidRPr="00284DB0">
        <w:rPr>
          <w:sz w:val="24"/>
          <w:szCs w:val="24"/>
        </w:rPr>
        <w:t xml:space="preserve"> </w:t>
      </w:r>
      <w:r w:rsidRPr="00284DB0">
        <w:rPr>
          <w:sz w:val="24"/>
          <w:szCs w:val="24"/>
        </w:rPr>
        <w:t>nuove dimensioni espressive. Negli ultimi anni, in particolare, la carta compete con la tavola, da sempre supporto d’elezione per l’artista, ospitando</w:t>
      </w:r>
      <w:r w:rsidR="00E728D2">
        <w:rPr>
          <w:sz w:val="24"/>
          <w:szCs w:val="24"/>
        </w:rPr>
        <w:t xml:space="preserve"> </w:t>
      </w:r>
      <w:r w:rsidRPr="00284DB0">
        <w:rPr>
          <w:sz w:val="24"/>
          <w:szCs w:val="24"/>
        </w:rPr>
        <w:t>con esiti affascinanti e talvolta inattesi, la sua inconfondibile materia e il suo</w:t>
      </w:r>
      <w:r w:rsidR="00FE1D09" w:rsidRPr="00284DB0">
        <w:rPr>
          <w:sz w:val="24"/>
          <w:szCs w:val="24"/>
        </w:rPr>
        <w:t xml:space="preserve"> </w:t>
      </w:r>
      <w:r w:rsidRPr="00284DB0">
        <w:rPr>
          <w:sz w:val="24"/>
          <w:szCs w:val="24"/>
        </w:rPr>
        <w:t>modo di usare il colore.</w:t>
      </w:r>
      <w:r w:rsidR="00FE1D09" w:rsidRPr="00284DB0">
        <w:rPr>
          <w:sz w:val="24"/>
          <w:szCs w:val="24"/>
        </w:rPr>
        <w:t xml:space="preserve"> </w:t>
      </w:r>
      <w:r w:rsidRPr="00284DB0">
        <w:rPr>
          <w:sz w:val="24"/>
          <w:szCs w:val="24"/>
        </w:rPr>
        <w:t xml:space="preserve">“Per me la carta è la pelle dell’arte”, spiega, invece, </w:t>
      </w:r>
      <w:proofErr w:type="spellStart"/>
      <w:r w:rsidRPr="00284DB0">
        <w:rPr>
          <w:sz w:val="24"/>
          <w:szCs w:val="24"/>
        </w:rPr>
        <w:t>Giangi</w:t>
      </w:r>
      <w:proofErr w:type="spellEnd"/>
      <w:r w:rsidRPr="00284DB0">
        <w:rPr>
          <w:sz w:val="24"/>
          <w:szCs w:val="24"/>
        </w:rPr>
        <w:t xml:space="preserve"> Pezzotti, “è messaggera di racconti indescrivibili”. Indubbiamente le sue narrazioni, con le</w:t>
      </w:r>
      <w:r w:rsidR="00FE1D09" w:rsidRPr="00284DB0">
        <w:rPr>
          <w:sz w:val="24"/>
          <w:szCs w:val="24"/>
        </w:rPr>
        <w:t xml:space="preserve"> </w:t>
      </w:r>
      <w:r w:rsidRPr="00284DB0">
        <w:rPr>
          <w:sz w:val="24"/>
          <w:szCs w:val="24"/>
        </w:rPr>
        <w:t>loro atmosfere profondamente evocative, trovano nella carta un luogo</w:t>
      </w:r>
      <w:r w:rsidR="00FE1D09" w:rsidRPr="00284DB0">
        <w:rPr>
          <w:sz w:val="24"/>
          <w:szCs w:val="24"/>
        </w:rPr>
        <w:t xml:space="preserve"> </w:t>
      </w:r>
      <w:r w:rsidRPr="00284DB0">
        <w:rPr>
          <w:sz w:val="24"/>
          <w:szCs w:val="24"/>
        </w:rPr>
        <w:t xml:space="preserve">ideale, che ne esalta la tavolozza vibrante dei blu e dei gialli e </w:t>
      </w:r>
      <w:proofErr w:type="gramStart"/>
      <w:r w:rsidRPr="00284DB0">
        <w:rPr>
          <w:sz w:val="24"/>
          <w:szCs w:val="24"/>
        </w:rPr>
        <w:t>sottolinea</w:t>
      </w:r>
      <w:proofErr w:type="gramEnd"/>
      <w:r w:rsidRPr="00284DB0">
        <w:rPr>
          <w:sz w:val="24"/>
          <w:szCs w:val="24"/>
        </w:rPr>
        <w:t xml:space="preserve"> il</w:t>
      </w:r>
      <w:r w:rsidR="00FE1D09" w:rsidRPr="00284DB0">
        <w:rPr>
          <w:sz w:val="24"/>
          <w:szCs w:val="24"/>
        </w:rPr>
        <w:t xml:space="preserve"> </w:t>
      </w:r>
      <w:r w:rsidRPr="00284DB0">
        <w:rPr>
          <w:sz w:val="24"/>
          <w:szCs w:val="24"/>
        </w:rPr>
        <w:t>fascino ancestrale delle figure.</w:t>
      </w:r>
      <w:r w:rsidR="00FE1D09" w:rsidRPr="00284DB0">
        <w:rPr>
          <w:sz w:val="24"/>
          <w:szCs w:val="24"/>
        </w:rPr>
        <w:t xml:space="preserve"> </w:t>
      </w:r>
      <w:r w:rsidRPr="00284DB0">
        <w:rPr>
          <w:sz w:val="24"/>
          <w:szCs w:val="24"/>
        </w:rPr>
        <w:t xml:space="preserve">Anche Sergio </w:t>
      </w:r>
      <w:proofErr w:type="spellStart"/>
      <w:r w:rsidRPr="00284DB0">
        <w:rPr>
          <w:sz w:val="24"/>
          <w:szCs w:val="24"/>
        </w:rPr>
        <w:t>Battarola</w:t>
      </w:r>
      <w:proofErr w:type="spellEnd"/>
      <w:r w:rsidRPr="00284DB0">
        <w:rPr>
          <w:sz w:val="24"/>
          <w:szCs w:val="24"/>
        </w:rPr>
        <w:t xml:space="preserve"> ritiene che la carta sia uno spazio intimo dove</w:t>
      </w:r>
      <w:r w:rsidR="00FE1D09" w:rsidRPr="00284DB0">
        <w:rPr>
          <w:sz w:val="24"/>
          <w:szCs w:val="24"/>
        </w:rPr>
        <w:t xml:space="preserve"> </w:t>
      </w:r>
      <w:r w:rsidRPr="00284DB0">
        <w:rPr>
          <w:sz w:val="24"/>
          <w:szCs w:val="24"/>
        </w:rPr>
        <w:t>dare libero sfogo al proprio segno potentemente espressivo, il luogo idea</w:t>
      </w:r>
      <w:r w:rsidR="00FE1D09" w:rsidRPr="00284DB0">
        <w:rPr>
          <w:sz w:val="24"/>
          <w:szCs w:val="24"/>
        </w:rPr>
        <w:t xml:space="preserve"> </w:t>
      </w:r>
      <w:r w:rsidRPr="00284DB0">
        <w:rPr>
          <w:sz w:val="24"/>
          <w:szCs w:val="24"/>
        </w:rPr>
        <w:t xml:space="preserve">e dove far vivere i suoi animali, </w:t>
      </w:r>
      <w:proofErr w:type="gramStart"/>
      <w:r w:rsidRPr="00284DB0">
        <w:rPr>
          <w:sz w:val="24"/>
          <w:szCs w:val="24"/>
        </w:rPr>
        <w:t>facendo</w:t>
      </w:r>
      <w:proofErr w:type="gramEnd"/>
      <w:r w:rsidRPr="00284DB0">
        <w:rPr>
          <w:sz w:val="24"/>
          <w:szCs w:val="24"/>
        </w:rPr>
        <w:t xml:space="preserve"> emergere tutta la forza della loro</w:t>
      </w:r>
      <w:r w:rsidR="00FE1D09" w:rsidRPr="00284DB0">
        <w:rPr>
          <w:sz w:val="24"/>
          <w:szCs w:val="24"/>
        </w:rPr>
        <w:t xml:space="preserve"> </w:t>
      </w:r>
      <w:r w:rsidRPr="00284DB0">
        <w:rPr>
          <w:sz w:val="24"/>
          <w:szCs w:val="24"/>
        </w:rPr>
        <w:t>iconica presenza. Lupi, corvi, cinghiali, bufali, serpenti – creature temibili e</w:t>
      </w:r>
      <w:r w:rsidR="00FE1D09" w:rsidRPr="00284DB0">
        <w:rPr>
          <w:sz w:val="24"/>
          <w:szCs w:val="24"/>
        </w:rPr>
        <w:t xml:space="preserve"> pericolose </w:t>
      </w:r>
      <w:r w:rsidRPr="00284DB0">
        <w:rPr>
          <w:sz w:val="24"/>
          <w:szCs w:val="24"/>
        </w:rPr>
        <w:t>prendono vita in questi disegni monocromi, che dialogano</w:t>
      </w:r>
      <w:r w:rsidR="00FE1D09" w:rsidRPr="00284DB0">
        <w:rPr>
          <w:sz w:val="24"/>
          <w:szCs w:val="24"/>
        </w:rPr>
        <w:t xml:space="preserve"> </w:t>
      </w:r>
      <w:r w:rsidRPr="00284DB0">
        <w:rPr>
          <w:sz w:val="24"/>
          <w:szCs w:val="24"/>
        </w:rPr>
        <w:t>splendidamente con il colore e la tattilità del supporto.</w:t>
      </w:r>
    </w:p>
    <w:p w14:paraId="2CB383CF" w14:textId="77777777" w:rsidR="00411AD8" w:rsidRPr="00284DB0" w:rsidRDefault="00F70F3E" w:rsidP="00E728D2">
      <w:pPr>
        <w:jc w:val="both"/>
        <w:rPr>
          <w:sz w:val="24"/>
          <w:szCs w:val="24"/>
        </w:rPr>
      </w:pPr>
      <w:proofErr w:type="gramStart"/>
      <w:r w:rsidRPr="00284DB0">
        <w:rPr>
          <w:sz w:val="24"/>
          <w:szCs w:val="24"/>
        </w:rPr>
        <w:t>Un piccolo viaggio a tappe, dunque, nelle possibilità della carta e, al contempo, nella personalità di quattro artisti colti nella loro dime</w:t>
      </w:r>
      <w:proofErr w:type="gramEnd"/>
      <w:r w:rsidRPr="00284DB0">
        <w:rPr>
          <w:sz w:val="24"/>
          <w:szCs w:val="24"/>
        </w:rPr>
        <w:t>nsione priv</w:t>
      </w:r>
      <w:r w:rsidR="00FE1D09" w:rsidRPr="00284DB0">
        <w:rPr>
          <w:sz w:val="24"/>
          <w:szCs w:val="24"/>
        </w:rPr>
        <w:t>a</w:t>
      </w:r>
      <w:r w:rsidRPr="00284DB0">
        <w:rPr>
          <w:sz w:val="24"/>
          <w:szCs w:val="24"/>
        </w:rPr>
        <w:t>ta: un percorso da gustare con calma, prendendosi il tempo per perdersi</w:t>
      </w:r>
      <w:r w:rsidR="00FE1D09" w:rsidRPr="00284DB0">
        <w:rPr>
          <w:sz w:val="24"/>
          <w:szCs w:val="24"/>
        </w:rPr>
        <w:t xml:space="preserve"> </w:t>
      </w:r>
      <w:r w:rsidRPr="00284DB0">
        <w:rPr>
          <w:sz w:val="24"/>
          <w:szCs w:val="24"/>
        </w:rPr>
        <w:t>in questi quattro mondi.</w:t>
      </w:r>
    </w:p>
    <w:p w14:paraId="7DD457C4" w14:textId="77777777" w:rsidR="00F70F3E" w:rsidRPr="00284DB0" w:rsidRDefault="00F70F3E" w:rsidP="00F70F3E">
      <w:pPr>
        <w:rPr>
          <w:sz w:val="24"/>
          <w:szCs w:val="24"/>
        </w:rPr>
      </w:pPr>
      <w:r w:rsidRPr="00284DB0">
        <w:rPr>
          <w:sz w:val="24"/>
          <w:szCs w:val="24"/>
        </w:rPr>
        <w:t xml:space="preserve">Simona </w:t>
      </w:r>
      <w:proofErr w:type="spellStart"/>
      <w:r w:rsidRPr="00284DB0">
        <w:rPr>
          <w:sz w:val="24"/>
          <w:szCs w:val="24"/>
        </w:rPr>
        <w:t>Bartolena</w:t>
      </w:r>
      <w:proofErr w:type="spellEnd"/>
    </w:p>
    <w:p w14:paraId="5637E38D" w14:textId="77777777" w:rsidR="00FE1D09" w:rsidRDefault="00FE1D09" w:rsidP="00F70F3E"/>
    <w:p w14:paraId="3921810C" w14:textId="77777777" w:rsidR="00411AD8" w:rsidRDefault="00411AD8" w:rsidP="00F70F3E"/>
    <w:p w14:paraId="5560879E" w14:textId="77777777" w:rsidR="00411AD8" w:rsidRDefault="00411AD8" w:rsidP="00F70F3E"/>
    <w:p w14:paraId="518CDBB9" w14:textId="77777777" w:rsidR="00656D74" w:rsidRDefault="00656D74" w:rsidP="00F70F3E"/>
    <w:p w14:paraId="23D6220C" w14:textId="77777777" w:rsidR="00656D74" w:rsidRDefault="00656D74" w:rsidP="00F70F3E"/>
    <w:p w14:paraId="68E4F807" w14:textId="77777777" w:rsidR="00656D74" w:rsidRDefault="00656D74" w:rsidP="00F70F3E"/>
    <w:p w14:paraId="733FA591" w14:textId="77777777" w:rsidR="00411AD8" w:rsidRDefault="00411AD8" w:rsidP="00F70F3E"/>
    <w:p w14:paraId="6BBF9E77" w14:textId="77777777" w:rsidR="007C3F6A" w:rsidRDefault="00411AD8" w:rsidP="00F70F3E">
      <w:pPr>
        <w:rPr>
          <w:b/>
          <w:sz w:val="32"/>
          <w:szCs w:val="32"/>
        </w:rPr>
      </w:pPr>
      <w:r w:rsidRPr="00284DB0">
        <w:rPr>
          <w:b/>
          <w:sz w:val="32"/>
          <w:szCs w:val="32"/>
        </w:rPr>
        <w:t xml:space="preserve">     </w:t>
      </w:r>
    </w:p>
    <w:p w14:paraId="312F1F90" w14:textId="77777777" w:rsidR="007C3F6A" w:rsidRDefault="007C3F6A" w:rsidP="00F70F3E">
      <w:pPr>
        <w:rPr>
          <w:b/>
          <w:sz w:val="32"/>
          <w:szCs w:val="32"/>
        </w:rPr>
      </w:pPr>
    </w:p>
    <w:p w14:paraId="77DA932D" w14:textId="77777777" w:rsidR="00411AD8" w:rsidRDefault="007C3F6A" w:rsidP="00F70F3E">
      <w:pPr>
        <w:rPr>
          <w:b/>
          <w:sz w:val="32"/>
          <w:szCs w:val="32"/>
        </w:rPr>
      </w:pPr>
      <w:r>
        <w:rPr>
          <w:b/>
          <w:sz w:val="32"/>
          <w:szCs w:val="32"/>
        </w:rPr>
        <w:lastRenderedPageBreak/>
        <w:t xml:space="preserve">     </w:t>
      </w:r>
      <w:r w:rsidR="00411AD8" w:rsidRPr="00284DB0">
        <w:rPr>
          <w:b/>
          <w:sz w:val="32"/>
          <w:szCs w:val="32"/>
        </w:rPr>
        <w:t xml:space="preserve">                                  </w:t>
      </w:r>
      <w:r w:rsidR="00284DB0">
        <w:rPr>
          <w:b/>
          <w:sz w:val="32"/>
          <w:szCs w:val="32"/>
        </w:rPr>
        <w:t xml:space="preserve">             </w:t>
      </w:r>
      <w:r w:rsidR="00411AD8" w:rsidRPr="00284DB0">
        <w:rPr>
          <w:b/>
          <w:sz w:val="32"/>
          <w:szCs w:val="32"/>
        </w:rPr>
        <w:t xml:space="preserve">  OPERE</w:t>
      </w:r>
    </w:p>
    <w:p w14:paraId="174D2A93" w14:textId="77777777" w:rsidR="00284DB0" w:rsidRDefault="00284DB0" w:rsidP="00F70F3E">
      <w:pPr>
        <w:rPr>
          <w:b/>
          <w:sz w:val="32"/>
          <w:szCs w:val="32"/>
        </w:rPr>
      </w:pPr>
    </w:p>
    <w:p w14:paraId="0666FB62" w14:textId="77777777" w:rsidR="00284DB0" w:rsidRPr="00284DB0" w:rsidRDefault="00284DB0" w:rsidP="00F70F3E">
      <w:pPr>
        <w:rPr>
          <w:b/>
          <w:sz w:val="32"/>
          <w:szCs w:val="32"/>
        </w:rPr>
      </w:pPr>
      <w:r>
        <w:rPr>
          <w:b/>
          <w:sz w:val="32"/>
          <w:szCs w:val="32"/>
        </w:rPr>
        <w:t xml:space="preserve">                                                 Marco Rossi</w:t>
      </w:r>
    </w:p>
    <w:p w14:paraId="37C697FF" w14:textId="77777777" w:rsidR="00411AD8" w:rsidRDefault="00284DB0" w:rsidP="00F70F3E">
      <w:pPr>
        <w:rPr>
          <w:b/>
        </w:rPr>
      </w:pPr>
      <w:r>
        <w:rPr>
          <w:b/>
          <w:noProof/>
          <w:lang w:eastAsia="it-IT"/>
        </w:rPr>
        <w:drawing>
          <wp:inline distT="0" distB="0" distL="0" distR="0" wp14:anchorId="4BBAFFD0" wp14:editId="5FF4A913">
            <wp:extent cx="6106795" cy="3875405"/>
            <wp:effectExtent l="19050" t="0" r="8255" b="0"/>
            <wp:docPr id="8" name="Immagine 4" descr="Z:\Dati\Desktop\Marco Rossi\lavori\double tr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ati\Desktop\Marco Rossi\lavori\double trouble.JPG"/>
                    <pic:cNvPicPr>
                      <a:picLocks noChangeAspect="1" noChangeArrowheads="1"/>
                    </pic:cNvPicPr>
                  </pic:nvPicPr>
                  <pic:blipFill>
                    <a:blip r:embed="rId8" cstate="print"/>
                    <a:srcRect/>
                    <a:stretch>
                      <a:fillRect/>
                    </a:stretch>
                  </pic:blipFill>
                  <pic:spPr bwMode="auto">
                    <a:xfrm>
                      <a:off x="0" y="0"/>
                      <a:ext cx="6106795" cy="3875405"/>
                    </a:xfrm>
                    <a:prstGeom prst="rect">
                      <a:avLst/>
                    </a:prstGeom>
                    <a:noFill/>
                    <a:ln w="9525">
                      <a:noFill/>
                      <a:miter lim="800000"/>
                      <a:headEnd/>
                      <a:tailEnd/>
                    </a:ln>
                  </pic:spPr>
                </pic:pic>
              </a:graphicData>
            </a:graphic>
          </wp:inline>
        </w:drawing>
      </w:r>
    </w:p>
    <w:p w14:paraId="58C1F0B8" w14:textId="77777777" w:rsidR="00284DB0" w:rsidRDefault="00284DB0" w:rsidP="00F70F3E">
      <w:pPr>
        <w:rPr>
          <w:b/>
        </w:rPr>
      </w:pPr>
    </w:p>
    <w:p w14:paraId="6E47BD83" w14:textId="77777777" w:rsidR="00587BC1" w:rsidRDefault="00284DB0" w:rsidP="00F70F3E">
      <w:pPr>
        <w:contextualSpacing/>
        <w:rPr>
          <w:rFonts w:ascii="DIN-Light" w:hAnsi="DIN-Light"/>
        </w:rPr>
      </w:pPr>
      <w:r w:rsidRPr="00587BC1">
        <w:rPr>
          <w:rFonts w:ascii="DIN-Light" w:hAnsi="DIN-Light"/>
        </w:rPr>
        <w:t xml:space="preserve">Double </w:t>
      </w:r>
      <w:proofErr w:type="spellStart"/>
      <w:r w:rsidRPr="00587BC1">
        <w:rPr>
          <w:rFonts w:ascii="DIN-Light" w:hAnsi="DIN-Light"/>
        </w:rPr>
        <w:t>trouble</w:t>
      </w:r>
      <w:proofErr w:type="spellEnd"/>
      <w:r w:rsidRPr="00587BC1">
        <w:rPr>
          <w:rFonts w:ascii="DIN-Light" w:hAnsi="DIN-Light"/>
        </w:rPr>
        <w:t>,</w:t>
      </w:r>
      <w:r w:rsidR="00587BC1" w:rsidRPr="00587BC1">
        <w:rPr>
          <w:rFonts w:ascii="DIN-Light" w:hAnsi="DIN-Light"/>
        </w:rPr>
        <w:t xml:space="preserve"> </w:t>
      </w:r>
      <w:r w:rsidR="00587BC1">
        <w:rPr>
          <w:rFonts w:ascii="DIN-Light" w:hAnsi="DIN-Light"/>
        </w:rPr>
        <w:t>2020</w:t>
      </w:r>
    </w:p>
    <w:p w14:paraId="6A367602" w14:textId="576AFE69" w:rsidR="00284DB0" w:rsidRPr="00587BC1" w:rsidRDefault="00284DB0" w:rsidP="00F70F3E">
      <w:pPr>
        <w:contextualSpacing/>
        <w:rPr>
          <w:rFonts w:ascii="DIN-Light" w:hAnsi="DIN-Light"/>
        </w:rPr>
      </w:pPr>
      <w:r w:rsidRPr="00587BC1">
        <w:rPr>
          <w:rFonts w:ascii="DIN-Light" w:hAnsi="DIN-Light"/>
        </w:rPr>
        <w:t>tecnica mista su carta</w:t>
      </w:r>
    </w:p>
    <w:p w14:paraId="465A132D" w14:textId="77777777" w:rsidR="00284DB0" w:rsidRDefault="00284DB0" w:rsidP="00F70F3E">
      <w:pPr>
        <w:rPr>
          <w:b/>
          <w:sz w:val="32"/>
          <w:szCs w:val="32"/>
        </w:rPr>
      </w:pPr>
    </w:p>
    <w:p w14:paraId="089E8722" w14:textId="77777777" w:rsidR="00284DB0" w:rsidRDefault="00284DB0" w:rsidP="00F70F3E">
      <w:pPr>
        <w:rPr>
          <w:b/>
          <w:sz w:val="32"/>
          <w:szCs w:val="32"/>
        </w:rPr>
      </w:pPr>
    </w:p>
    <w:p w14:paraId="759BA5FF" w14:textId="77777777" w:rsidR="00587BC1" w:rsidRDefault="00587BC1" w:rsidP="00F70F3E">
      <w:pPr>
        <w:rPr>
          <w:b/>
          <w:sz w:val="32"/>
          <w:szCs w:val="32"/>
        </w:rPr>
      </w:pPr>
    </w:p>
    <w:p w14:paraId="44B2D867" w14:textId="77777777" w:rsidR="00284DB0" w:rsidRDefault="00284DB0" w:rsidP="00F70F3E">
      <w:pPr>
        <w:rPr>
          <w:b/>
          <w:sz w:val="32"/>
          <w:szCs w:val="32"/>
        </w:rPr>
      </w:pPr>
    </w:p>
    <w:p w14:paraId="1C24B1F9" w14:textId="77777777" w:rsidR="00284DB0" w:rsidRDefault="00284DB0" w:rsidP="00F70F3E">
      <w:pPr>
        <w:rPr>
          <w:b/>
          <w:sz w:val="32"/>
          <w:szCs w:val="32"/>
        </w:rPr>
      </w:pPr>
    </w:p>
    <w:p w14:paraId="46CC6D08" w14:textId="77777777" w:rsidR="00284DB0" w:rsidRDefault="00284DB0" w:rsidP="00F70F3E">
      <w:pPr>
        <w:rPr>
          <w:b/>
          <w:sz w:val="32"/>
          <w:szCs w:val="32"/>
        </w:rPr>
      </w:pPr>
    </w:p>
    <w:p w14:paraId="2B7FA200" w14:textId="77777777" w:rsidR="00284DB0" w:rsidRDefault="00284DB0" w:rsidP="00F70F3E">
      <w:pPr>
        <w:rPr>
          <w:b/>
          <w:sz w:val="32"/>
          <w:szCs w:val="32"/>
        </w:rPr>
      </w:pPr>
    </w:p>
    <w:p w14:paraId="5A76A886" w14:textId="77777777" w:rsidR="00284DB0" w:rsidRDefault="00284DB0" w:rsidP="00F70F3E">
      <w:pPr>
        <w:rPr>
          <w:b/>
          <w:sz w:val="32"/>
          <w:szCs w:val="32"/>
        </w:rPr>
      </w:pPr>
    </w:p>
    <w:p w14:paraId="152C044F" w14:textId="77777777" w:rsidR="00284DB0" w:rsidRDefault="00284DB0" w:rsidP="00F70F3E">
      <w:pPr>
        <w:rPr>
          <w:b/>
          <w:sz w:val="32"/>
          <w:szCs w:val="32"/>
        </w:rPr>
      </w:pPr>
      <w:r>
        <w:rPr>
          <w:b/>
          <w:sz w:val="32"/>
          <w:szCs w:val="32"/>
        </w:rPr>
        <w:t xml:space="preserve">                                         </w:t>
      </w:r>
      <w:r w:rsidRPr="00284DB0">
        <w:rPr>
          <w:b/>
          <w:sz w:val="32"/>
          <w:szCs w:val="32"/>
        </w:rPr>
        <w:t xml:space="preserve">Sergio </w:t>
      </w:r>
      <w:proofErr w:type="spellStart"/>
      <w:r w:rsidRPr="00284DB0">
        <w:rPr>
          <w:b/>
          <w:sz w:val="32"/>
          <w:szCs w:val="32"/>
        </w:rPr>
        <w:t>Battarola</w:t>
      </w:r>
      <w:proofErr w:type="spellEnd"/>
    </w:p>
    <w:p w14:paraId="54AE0631" w14:textId="77777777" w:rsidR="00284DB0" w:rsidRDefault="00284DB0" w:rsidP="00F70F3E">
      <w:pPr>
        <w:rPr>
          <w:b/>
          <w:sz w:val="32"/>
          <w:szCs w:val="32"/>
        </w:rPr>
      </w:pPr>
      <w:r w:rsidRPr="00284DB0">
        <w:rPr>
          <w:b/>
          <w:noProof/>
          <w:sz w:val="32"/>
          <w:szCs w:val="32"/>
          <w:lang w:eastAsia="it-IT"/>
        </w:rPr>
        <w:drawing>
          <wp:inline distT="0" distB="0" distL="0" distR="0" wp14:anchorId="480727ED" wp14:editId="559389C3">
            <wp:extent cx="5597979" cy="6674111"/>
            <wp:effectExtent l="19050" t="0" r="2721" b="0"/>
            <wp:docPr id="10" name="Immagine 2" descr="Z:\Dati\Downloads\Screenshot_20210523-10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ati\Downloads\Screenshot_20210523-102742.png"/>
                    <pic:cNvPicPr>
                      <a:picLocks noChangeAspect="1" noChangeArrowheads="1"/>
                    </pic:cNvPicPr>
                  </pic:nvPicPr>
                  <pic:blipFill>
                    <a:blip r:embed="rId9" cstate="print"/>
                    <a:srcRect/>
                    <a:stretch>
                      <a:fillRect/>
                    </a:stretch>
                  </pic:blipFill>
                  <pic:spPr bwMode="auto">
                    <a:xfrm>
                      <a:off x="0" y="0"/>
                      <a:ext cx="5599739" cy="6676209"/>
                    </a:xfrm>
                    <a:prstGeom prst="rect">
                      <a:avLst/>
                    </a:prstGeom>
                    <a:noFill/>
                    <a:ln w="9525">
                      <a:noFill/>
                      <a:miter lim="800000"/>
                      <a:headEnd/>
                      <a:tailEnd/>
                    </a:ln>
                  </pic:spPr>
                </pic:pic>
              </a:graphicData>
            </a:graphic>
          </wp:inline>
        </w:drawing>
      </w:r>
    </w:p>
    <w:p w14:paraId="3330682F" w14:textId="77777777" w:rsidR="00284DB0" w:rsidRDefault="00284DB0" w:rsidP="00F70F3E">
      <w:pPr>
        <w:rPr>
          <w:b/>
          <w:sz w:val="32"/>
          <w:szCs w:val="32"/>
        </w:rPr>
      </w:pPr>
    </w:p>
    <w:p w14:paraId="63199981" w14:textId="77777777" w:rsidR="00284DB0" w:rsidRDefault="00284DB0" w:rsidP="00F70F3E">
      <w:pPr>
        <w:rPr>
          <w:b/>
          <w:sz w:val="32"/>
          <w:szCs w:val="32"/>
        </w:rPr>
      </w:pPr>
    </w:p>
    <w:p w14:paraId="6822E02C" w14:textId="77777777" w:rsidR="00284DB0" w:rsidRDefault="00284DB0" w:rsidP="00F70F3E">
      <w:pPr>
        <w:rPr>
          <w:b/>
          <w:sz w:val="32"/>
          <w:szCs w:val="32"/>
        </w:rPr>
      </w:pPr>
    </w:p>
    <w:p w14:paraId="1CFEF0EC" w14:textId="77777777" w:rsidR="00284DB0" w:rsidRDefault="00284DB0" w:rsidP="00F70F3E">
      <w:pPr>
        <w:rPr>
          <w:b/>
          <w:sz w:val="32"/>
          <w:szCs w:val="32"/>
        </w:rPr>
      </w:pPr>
    </w:p>
    <w:p w14:paraId="7B6D47A7" w14:textId="77777777" w:rsidR="00284DB0" w:rsidRDefault="00284DB0" w:rsidP="00F70F3E">
      <w:pPr>
        <w:rPr>
          <w:b/>
          <w:sz w:val="32"/>
          <w:szCs w:val="32"/>
        </w:rPr>
      </w:pPr>
      <w:r>
        <w:rPr>
          <w:b/>
          <w:sz w:val="32"/>
          <w:szCs w:val="32"/>
        </w:rPr>
        <w:t xml:space="preserve">                                          Armando </w:t>
      </w:r>
      <w:proofErr w:type="spellStart"/>
      <w:r>
        <w:rPr>
          <w:b/>
          <w:sz w:val="32"/>
          <w:szCs w:val="32"/>
        </w:rPr>
        <w:t>Fettolini</w:t>
      </w:r>
      <w:proofErr w:type="spellEnd"/>
    </w:p>
    <w:p w14:paraId="2A62BB2B" w14:textId="77777777" w:rsidR="00284DB0" w:rsidRDefault="00284DB0" w:rsidP="00F70F3E">
      <w:pPr>
        <w:rPr>
          <w:b/>
          <w:sz w:val="32"/>
          <w:szCs w:val="32"/>
        </w:rPr>
      </w:pPr>
      <w:r w:rsidRPr="00284DB0">
        <w:rPr>
          <w:b/>
          <w:noProof/>
          <w:sz w:val="32"/>
          <w:szCs w:val="32"/>
          <w:lang w:eastAsia="it-IT"/>
        </w:rPr>
        <w:drawing>
          <wp:inline distT="0" distB="0" distL="0" distR="0" wp14:anchorId="1818CF71" wp14:editId="0ADACE1D">
            <wp:extent cx="6117590" cy="5998028"/>
            <wp:effectExtent l="19050" t="0" r="0" b="0"/>
            <wp:docPr id="12" name="Immagine 3" descr="Z:\Dati\Downloads\Screenshot_20210523-102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ati\Downloads\Screenshot_20210523-102808.png"/>
                    <pic:cNvPicPr>
                      <a:picLocks noChangeAspect="1" noChangeArrowheads="1"/>
                    </pic:cNvPicPr>
                  </pic:nvPicPr>
                  <pic:blipFill>
                    <a:blip r:embed="rId10" cstate="print"/>
                    <a:srcRect/>
                    <a:stretch>
                      <a:fillRect/>
                    </a:stretch>
                  </pic:blipFill>
                  <pic:spPr bwMode="auto">
                    <a:xfrm>
                      <a:off x="0" y="0"/>
                      <a:ext cx="6117590" cy="5998028"/>
                    </a:xfrm>
                    <a:prstGeom prst="rect">
                      <a:avLst/>
                    </a:prstGeom>
                    <a:noFill/>
                    <a:ln w="9525">
                      <a:noFill/>
                      <a:miter lim="800000"/>
                      <a:headEnd/>
                      <a:tailEnd/>
                    </a:ln>
                  </pic:spPr>
                </pic:pic>
              </a:graphicData>
            </a:graphic>
          </wp:inline>
        </w:drawing>
      </w:r>
    </w:p>
    <w:p w14:paraId="28B330DF" w14:textId="77777777" w:rsidR="00284DB0" w:rsidRDefault="00284DB0" w:rsidP="00F70F3E">
      <w:pPr>
        <w:rPr>
          <w:b/>
          <w:sz w:val="32"/>
          <w:szCs w:val="32"/>
        </w:rPr>
      </w:pPr>
    </w:p>
    <w:p w14:paraId="7D66A317" w14:textId="77777777" w:rsidR="00284DB0" w:rsidRDefault="00284DB0" w:rsidP="00F70F3E">
      <w:pPr>
        <w:rPr>
          <w:b/>
          <w:sz w:val="32"/>
          <w:szCs w:val="32"/>
        </w:rPr>
      </w:pPr>
    </w:p>
    <w:p w14:paraId="658B9F84" w14:textId="77777777" w:rsidR="00284DB0" w:rsidRDefault="00284DB0" w:rsidP="00F70F3E">
      <w:pPr>
        <w:rPr>
          <w:b/>
          <w:sz w:val="32"/>
          <w:szCs w:val="32"/>
        </w:rPr>
      </w:pPr>
    </w:p>
    <w:p w14:paraId="38737607" w14:textId="77777777" w:rsidR="00284DB0" w:rsidRDefault="00284DB0" w:rsidP="00F70F3E">
      <w:pPr>
        <w:rPr>
          <w:b/>
          <w:sz w:val="32"/>
          <w:szCs w:val="32"/>
        </w:rPr>
      </w:pPr>
    </w:p>
    <w:p w14:paraId="4083B3AC" w14:textId="77777777" w:rsidR="00284DB0" w:rsidRDefault="00284DB0" w:rsidP="00F70F3E">
      <w:pPr>
        <w:rPr>
          <w:b/>
          <w:sz w:val="32"/>
          <w:szCs w:val="32"/>
        </w:rPr>
      </w:pPr>
    </w:p>
    <w:p w14:paraId="1790B21E" w14:textId="77777777" w:rsidR="00284DB0" w:rsidRDefault="00284DB0" w:rsidP="00F70F3E">
      <w:pPr>
        <w:rPr>
          <w:b/>
          <w:sz w:val="32"/>
          <w:szCs w:val="32"/>
        </w:rPr>
      </w:pPr>
    </w:p>
    <w:p w14:paraId="250DDA34" w14:textId="77777777" w:rsidR="00284DB0" w:rsidRPr="00284DB0" w:rsidRDefault="00284DB0" w:rsidP="00F70F3E">
      <w:pPr>
        <w:rPr>
          <w:b/>
          <w:sz w:val="32"/>
          <w:szCs w:val="32"/>
        </w:rPr>
      </w:pPr>
      <w:r>
        <w:rPr>
          <w:b/>
          <w:sz w:val="32"/>
          <w:szCs w:val="32"/>
        </w:rPr>
        <w:t xml:space="preserve">                                             </w:t>
      </w:r>
      <w:proofErr w:type="spellStart"/>
      <w:r>
        <w:rPr>
          <w:b/>
          <w:sz w:val="32"/>
          <w:szCs w:val="32"/>
        </w:rPr>
        <w:t>Giangi</w:t>
      </w:r>
      <w:proofErr w:type="spellEnd"/>
      <w:r>
        <w:rPr>
          <w:b/>
          <w:sz w:val="32"/>
          <w:szCs w:val="32"/>
        </w:rPr>
        <w:t xml:space="preserve"> Pezzotti</w:t>
      </w:r>
    </w:p>
    <w:p w14:paraId="1F78C44D" w14:textId="77777777" w:rsidR="00411AD8" w:rsidRPr="00411AD8" w:rsidRDefault="00411AD8" w:rsidP="00F70F3E">
      <w:pPr>
        <w:rPr>
          <w:b/>
        </w:rPr>
      </w:pPr>
      <w:r>
        <w:rPr>
          <w:b/>
          <w:noProof/>
          <w:lang w:eastAsia="it-IT"/>
        </w:rPr>
        <w:drawing>
          <wp:inline distT="0" distB="0" distL="0" distR="0" wp14:anchorId="0721DA86" wp14:editId="38C8EBB2">
            <wp:extent cx="6120130" cy="6034405"/>
            <wp:effectExtent l="19050" t="0" r="0" b="0"/>
            <wp:docPr id="5" name="Immagine 4" descr="Screenshot_20210523-102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523-102906.png"/>
                    <pic:cNvPicPr/>
                  </pic:nvPicPr>
                  <pic:blipFill>
                    <a:blip r:embed="rId11" cstate="print"/>
                    <a:stretch>
                      <a:fillRect/>
                    </a:stretch>
                  </pic:blipFill>
                  <pic:spPr>
                    <a:xfrm>
                      <a:off x="0" y="0"/>
                      <a:ext cx="6120130" cy="6034405"/>
                    </a:xfrm>
                    <a:prstGeom prst="rect">
                      <a:avLst/>
                    </a:prstGeom>
                  </pic:spPr>
                </pic:pic>
              </a:graphicData>
            </a:graphic>
          </wp:inline>
        </w:drawing>
      </w:r>
    </w:p>
    <w:sectPr w:rsidR="00411AD8" w:rsidRPr="00411AD8" w:rsidSect="00A173D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DIN-Light">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F3E"/>
    <w:rsid w:val="00284DB0"/>
    <w:rsid w:val="00331179"/>
    <w:rsid w:val="00380ED6"/>
    <w:rsid w:val="00411AD8"/>
    <w:rsid w:val="00587BC1"/>
    <w:rsid w:val="00620CF7"/>
    <w:rsid w:val="00656D74"/>
    <w:rsid w:val="007C3F6A"/>
    <w:rsid w:val="00A173D9"/>
    <w:rsid w:val="00D24478"/>
    <w:rsid w:val="00E13963"/>
    <w:rsid w:val="00E728D2"/>
    <w:rsid w:val="00F70F3E"/>
    <w:rsid w:val="00FC3407"/>
    <w:rsid w:val="00FE1D09"/>
    <w:rsid w:val="00FF619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12A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173D9"/>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70F3E"/>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F70F3E"/>
    <w:rPr>
      <w:rFonts w:ascii="Tahoma" w:hAnsi="Tahoma" w:cs="Tahoma"/>
      <w:sz w:val="16"/>
      <w:szCs w:val="16"/>
    </w:rPr>
  </w:style>
  <w:style w:type="paragraph" w:styleId="NormaleWeb">
    <w:name w:val="Normal (Web)"/>
    <w:basedOn w:val="Normale"/>
    <w:uiPriority w:val="99"/>
    <w:semiHidden/>
    <w:unhideWhenUsed/>
    <w:rsid w:val="007C3F6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atterepredefinitoparagrafo"/>
    <w:uiPriority w:val="22"/>
    <w:qFormat/>
    <w:rsid w:val="007C3F6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173D9"/>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70F3E"/>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F70F3E"/>
    <w:rPr>
      <w:rFonts w:ascii="Tahoma" w:hAnsi="Tahoma" w:cs="Tahoma"/>
      <w:sz w:val="16"/>
      <w:szCs w:val="16"/>
    </w:rPr>
  </w:style>
  <w:style w:type="paragraph" w:styleId="NormaleWeb">
    <w:name w:val="Normal (Web)"/>
    <w:basedOn w:val="Normale"/>
    <w:uiPriority w:val="99"/>
    <w:semiHidden/>
    <w:unhideWhenUsed/>
    <w:rsid w:val="007C3F6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atterepredefinitoparagrafo"/>
    <w:uiPriority w:val="22"/>
    <w:qFormat/>
    <w:rsid w:val="007C3F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40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712</Words>
  <Characters>4062</Characters>
  <Application>Microsoft Macintosh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simona</cp:lastModifiedBy>
  <cp:revision>9</cp:revision>
  <dcterms:created xsi:type="dcterms:W3CDTF">2021-05-24T07:46:00Z</dcterms:created>
  <dcterms:modified xsi:type="dcterms:W3CDTF">2021-05-24T07:56:00Z</dcterms:modified>
</cp:coreProperties>
</file>