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928FF">
      <w:pPr>
        <w:rPr>
          <w:i/>
          <w:iCs/>
          <w:sz w:val="22"/>
          <w:szCs w:val="22"/>
        </w:rPr>
      </w:pPr>
      <w:r>
        <w:rPr>
          <w:i/>
          <w:iCs/>
          <w:sz w:val="22"/>
          <w:szCs w:val="22"/>
        </w:rPr>
        <w:t>Comunicato stampa</w:t>
      </w:r>
    </w:p>
    <w:p w14:paraId="7F36A4C3">
      <w:pPr>
        <w:jc w:val="center"/>
        <w:rPr>
          <w:sz w:val="22"/>
          <w:szCs w:val="22"/>
        </w:rPr>
      </w:pPr>
      <w:r>
        <w:rPr>
          <w:sz w:val="22"/>
          <w:szCs w:val="22"/>
        </w:rPr>
        <w:t>Palazzo Del Capitano - Loggetta Lippi - Bagno di Romagna (FC)</w:t>
      </w:r>
    </w:p>
    <w:p w14:paraId="6E5BBCC8">
      <w:pPr>
        <w:jc w:val="center"/>
        <w:rPr>
          <w:sz w:val="22"/>
          <w:szCs w:val="22"/>
        </w:rPr>
      </w:pPr>
      <w:r>
        <w:rPr>
          <w:rFonts w:hint="default"/>
          <w:sz w:val="22"/>
          <w:szCs w:val="22"/>
          <w:lang w:val="it-IT"/>
        </w:rPr>
        <w:t xml:space="preserve">30 Agosto </w:t>
      </w:r>
      <w:r>
        <w:rPr>
          <w:sz w:val="22"/>
          <w:szCs w:val="22"/>
        </w:rPr>
        <w:t xml:space="preserve">2025 – </w:t>
      </w:r>
      <w:r>
        <w:rPr>
          <w:rFonts w:hint="default"/>
          <w:sz w:val="22"/>
          <w:szCs w:val="22"/>
          <w:lang w:val="it-IT"/>
        </w:rPr>
        <w:t>28 Settembre</w:t>
      </w:r>
      <w:r>
        <w:rPr>
          <w:sz w:val="22"/>
          <w:szCs w:val="22"/>
        </w:rPr>
        <w:t xml:space="preserve"> 2025</w:t>
      </w:r>
    </w:p>
    <w:p w14:paraId="4559CB7D">
      <w:pPr>
        <w:jc w:val="center"/>
        <w:rPr>
          <w:rFonts w:hint="default" w:ascii="Calibri" w:hAnsi="Calibri" w:cs="Calibri"/>
          <w:b/>
          <w:bCs/>
          <w:i/>
          <w:iCs/>
          <w:sz w:val="22"/>
          <w:szCs w:val="22"/>
        </w:rPr>
      </w:pPr>
      <w:r>
        <w:rPr>
          <w:rFonts w:hint="default" w:ascii="Calibri" w:hAnsi="Calibri" w:cs="Calibri"/>
          <w:b/>
          <w:bCs/>
          <w:i/>
          <w:iCs/>
          <w:sz w:val="22"/>
          <w:szCs w:val="22"/>
        </w:rPr>
        <w:t>Oltre le nuvole…</w:t>
      </w:r>
    </w:p>
    <w:p w14:paraId="25C29653">
      <w:pPr>
        <w:jc w:val="center"/>
        <w:rPr>
          <w:rFonts w:hint="default" w:ascii="Calibri" w:hAnsi="Calibri" w:cs="Calibri"/>
          <w:b/>
          <w:bCs/>
          <w:i/>
          <w:iCs/>
          <w:sz w:val="22"/>
          <w:szCs w:val="22"/>
          <w:lang w:val="it-IT"/>
        </w:rPr>
      </w:pPr>
      <w:r>
        <w:rPr>
          <w:rFonts w:hint="default" w:ascii="Calibri" w:hAnsi="Calibri" w:cs="Calibri"/>
          <w:b/>
          <w:bCs/>
          <w:i/>
          <w:iCs/>
          <w:sz w:val="22"/>
          <w:szCs w:val="22"/>
          <w:lang w:val="it-IT"/>
        </w:rPr>
        <w:t>Giovanna Benzi, Eros Mariani, Sandra e Urbano Fotografi</w:t>
      </w:r>
    </w:p>
    <w:p w14:paraId="3A916A8F">
      <w:pPr>
        <w:jc w:val="center"/>
        <w:rPr>
          <w:rFonts w:hint="default" w:ascii="Calibri" w:hAnsi="Calibri" w:cs="Calibri"/>
          <w:b w:val="0"/>
          <w:bCs w:val="0"/>
          <w:i/>
          <w:iCs/>
          <w:sz w:val="22"/>
          <w:szCs w:val="22"/>
          <w:lang w:val="it-IT"/>
        </w:rPr>
      </w:pPr>
      <w:r>
        <w:rPr>
          <w:rFonts w:hint="default" w:ascii="Calibri" w:hAnsi="Calibri" w:cs="Calibri"/>
          <w:b w:val="0"/>
          <w:bCs w:val="0"/>
          <w:i/>
          <w:iCs/>
          <w:sz w:val="22"/>
          <w:szCs w:val="22"/>
          <w:lang w:val="it-IT"/>
        </w:rPr>
        <w:t>A cura di Francesca Caldari</w:t>
      </w:r>
    </w:p>
    <w:p w14:paraId="63FC7991">
      <w:pPr>
        <w:jc w:val="center"/>
        <w:rPr>
          <w:rFonts w:hint="default"/>
          <w:b/>
          <w:bCs/>
          <w:sz w:val="22"/>
          <w:szCs w:val="22"/>
          <w:lang w:val="it-IT"/>
        </w:rPr>
      </w:pPr>
      <w:r>
        <w:rPr>
          <w:b/>
          <w:bCs/>
          <w:sz w:val="22"/>
          <w:szCs w:val="22"/>
        </w:rPr>
        <w:t>Inaugurazione</w:t>
      </w:r>
      <w:r>
        <w:rPr>
          <w:rFonts w:hint="default"/>
          <w:b/>
          <w:bCs/>
          <w:sz w:val="22"/>
          <w:szCs w:val="22"/>
          <w:lang w:val="it-IT"/>
        </w:rPr>
        <w:t xml:space="preserve"> alla presenza delle autorità:</w:t>
      </w:r>
    </w:p>
    <w:p w14:paraId="00EDB1D4">
      <w:pPr>
        <w:jc w:val="center"/>
        <w:rPr>
          <w:rFonts w:hint="default"/>
          <w:b/>
          <w:bCs/>
          <w:sz w:val="22"/>
          <w:szCs w:val="22"/>
          <w:lang w:val="it-IT"/>
        </w:rPr>
      </w:pPr>
      <w:r>
        <w:rPr>
          <w:rFonts w:hint="default"/>
          <w:b/>
          <w:bCs/>
          <w:sz w:val="22"/>
          <w:szCs w:val="22"/>
          <w:lang w:val="it-IT"/>
        </w:rPr>
        <w:t>Sabato 30 Agosto ore 18,00 Palazzo del Capitano - Martedì 2 Settembre ore 20,00 Loggetta Lippi</w:t>
      </w:r>
    </w:p>
    <w:p w14:paraId="6051FEF3">
      <w:pPr>
        <w:jc w:val="both"/>
        <w:rPr>
          <w:sz w:val="22"/>
          <w:szCs w:val="22"/>
        </w:rPr>
      </w:pPr>
      <w:r>
        <w:rPr>
          <w:color w:val="000000" w:themeColor="text1"/>
          <w:sz w:val="22"/>
          <w:szCs w:val="22"/>
          <w14:textFill>
            <w14:solidFill>
              <w14:schemeClr w14:val="tx1"/>
            </w14:solidFill>
          </w14:textFill>
        </w:rPr>
        <w:t>Palazzo del Capitano e Loggetta Lippi</w:t>
      </w:r>
      <w:r>
        <w:rPr>
          <w:rFonts w:hint="default"/>
          <w:color w:val="000000" w:themeColor="text1"/>
          <w:sz w:val="22"/>
          <w:szCs w:val="22"/>
          <w:lang w:val="it-IT"/>
          <w14:textFill>
            <w14:solidFill>
              <w14:schemeClr w14:val="tx1"/>
            </w14:solidFill>
          </w14:textFill>
        </w:rPr>
        <w:t xml:space="preserve"> diventano un unico grande contenitore culturale che parla di cieli infiniti, o</w:t>
      </w:r>
      <w:r>
        <w:rPr>
          <w:color w:val="000000" w:themeColor="text1"/>
          <w:sz w:val="22"/>
          <w:szCs w:val="22"/>
          <w14:textFill>
            <w14:solidFill>
              <w14:schemeClr w14:val="tx1"/>
            </w14:solidFill>
          </w14:textFill>
        </w:rPr>
        <w:t>spita</w:t>
      </w:r>
      <w:r>
        <w:rPr>
          <w:rFonts w:hint="default"/>
          <w:color w:val="000000" w:themeColor="text1"/>
          <w:sz w:val="22"/>
          <w:szCs w:val="22"/>
          <w:lang w:val="it-IT"/>
          <w14:textFill>
            <w14:solidFill>
              <w14:schemeClr w14:val="tx1"/>
            </w14:solidFill>
          </w14:textFill>
        </w:rPr>
        <w:t xml:space="preserve">ndo </w:t>
      </w:r>
      <w:r>
        <w:rPr>
          <w:color w:val="000000" w:themeColor="text1"/>
          <w:sz w:val="22"/>
          <w:szCs w:val="22"/>
          <w14:textFill>
            <w14:solidFill>
              <w14:schemeClr w14:val="tx1"/>
            </w14:solidFill>
          </w14:textFill>
        </w:rPr>
        <w:t xml:space="preserve">come </w:t>
      </w:r>
      <w:r>
        <w:rPr>
          <w:rFonts w:hint="default"/>
          <w:color w:val="000000" w:themeColor="text1"/>
          <w:sz w:val="22"/>
          <w:szCs w:val="22"/>
          <w:lang w:val="it-IT"/>
          <w14:textFill>
            <w14:solidFill>
              <w14:schemeClr w14:val="tx1"/>
            </w14:solidFill>
          </w14:textFill>
        </w:rPr>
        <w:t xml:space="preserve">secondo </w:t>
      </w:r>
      <w:r>
        <w:rPr>
          <w:color w:val="000000" w:themeColor="text1"/>
          <w:sz w:val="22"/>
          <w:szCs w:val="22"/>
          <w14:textFill>
            <w14:solidFill>
              <w14:schemeClr w14:val="tx1"/>
            </w14:solidFill>
          </w14:textFill>
        </w:rPr>
        <w:t xml:space="preserve">appuntamento di Bagno d’Arte 2025 la mostra </w:t>
      </w:r>
      <w:r>
        <w:rPr>
          <w:rFonts w:hint="default"/>
          <w:b/>
          <w:bCs/>
          <w:i/>
          <w:iCs/>
          <w:color w:val="000000" w:themeColor="text1"/>
          <w:sz w:val="22"/>
          <w:szCs w:val="22"/>
          <w:lang w:val="it-IT"/>
          <w14:textFill>
            <w14:solidFill>
              <w14:schemeClr w14:val="tx1"/>
            </w14:solidFill>
          </w14:textFill>
        </w:rPr>
        <w:t>Oltre le nuvole...</w:t>
      </w:r>
      <w:r>
        <w:rPr>
          <w:b w:val="0"/>
          <w:bCs w:val="0"/>
          <w:i/>
          <w:iCs/>
          <w:color w:val="000000" w:themeColor="text1"/>
          <w:sz w:val="22"/>
          <w:szCs w:val="22"/>
          <w14:textFill>
            <w14:solidFill>
              <w14:schemeClr w14:val="tx1"/>
            </w14:solidFill>
          </w14:textFill>
        </w:rPr>
        <w:t>,</w:t>
      </w:r>
      <w:r>
        <w:rPr>
          <w:b/>
          <w:bCs/>
          <w:i/>
          <w:iCs/>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 xml:space="preserve">opere di </w:t>
      </w:r>
      <w:r>
        <w:rPr>
          <w:b/>
          <w:bCs/>
          <w:color w:val="000000" w:themeColor="text1"/>
          <w:sz w:val="22"/>
          <w:szCs w:val="22"/>
          <w14:textFill>
            <w14:solidFill>
              <w14:schemeClr w14:val="tx1"/>
            </w14:solidFill>
          </w14:textFill>
        </w:rPr>
        <w:t>Gi</w:t>
      </w:r>
      <w:r>
        <w:rPr>
          <w:rFonts w:hint="default"/>
          <w:b/>
          <w:bCs/>
          <w:color w:val="000000" w:themeColor="text1"/>
          <w:sz w:val="22"/>
          <w:szCs w:val="22"/>
          <w:lang w:val="it-IT"/>
          <w14:textFill>
            <w14:solidFill>
              <w14:schemeClr w14:val="tx1"/>
            </w14:solidFill>
          </w14:textFill>
        </w:rPr>
        <w:t>ovanna Benzi, Eros Mariani e di Sandra e Urbano fotografi</w:t>
      </w:r>
      <w:r>
        <w:rPr>
          <w:rFonts w:hint="default"/>
          <w:color w:val="000000" w:themeColor="text1"/>
          <w:sz w:val="22"/>
          <w:szCs w:val="22"/>
          <w:lang w:val="it-IT"/>
          <w14:textFill>
            <w14:solidFill>
              <w14:schemeClr w14:val="tx1"/>
            </w14:solidFill>
          </w14:textFill>
        </w:rPr>
        <w:t xml:space="preserve">. </w:t>
      </w:r>
      <w:r>
        <w:rPr>
          <w:sz w:val="22"/>
          <w:szCs w:val="22"/>
        </w:rPr>
        <w:t>La Mostra è promossa e patrocinata dal Comune d</w:t>
      </w:r>
      <w:r>
        <w:rPr>
          <w:b/>
          <w:bCs/>
          <w:sz w:val="22"/>
          <w:szCs w:val="22"/>
        </w:rPr>
        <w:t>i Bagno di Romagna</w:t>
      </w:r>
      <w:r>
        <w:rPr>
          <w:sz w:val="22"/>
          <w:szCs w:val="22"/>
        </w:rPr>
        <w:t xml:space="preserve"> e curata da </w:t>
      </w:r>
      <w:r>
        <w:rPr>
          <w:b/>
          <w:bCs/>
          <w:sz w:val="22"/>
          <w:szCs w:val="22"/>
        </w:rPr>
        <w:t>Francesca Caldari</w:t>
      </w:r>
      <w:r>
        <w:rPr>
          <w:sz w:val="22"/>
          <w:szCs w:val="22"/>
        </w:rPr>
        <w:t>.</w:t>
      </w:r>
    </w:p>
    <w:p w14:paraId="204BE975">
      <w:pPr>
        <w:jc w:val="both"/>
        <w:rPr>
          <w:rFonts w:hint="default" w:ascii="Calibri" w:hAnsi="Calibri" w:cs="Calibri"/>
          <w:sz w:val="22"/>
          <w:szCs w:val="22"/>
          <w:lang w:val="it-IT"/>
        </w:rPr>
      </w:pPr>
      <w:r>
        <w:rPr>
          <w:rFonts w:hint="default" w:ascii="Calibri" w:hAnsi="Calibri" w:cs="Calibri"/>
          <w:sz w:val="22"/>
          <w:szCs w:val="22"/>
          <w:lang w:val="it-IT"/>
        </w:rPr>
        <w:t>Il cielo è l’indiscusso protagonista della mostra e ognuno degli artisti ci fornisce uno sguardo personalissimo di cosa rappresenti ai propri occhi e di cosa possa esserci  oltre le nuvole. Visioni diverse, tecniche diverse, dialogono e si armonizzano in un percorso espositivo che eleva il nostro anino a riflessioni profonde. Le opere in esposizione inducono a pensare alla grandezza della natura, e di riflesso a quanto l’uomo sia inerme dinnanzi a lei; chi guarda verso il cielo infinito si interroga su cosa ci sarà oltre. Quel luogo, non luogo, dove un giorno tutti speriamo di tornare ad esistere ma senza le nostre fragilità e debolezze.</w:t>
      </w:r>
    </w:p>
    <w:p w14:paraId="343598E4">
      <w:pPr>
        <w:jc w:val="both"/>
        <w:rPr>
          <w:rFonts w:hint="default" w:ascii="Calibri" w:hAnsi="Calibri" w:eastAsia="Times New Roman" w:cs="Calibri"/>
          <w:b/>
          <w:bCs/>
          <w:i/>
          <w:iCs/>
          <w:color w:val="000000" w:themeColor="text1"/>
          <w:kern w:val="0"/>
          <w:sz w:val="22"/>
          <w:szCs w:val="22"/>
          <w:lang w:val="en-US" w:eastAsia="it-IT"/>
          <w14:textFill>
            <w14:solidFill>
              <w14:schemeClr w14:val="tx1"/>
            </w14:solidFill>
          </w14:textFill>
          <w14:ligatures w14:val="none"/>
        </w:rPr>
      </w:pPr>
      <w:r>
        <w:rPr>
          <w:rFonts w:hint="default" w:ascii="Calibri" w:hAnsi="Calibri" w:cs="Calibri"/>
          <w:b/>
          <w:bCs/>
          <w:color w:val="000000" w:themeColor="text1"/>
          <w:sz w:val="22"/>
          <w:szCs w:val="22"/>
          <w:lang w:val="it-IT"/>
          <w14:textFill>
            <w14:solidFill>
              <w14:schemeClr w14:val="tx1"/>
            </w14:solidFill>
          </w14:textFill>
        </w:rPr>
        <w:t xml:space="preserve">Giovanna Benzi </w:t>
      </w:r>
      <w:r>
        <w:rPr>
          <w:rFonts w:hint="default" w:ascii="Calibri" w:hAnsi="Calibri" w:cs="Calibri"/>
          <w:color w:val="000000" w:themeColor="text1"/>
          <w:sz w:val="22"/>
          <w:szCs w:val="22"/>
          <w:lang w:val="it-IT"/>
          <w14:textFill>
            <w14:solidFill>
              <w14:schemeClr w14:val="tx1"/>
            </w14:solidFill>
          </w14:textFill>
        </w:rPr>
        <w:t xml:space="preserve">con i suoi raffinati oli su tela ci insegna a guardare verso il cielo, ad elevarci, a volare alto, a sognare di essere migliori (G.Simongini); </w:t>
      </w:r>
      <w:r>
        <w:rPr>
          <w:rFonts w:hint="default" w:ascii="Calibri" w:hAnsi="Calibri" w:cs="Calibri"/>
          <w:b/>
          <w:bCs/>
          <w:color w:val="000000" w:themeColor="text1"/>
          <w:sz w:val="22"/>
          <w:szCs w:val="22"/>
          <w:lang w:val="it-IT"/>
          <w14:textFill>
            <w14:solidFill>
              <w14:schemeClr w14:val="tx1"/>
            </w14:solidFill>
          </w14:textFill>
        </w:rPr>
        <w:t>Eros Mariani</w:t>
      </w:r>
      <w:r>
        <w:rPr>
          <w:rFonts w:hint="default" w:ascii="Calibri" w:hAnsi="Calibri" w:cs="Calibri"/>
          <w:color w:val="000000" w:themeColor="text1"/>
          <w:sz w:val="22"/>
          <w:szCs w:val="22"/>
          <w:lang w:val="it-IT"/>
          <w14:textFill>
            <w14:solidFill>
              <w14:schemeClr w14:val="tx1"/>
            </w14:solidFill>
          </w14:textFill>
        </w:rPr>
        <w:t xml:space="preserve"> concentra la sua creatività </w:t>
      </w:r>
      <w:r>
        <w:rPr>
          <w:rFonts w:hint="default" w:ascii="Calibri" w:hAnsi="Calibri" w:eastAsia="Times New Roman" w:cs="Calibri"/>
          <w:b w:val="0"/>
          <w:bCs w:val="0"/>
          <w:i w:val="0"/>
          <w:iCs w:val="0"/>
          <w:color w:val="000000" w:themeColor="text1"/>
          <w:kern w:val="0"/>
          <w:sz w:val="22"/>
          <w:szCs w:val="22"/>
          <w:lang w:eastAsia="it-IT"/>
          <w14:textFill>
            <w14:solidFill>
              <w14:schemeClr w14:val="tx1"/>
            </w14:solidFill>
          </w14:textFill>
          <w14:ligatures w14:val="none"/>
        </w:rPr>
        <w:t>nella saldatura del ferro, materiale che con maestria ed ingegno creativo lavora accuratamente plasmand</w:t>
      </w:r>
      <w:r>
        <w:rPr>
          <w:rFonts w:hint="default" w:ascii="Calibri" w:hAnsi="Calibri" w:eastAsia="Times New Roman" w:cs="Calibri"/>
          <w:b w:val="0"/>
          <w:bCs w:val="0"/>
          <w:i w:val="0"/>
          <w:iCs w:val="0"/>
          <w:color w:val="000000" w:themeColor="text1"/>
          <w:kern w:val="0"/>
          <w:sz w:val="22"/>
          <w:szCs w:val="22"/>
          <w:lang w:val="en-US" w:eastAsia="it-IT"/>
          <w14:textFill>
            <w14:solidFill>
              <w14:schemeClr w14:val="tx1"/>
            </w14:solidFill>
          </w14:textFill>
          <w14:ligatures w14:val="none"/>
        </w:rPr>
        <w:t>olo</w:t>
      </w:r>
      <w:r>
        <w:rPr>
          <w:rFonts w:hint="default" w:ascii="Calibri" w:hAnsi="Calibri" w:eastAsia="Times New Roman" w:cs="Calibri"/>
          <w:b w:val="0"/>
          <w:bCs w:val="0"/>
          <w:i w:val="0"/>
          <w:iCs w:val="0"/>
          <w:color w:val="000000" w:themeColor="text1"/>
          <w:kern w:val="0"/>
          <w:sz w:val="22"/>
          <w:szCs w:val="22"/>
          <w:lang w:eastAsia="it-IT"/>
          <w14:textFill>
            <w14:solidFill>
              <w14:schemeClr w14:val="tx1"/>
            </w14:solidFill>
          </w14:textFill>
          <w14:ligatures w14:val="none"/>
        </w:rPr>
        <w:t xml:space="preserve"> con </w:t>
      </w:r>
      <w:r>
        <w:rPr>
          <w:rFonts w:hint="default" w:ascii="Calibri" w:hAnsi="Calibri" w:eastAsia="Times New Roman" w:cs="Calibri"/>
          <w:b w:val="0"/>
          <w:bCs w:val="0"/>
          <w:i w:val="0"/>
          <w:iCs w:val="0"/>
          <w:color w:val="000000" w:themeColor="text1"/>
          <w:kern w:val="0"/>
          <w:sz w:val="22"/>
          <w:szCs w:val="22"/>
          <w:lang w:val="en-US" w:eastAsia="it-IT"/>
          <w14:textFill>
            <w14:solidFill>
              <w14:schemeClr w14:val="tx1"/>
            </w14:solidFill>
          </w14:textFill>
          <w14:ligatures w14:val="none"/>
        </w:rPr>
        <w:t xml:space="preserve">eleganza </w:t>
      </w:r>
      <w:r>
        <w:rPr>
          <w:rFonts w:hint="default" w:ascii="Calibri" w:hAnsi="Calibri" w:eastAsia="Times New Roman" w:cs="Calibri"/>
          <w:b w:val="0"/>
          <w:bCs w:val="0"/>
          <w:i w:val="0"/>
          <w:iCs w:val="0"/>
          <w:color w:val="000000" w:themeColor="text1"/>
          <w:kern w:val="0"/>
          <w:sz w:val="22"/>
          <w:szCs w:val="22"/>
          <w:lang w:eastAsia="it-IT"/>
          <w14:textFill>
            <w14:solidFill>
              <w14:schemeClr w14:val="tx1"/>
            </w14:solidFill>
          </w14:textFill>
          <w14:ligatures w14:val="none"/>
        </w:rPr>
        <w:t>ed amore</w:t>
      </w:r>
      <w:r>
        <w:rPr>
          <w:rFonts w:hint="default" w:ascii="Calibri" w:hAnsi="Calibri" w:eastAsia="Times New Roman" w:cs="Calibri"/>
          <w:b w:val="0"/>
          <w:bCs w:val="0"/>
          <w:i w:val="0"/>
          <w:iCs w:val="0"/>
          <w:color w:val="000000" w:themeColor="text1"/>
          <w:kern w:val="0"/>
          <w:sz w:val="22"/>
          <w:szCs w:val="22"/>
          <w:lang w:val="en-US" w:eastAsia="it-IT"/>
          <w14:textFill>
            <w14:solidFill>
              <w14:schemeClr w14:val="tx1"/>
            </w14:solidFill>
          </w14:textFill>
          <w14:ligatures w14:val="none"/>
        </w:rPr>
        <w:t xml:space="preserve">; mentre nelle fotografie di </w:t>
      </w:r>
      <w:r>
        <w:rPr>
          <w:rFonts w:hint="default" w:ascii="Calibri" w:hAnsi="Calibri" w:eastAsia="Times New Roman" w:cs="Calibri"/>
          <w:b/>
          <w:bCs/>
          <w:i w:val="0"/>
          <w:iCs w:val="0"/>
          <w:color w:val="000000" w:themeColor="text1"/>
          <w:kern w:val="0"/>
          <w:sz w:val="22"/>
          <w:szCs w:val="22"/>
          <w:lang w:val="en-US" w:eastAsia="it-IT"/>
          <w14:textFill>
            <w14:solidFill>
              <w14:schemeClr w14:val="tx1"/>
            </w14:solidFill>
          </w14:textFill>
          <w14:ligatures w14:val="none"/>
        </w:rPr>
        <w:t>Sandra e Urbano</w:t>
      </w:r>
      <w:r>
        <w:rPr>
          <w:rFonts w:hint="default" w:ascii="Calibri" w:hAnsi="Calibri" w:eastAsia="Times New Roman" w:cs="Calibri"/>
          <w:b w:val="0"/>
          <w:bCs w:val="0"/>
          <w:i w:val="0"/>
          <w:iCs w:val="0"/>
          <w:color w:val="000000" w:themeColor="text1"/>
          <w:kern w:val="0"/>
          <w:sz w:val="22"/>
          <w:szCs w:val="22"/>
          <w:lang w:val="en-US" w:eastAsia="it-IT"/>
          <w14:textFill>
            <w14:solidFill>
              <w14:schemeClr w14:val="tx1"/>
            </w14:solidFill>
          </w14:textFill>
          <w14:ligatures w14:val="none"/>
        </w:rPr>
        <w:t xml:space="preserve"> cogliamo l’infinito, la ricerca dello scatto perfetto, dello scatto che riesca a sublimare la potenza dell’universo, con i tramonti, le albe e dove le nuvole maestose corrono su cieli che ci fanno sentire impotenti al cospetto della natura.</w:t>
      </w:r>
    </w:p>
    <w:p w14:paraId="65C45879">
      <w:pPr>
        <w:jc w:val="both"/>
        <w:rPr>
          <w:rFonts w:hint="default" w:ascii="Calibri" w:hAnsi="Calibri" w:cs="Calibri"/>
          <w:sz w:val="22"/>
          <w:szCs w:val="22"/>
          <w:lang w:val="it-IT"/>
        </w:rPr>
      </w:pPr>
      <w:r>
        <w:rPr>
          <w:rFonts w:hint="default" w:ascii="Calibri" w:hAnsi="Calibri" w:cs="Calibri"/>
          <w:b/>
          <w:bCs/>
          <w:i w:val="0"/>
          <w:iCs w:val="0"/>
          <w:sz w:val="22"/>
          <w:szCs w:val="22"/>
          <w:lang w:val="it-IT"/>
        </w:rPr>
        <w:t>Giovanna Benzi</w:t>
      </w:r>
      <w:r>
        <w:rPr>
          <w:rFonts w:hint="default" w:ascii="Calibri" w:hAnsi="Calibri" w:cs="Calibri"/>
          <w:i w:val="0"/>
          <w:iCs w:val="0"/>
          <w:sz w:val="22"/>
          <w:szCs w:val="22"/>
          <w:lang w:val="it-IT"/>
        </w:rPr>
        <w:t xml:space="preserve"> </w:t>
      </w:r>
      <w:r>
        <w:rPr>
          <w:rFonts w:hint="default" w:ascii="Calibri" w:hAnsi="Calibri" w:cs="Calibri"/>
          <w:i w:val="0"/>
          <w:iCs w:val="0"/>
          <w:sz w:val="22"/>
          <w:szCs w:val="22"/>
        </w:rPr>
        <w:t>è nata a Milano, vive e lavora a Cesena dai primi anni ‘90. Si è diplomata all’Accademia di Belle Arti di Brera e ha insegnato Educazione Artistica nelle scuole secondarie</w:t>
      </w:r>
      <w:r>
        <w:rPr>
          <w:rFonts w:hint="default" w:ascii="Calibri" w:hAnsi="Calibri" w:cs="Calibri"/>
          <w:i w:val="0"/>
          <w:iCs w:val="0"/>
          <w:sz w:val="22"/>
          <w:szCs w:val="22"/>
          <w:lang w:val="it-IT"/>
        </w:rPr>
        <w:t>.</w:t>
      </w:r>
      <w:r>
        <w:rPr>
          <w:rFonts w:hint="default" w:ascii="Calibri" w:hAnsi="Calibri" w:cs="Calibri"/>
          <w:i w:val="0"/>
          <w:iCs w:val="0"/>
          <w:sz w:val="22"/>
          <w:szCs w:val="22"/>
        </w:rPr>
        <w:t xml:space="preserve"> Ha avuto importanti esperienze nel campo della grafica e del design. Ha lavorato a Milano con gli architetti Alessandro Mendini, Michele De Lucchi, Ettore Sottsass nello studio ‘Alchimia’.</w:t>
      </w:r>
      <w:r>
        <w:rPr>
          <w:rFonts w:hint="default" w:ascii="Calibri" w:hAnsi="Calibri" w:cs="Calibri"/>
          <w:i w:val="0"/>
          <w:iCs w:val="0"/>
          <w:sz w:val="22"/>
          <w:szCs w:val="22"/>
          <w:lang w:val="it-IT"/>
        </w:rPr>
        <w:t xml:space="preserve"> </w:t>
      </w:r>
      <w:r>
        <w:rPr>
          <w:rFonts w:hint="default" w:ascii="Calibri" w:hAnsi="Calibri" w:cs="Calibri"/>
          <w:i w:val="0"/>
          <w:iCs w:val="0"/>
          <w:sz w:val="22"/>
          <w:szCs w:val="22"/>
        </w:rPr>
        <w:t>Ha partecipato a importanti mostre collettive</w:t>
      </w:r>
      <w:r>
        <w:rPr>
          <w:rFonts w:hint="default" w:ascii="Calibri" w:hAnsi="Calibri" w:cs="Calibri"/>
          <w:i w:val="0"/>
          <w:iCs w:val="0"/>
          <w:sz w:val="22"/>
          <w:szCs w:val="22"/>
          <w:lang w:val="it-IT"/>
        </w:rPr>
        <w:t xml:space="preserve"> e ha</w:t>
      </w:r>
      <w:r>
        <w:rPr>
          <w:rFonts w:hint="default" w:ascii="Calibri" w:hAnsi="Calibri" w:cs="Calibri"/>
          <w:i w:val="0"/>
          <w:iCs w:val="0"/>
          <w:sz w:val="22"/>
          <w:szCs w:val="22"/>
        </w:rPr>
        <w:t xml:space="preserve"> tenuto mostre personali in gallerie d’arte, enti pubblici, privati e sedi museal</w:t>
      </w:r>
      <w:r>
        <w:rPr>
          <w:rFonts w:hint="default" w:ascii="Calibri" w:hAnsi="Calibri" w:cs="Calibri"/>
          <w:i w:val="0"/>
          <w:iCs w:val="0"/>
          <w:sz w:val="22"/>
          <w:szCs w:val="22"/>
          <w:lang w:val="it-IT"/>
        </w:rPr>
        <w:t xml:space="preserve">i. </w:t>
      </w:r>
      <w:r>
        <w:rPr>
          <w:rFonts w:hint="default" w:ascii="Calibri" w:hAnsi="Calibri" w:cs="Calibri"/>
          <w:sz w:val="22"/>
          <w:szCs w:val="22"/>
          <w:lang w:val="it-IT"/>
        </w:rPr>
        <w:t xml:space="preserve"> E’ un’artista colta e raffinata, che esclude l’uomo dalle composizioni, ma che ne tratteggia indirettamente i sentimenti attraverso la raffigurazione di cirri, cumuli, strati.</w:t>
      </w:r>
      <w:r>
        <w:rPr>
          <w:rFonts w:hint="default" w:ascii="Calibri" w:hAnsi="Calibri" w:cs="Calibri"/>
          <w:i/>
          <w:iCs/>
          <w:sz w:val="22"/>
          <w:szCs w:val="22"/>
          <w:lang w:val="it-IT"/>
        </w:rPr>
        <w:t xml:space="preserve"> Oltre le nuvole</w:t>
      </w:r>
      <w:r>
        <w:rPr>
          <w:rFonts w:hint="default" w:ascii="Calibri" w:hAnsi="Calibri" w:cs="Calibri"/>
          <w:sz w:val="22"/>
          <w:szCs w:val="22"/>
          <w:lang w:val="it-IT"/>
        </w:rPr>
        <w:t>, perchè la Benzi non si limita ad un esercizio stilistico dove il soggetto “nuvola” viene reiterato, lei vuole andare oltre il soggetto e farci riflettere, stare letteralmente con la testa in su.</w:t>
      </w:r>
      <w:r>
        <w:rPr>
          <w:rFonts w:hint="default" w:ascii="Calibri" w:hAnsi="Calibri" w:cs="Calibri"/>
          <w:sz w:val="22"/>
          <w:szCs w:val="22"/>
        </w:rPr>
        <w:t xml:space="preserve"> </w:t>
      </w:r>
      <w:r>
        <w:rPr>
          <w:rFonts w:hint="default" w:ascii="Calibri" w:hAnsi="Calibri" w:cs="Calibri"/>
          <w:sz w:val="22"/>
          <w:szCs w:val="22"/>
          <w:lang w:val="it-IT"/>
        </w:rPr>
        <w:t>L</w:t>
      </w:r>
      <w:r>
        <w:rPr>
          <w:rFonts w:hint="default" w:ascii="Calibri" w:hAnsi="Calibri" w:cs="Calibri"/>
          <w:sz w:val="22"/>
          <w:szCs w:val="22"/>
        </w:rPr>
        <w:t xml:space="preserve">e </w:t>
      </w:r>
      <w:r>
        <w:rPr>
          <w:rFonts w:hint="default" w:ascii="Calibri" w:hAnsi="Calibri" w:cs="Calibri"/>
          <w:sz w:val="22"/>
          <w:szCs w:val="22"/>
          <w:lang w:val="it-IT"/>
        </w:rPr>
        <w:t>n</w:t>
      </w:r>
      <w:r>
        <w:rPr>
          <w:rFonts w:hint="default" w:ascii="Calibri" w:hAnsi="Calibri" w:cs="Calibri"/>
          <w:sz w:val="22"/>
          <w:szCs w:val="22"/>
        </w:rPr>
        <w:t>uvole, possono essere bianche, grigie, giallastre, fiammantine</w:t>
      </w:r>
      <w:r>
        <w:rPr>
          <w:rFonts w:hint="default" w:ascii="Calibri" w:hAnsi="Calibri" w:cs="Calibri"/>
          <w:sz w:val="22"/>
          <w:szCs w:val="22"/>
          <w:lang w:val="it-IT"/>
        </w:rPr>
        <w:t xml:space="preserve">. </w:t>
      </w:r>
      <w:r>
        <w:rPr>
          <w:rFonts w:hint="default" w:ascii="Calibri" w:hAnsi="Calibri" w:cs="Calibri"/>
          <w:sz w:val="22"/>
          <w:szCs w:val="22"/>
        </w:rPr>
        <w:t xml:space="preserve">Le </w:t>
      </w:r>
      <w:r>
        <w:rPr>
          <w:rFonts w:hint="default" w:ascii="Calibri" w:hAnsi="Calibri" w:cs="Calibri"/>
          <w:sz w:val="22"/>
          <w:szCs w:val="22"/>
          <w:lang w:val="it-IT"/>
        </w:rPr>
        <w:t>n</w:t>
      </w:r>
      <w:r>
        <w:rPr>
          <w:rFonts w:hint="default" w:ascii="Calibri" w:hAnsi="Calibri" w:cs="Calibri"/>
          <w:sz w:val="22"/>
          <w:szCs w:val="22"/>
        </w:rPr>
        <w:t>uvole rivestono un significato assolutamente metaforico della precarietà della vita, ma anche della bellezza e del fascino della natura.</w:t>
      </w:r>
      <w:r>
        <w:rPr>
          <w:rFonts w:hint="default" w:ascii="Calibri" w:hAnsi="Calibri" w:cs="Calibri"/>
          <w:sz w:val="22"/>
          <w:szCs w:val="22"/>
          <w:lang w:val="it-IT"/>
        </w:rPr>
        <w:t xml:space="preserve"> Ma anche quando l’attenzione della Benzi spazia su altri soggetti, </w:t>
      </w:r>
      <w:r>
        <w:rPr>
          <w:rFonts w:hint="default" w:ascii="Calibri" w:hAnsi="Calibri" w:cs="Calibri"/>
          <w:sz w:val="22"/>
          <w:szCs w:val="22"/>
        </w:rPr>
        <w:t>ugualmente la natura cattura e catalizza tutta la nostra attenzione</w:t>
      </w:r>
      <w:r>
        <w:rPr>
          <w:rFonts w:hint="default" w:ascii="Calibri" w:hAnsi="Calibri" w:cs="Calibri"/>
          <w:sz w:val="22"/>
          <w:szCs w:val="22"/>
          <w:lang w:val="it-IT"/>
        </w:rPr>
        <w:t>.</w:t>
      </w:r>
      <w:r>
        <w:rPr>
          <w:rFonts w:hint="default" w:ascii="Calibri" w:hAnsi="Calibri" w:cs="Calibri"/>
          <w:sz w:val="22"/>
          <w:szCs w:val="22"/>
        </w:rPr>
        <w:t xml:space="preserve"> </w:t>
      </w:r>
      <w:r>
        <w:rPr>
          <w:rFonts w:hint="default" w:ascii="Calibri" w:hAnsi="Calibri" w:cs="Calibri"/>
          <w:sz w:val="22"/>
          <w:szCs w:val="22"/>
          <w:lang w:val="it-IT"/>
        </w:rPr>
        <w:t>L</w:t>
      </w:r>
      <w:r>
        <w:rPr>
          <w:rFonts w:hint="default" w:ascii="Calibri" w:hAnsi="Calibri" w:cs="Calibri"/>
          <w:sz w:val="22"/>
          <w:szCs w:val="22"/>
        </w:rPr>
        <w:t xml:space="preserve">e gradazioni dei verdi e dei blu </w:t>
      </w:r>
      <w:r>
        <w:rPr>
          <w:rFonts w:hint="default" w:ascii="Calibri" w:hAnsi="Calibri" w:cs="Calibri"/>
          <w:sz w:val="22"/>
          <w:szCs w:val="22"/>
          <w:lang w:val="it-IT"/>
        </w:rPr>
        <w:t xml:space="preserve">dei suoi paesaggi </w:t>
      </w:r>
      <w:r>
        <w:rPr>
          <w:rFonts w:hint="default" w:ascii="Calibri" w:hAnsi="Calibri" w:cs="Calibri"/>
          <w:sz w:val="22"/>
          <w:szCs w:val="22"/>
        </w:rPr>
        <w:t>ci fanno sentire un senso di profonda inquietudine e di impotenza dell’uomo</w:t>
      </w:r>
      <w:r>
        <w:rPr>
          <w:rFonts w:hint="default" w:ascii="Calibri" w:hAnsi="Calibri" w:cs="Calibri"/>
          <w:sz w:val="22"/>
          <w:szCs w:val="22"/>
          <w:lang w:val="it-IT"/>
        </w:rPr>
        <w:t xml:space="preserve">. </w:t>
      </w:r>
      <w:r>
        <w:rPr>
          <w:rFonts w:hint="default" w:ascii="Calibri" w:hAnsi="Calibri" w:cs="Calibri"/>
          <w:sz w:val="22"/>
          <w:szCs w:val="22"/>
        </w:rPr>
        <w:t xml:space="preserve">Di lei dice il critico Gabriele Simongini: &lt;&lt;Nelle opere della Benzi si avverte una sorta di travaso e di osmosi fra cielo e pittura. Giovanna Benzi con la sua pittura rivela di avere un’anima atmosferica, sensibile alla mobile fluidità delle emozioni e della natura, che diventano tutt’uno nei suoi quadri innervati da un incanto poetico e dalla </w:t>
      </w:r>
      <w:r>
        <w:rPr>
          <w:rFonts w:hint="default" w:ascii="Calibri" w:hAnsi="Calibri" w:cs="Calibri"/>
          <w:sz w:val="22"/>
          <w:szCs w:val="22"/>
          <w:lang w:val="it-IT"/>
        </w:rPr>
        <w:t>c</w:t>
      </w:r>
      <w:r>
        <w:rPr>
          <w:rFonts w:hint="default" w:ascii="Calibri" w:hAnsi="Calibri" w:cs="Calibri"/>
          <w:sz w:val="22"/>
          <w:szCs w:val="22"/>
        </w:rPr>
        <w:t>apacità di stupirsi di fronte all’inesauribile bellezza del mondo. Le sue opere sono fondate sulla stabilità dell’instabile, in cui l’infinito è incluso nel finito, l’invisibile reso manifesto dal visibile.&gt;</w:t>
      </w:r>
      <w:r>
        <w:rPr>
          <w:rFonts w:hint="default" w:ascii="Calibri" w:hAnsi="Calibri" w:cs="Calibri"/>
          <w:sz w:val="22"/>
          <w:szCs w:val="22"/>
          <w:lang w:val="it-IT"/>
        </w:rPr>
        <w:t>&gt;</w:t>
      </w:r>
    </w:p>
    <w:p w14:paraId="0BFC97C3">
      <w:pPr>
        <w:jc w:val="both"/>
        <w:rPr>
          <w:rFonts w:hint="default" w:ascii="Calibri" w:hAnsi="Calibri" w:eastAsia="Times New Roman" w:cs="Calibri"/>
          <w:kern w:val="0"/>
          <w:sz w:val="22"/>
          <w:szCs w:val="22"/>
          <w:lang w:val="en-US" w:eastAsia="it-IT"/>
          <w14:ligatures w14:val="none"/>
        </w:rPr>
      </w:pPr>
      <w:r>
        <w:rPr>
          <w:rFonts w:hint="default" w:ascii="Calibri" w:hAnsi="Calibri" w:cs="Calibri"/>
          <w:b/>
          <w:bCs/>
          <w:i w:val="0"/>
          <w:iCs w:val="0"/>
          <w:sz w:val="22"/>
          <w:szCs w:val="22"/>
          <w:lang w:val="it-IT"/>
        </w:rPr>
        <w:t>Eros Mariani</w:t>
      </w:r>
      <w:r>
        <w:rPr>
          <w:rFonts w:hint="default" w:ascii="Calibri" w:hAnsi="Calibri" w:cs="Calibri"/>
          <w:b w:val="0"/>
          <w:bCs w:val="0"/>
          <w:i w:val="0"/>
          <w:iCs w:val="0"/>
          <w:sz w:val="22"/>
          <w:szCs w:val="22"/>
          <w:lang w:val="it-IT"/>
        </w:rPr>
        <w:t xml:space="preserve">, è </w:t>
      </w:r>
      <w:r>
        <w:rPr>
          <w:rFonts w:hint="default" w:ascii="Calibri" w:hAnsi="Calibri" w:eastAsia="Times New Roman" w:cs="Calibri"/>
          <w:b w:val="0"/>
          <w:bCs w:val="0"/>
          <w:i w:val="0"/>
          <w:iCs w:val="0"/>
          <w:kern w:val="0"/>
          <w:sz w:val="22"/>
          <w:szCs w:val="22"/>
          <w:lang w:eastAsia="it-IT"/>
          <w14:ligatures w14:val="none"/>
        </w:rPr>
        <w:t xml:space="preserve">nato a Ravenna ma da tempo risiede a Osteria Grande, in provincia di Bologna. Espone le sue prime opere a Bologna negli anni </w:t>
      </w:r>
      <w:r>
        <w:rPr>
          <w:rFonts w:hint="default" w:ascii="Calibri" w:hAnsi="Calibri" w:eastAsia="Times New Roman" w:cs="Calibri"/>
          <w:b w:val="0"/>
          <w:bCs w:val="0"/>
          <w:i w:val="0"/>
          <w:iCs w:val="0"/>
          <w:kern w:val="0"/>
          <w:sz w:val="22"/>
          <w:szCs w:val="22"/>
          <w:lang w:val="en-US" w:eastAsia="it-IT"/>
          <w14:ligatures w14:val="none"/>
        </w:rPr>
        <w:t>‘</w:t>
      </w:r>
      <w:r>
        <w:rPr>
          <w:rFonts w:hint="default" w:ascii="Calibri" w:hAnsi="Calibri" w:eastAsia="Times New Roman" w:cs="Calibri"/>
          <w:b w:val="0"/>
          <w:bCs w:val="0"/>
          <w:i w:val="0"/>
          <w:iCs w:val="0"/>
          <w:kern w:val="0"/>
          <w:sz w:val="22"/>
          <w:szCs w:val="22"/>
          <w:lang w:eastAsia="it-IT"/>
          <w14:ligatures w14:val="none"/>
        </w:rPr>
        <w:t xml:space="preserve">80 e dagli anni </w:t>
      </w:r>
      <w:r>
        <w:rPr>
          <w:rFonts w:hint="default" w:ascii="Calibri" w:hAnsi="Calibri" w:eastAsia="Times New Roman" w:cs="Calibri"/>
          <w:b w:val="0"/>
          <w:bCs w:val="0"/>
          <w:i w:val="0"/>
          <w:iCs w:val="0"/>
          <w:kern w:val="0"/>
          <w:sz w:val="22"/>
          <w:szCs w:val="22"/>
          <w:lang w:val="en-US" w:eastAsia="it-IT"/>
          <w14:ligatures w14:val="none"/>
        </w:rPr>
        <w:t>‘</w:t>
      </w:r>
      <w:r>
        <w:rPr>
          <w:rFonts w:hint="default" w:ascii="Calibri" w:hAnsi="Calibri" w:eastAsia="Times New Roman" w:cs="Calibri"/>
          <w:b w:val="0"/>
          <w:bCs w:val="0"/>
          <w:i w:val="0"/>
          <w:iCs w:val="0"/>
          <w:kern w:val="0"/>
          <w:sz w:val="22"/>
          <w:szCs w:val="22"/>
          <w:lang w:eastAsia="it-IT"/>
          <w14:ligatures w14:val="none"/>
        </w:rPr>
        <w:t>90 anche all’estero (Francia, Spagna, Austria e Germania).</w:t>
      </w:r>
      <w:r>
        <w:rPr>
          <w:rFonts w:hint="default" w:ascii="Calibri" w:hAnsi="Calibri" w:eastAsia="Times New Roman" w:cs="Calibri"/>
          <w:b w:val="0"/>
          <w:bCs w:val="0"/>
          <w:i w:val="0"/>
          <w:iCs w:val="0"/>
          <w:kern w:val="0"/>
          <w:sz w:val="22"/>
          <w:szCs w:val="22"/>
          <w:lang w:val="en-US" w:eastAsia="it-IT"/>
          <w14:ligatures w14:val="none"/>
        </w:rPr>
        <w:t xml:space="preserve"> </w:t>
      </w:r>
      <w:r>
        <w:rPr>
          <w:rFonts w:hint="default" w:ascii="Calibri" w:hAnsi="Calibri" w:eastAsia="Times New Roman" w:cs="Calibri"/>
          <w:b w:val="0"/>
          <w:bCs w:val="0"/>
          <w:i w:val="0"/>
          <w:iCs w:val="0"/>
          <w:kern w:val="0"/>
          <w:sz w:val="22"/>
          <w:szCs w:val="22"/>
          <w:lang w:eastAsia="it-IT"/>
          <w14:ligatures w14:val="none"/>
        </w:rPr>
        <w:t>Dopo un inizio nell’arte pittorica dove sperimenta un disegno grafico figurativo</w:t>
      </w:r>
      <w:r>
        <w:rPr>
          <w:rFonts w:hint="default" w:ascii="Calibri" w:hAnsi="Calibri" w:eastAsia="Times New Roman" w:cs="Calibri"/>
          <w:b w:val="0"/>
          <w:bCs w:val="0"/>
          <w:i w:val="0"/>
          <w:iCs w:val="0"/>
          <w:kern w:val="0"/>
          <w:sz w:val="22"/>
          <w:szCs w:val="22"/>
          <w:lang w:val="en-US" w:eastAsia="it-IT"/>
          <w14:ligatures w14:val="none"/>
        </w:rPr>
        <w:t xml:space="preserve"> </w:t>
      </w:r>
      <w:r>
        <w:rPr>
          <w:rFonts w:hint="default" w:ascii="Calibri" w:hAnsi="Calibri" w:eastAsia="Times New Roman" w:cs="Calibri"/>
          <w:b w:val="0"/>
          <w:bCs w:val="0"/>
          <w:i w:val="0"/>
          <w:iCs w:val="0"/>
          <w:kern w:val="0"/>
          <w:sz w:val="22"/>
          <w:szCs w:val="22"/>
          <w:lang w:eastAsia="it-IT"/>
          <w14:ligatures w14:val="none"/>
        </w:rPr>
        <w:t>che abbraccia diverse correnti artistiche dal surrealismo all’astrattismo, si dedica prettamente alla scultura. In particolare Eros Mariani concentra la sua creatività scultorea nella saldatura del ferro. Patine cromatiche iridescenti consentono poi</w:t>
      </w:r>
      <w:r>
        <w:rPr>
          <w:rFonts w:hint="default" w:ascii="Calibri" w:hAnsi="Calibri" w:eastAsia="Times New Roman" w:cs="Calibri"/>
          <w:b w:val="0"/>
          <w:bCs w:val="0"/>
          <w:i w:val="0"/>
          <w:iCs w:val="0"/>
          <w:kern w:val="0"/>
          <w:sz w:val="22"/>
          <w:szCs w:val="22"/>
          <w:lang w:val="en-US" w:eastAsia="it-IT"/>
          <w14:ligatures w14:val="none"/>
        </w:rPr>
        <w:t xml:space="preserve"> </w:t>
      </w:r>
      <w:r>
        <w:rPr>
          <w:rFonts w:hint="default" w:ascii="Calibri" w:hAnsi="Calibri" w:eastAsia="Times New Roman" w:cs="Calibri"/>
          <w:b w:val="0"/>
          <w:bCs w:val="0"/>
          <w:i w:val="0"/>
          <w:iCs w:val="0"/>
          <w:kern w:val="0"/>
          <w:sz w:val="22"/>
          <w:szCs w:val="22"/>
          <w:lang w:eastAsia="it-IT"/>
          <w14:ligatures w14:val="none"/>
        </w:rPr>
        <w:t>all’artista di nobilitare e impreziosire il metallo ferroso la cui tecnica di lavorazione è affiancata mirabilmente ad una fantasia creativa ed una personalità molto complessa ed interessante.</w:t>
      </w:r>
      <w:r>
        <w:rPr>
          <w:rFonts w:hint="default" w:ascii="Calibri" w:hAnsi="Calibri" w:eastAsia="Times New Roman" w:cs="Calibri"/>
          <w:b w:val="0"/>
          <w:bCs w:val="0"/>
          <w:i w:val="0"/>
          <w:iCs w:val="0"/>
          <w:kern w:val="0"/>
          <w:sz w:val="22"/>
          <w:szCs w:val="22"/>
          <w:lang w:val="en-US" w:eastAsia="it-IT"/>
          <w14:ligatures w14:val="none"/>
        </w:rPr>
        <w:t xml:space="preserve"> </w:t>
      </w:r>
      <w:r>
        <w:rPr>
          <w:rFonts w:hint="default" w:ascii="Calibri" w:hAnsi="Calibri" w:eastAsia="Times New Roman" w:cs="Calibri"/>
          <w:b w:val="0"/>
          <w:bCs w:val="0"/>
          <w:i w:val="0"/>
          <w:iCs w:val="0"/>
          <w:kern w:val="0"/>
          <w:sz w:val="22"/>
          <w:szCs w:val="22"/>
          <w:lang w:eastAsia="it-IT"/>
          <w14:ligatures w14:val="none"/>
        </w:rPr>
        <w:t>Il soggetto femminile in movimento quasi di danza prevale nelle sue opere che sono forgiate con uno stile tendente all’etnico ed orientale.</w:t>
      </w:r>
      <w:r>
        <w:rPr>
          <w:rFonts w:hint="default" w:ascii="Calibri" w:hAnsi="Calibri" w:eastAsia="Times New Roman" w:cs="Calibri"/>
          <w:b w:val="0"/>
          <w:bCs w:val="0"/>
          <w:i w:val="0"/>
          <w:iCs w:val="0"/>
          <w:kern w:val="0"/>
          <w:sz w:val="22"/>
          <w:szCs w:val="22"/>
          <w:lang w:val="en-US" w:eastAsia="it-IT"/>
          <w14:ligatures w14:val="none"/>
        </w:rPr>
        <w:t xml:space="preserve"> Di lui dice la critica Liliana Visintin: &lt;&lt;</w:t>
      </w:r>
      <w:r>
        <w:rPr>
          <w:rFonts w:hint="default" w:ascii="Calibri" w:hAnsi="Calibri" w:eastAsia="Times New Roman" w:cs="Calibri"/>
          <w:b w:val="0"/>
          <w:bCs w:val="0"/>
          <w:i w:val="0"/>
          <w:iCs w:val="0"/>
          <w:kern w:val="0"/>
          <w:sz w:val="22"/>
          <w:szCs w:val="22"/>
          <w:lang w:eastAsia="it-IT"/>
          <w14:ligatures w14:val="none"/>
        </w:rPr>
        <w:t>In queste figure plastiche Eros crea il prototipo del divino, la sintesi cosmogonica di un universo che si confronta nelle sue peculiarità e si confonde per le sue analogie.</w:t>
      </w:r>
      <w:r>
        <w:rPr>
          <w:rFonts w:hint="default" w:ascii="Calibri" w:hAnsi="Calibri" w:eastAsia="Times New Roman" w:cs="Calibri"/>
          <w:b w:val="0"/>
          <w:bCs w:val="0"/>
          <w:i w:val="0"/>
          <w:iCs w:val="0"/>
          <w:kern w:val="0"/>
          <w:sz w:val="22"/>
          <w:szCs w:val="22"/>
          <w:lang w:val="en-US" w:eastAsia="it-IT"/>
          <w14:ligatures w14:val="none"/>
        </w:rPr>
        <w:t xml:space="preserve"> </w:t>
      </w:r>
      <w:r>
        <w:rPr>
          <w:rFonts w:hint="default" w:ascii="Calibri" w:hAnsi="Calibri" w:eastAsia="Times New Roman" w:cs="Calibri"/>
          <w:b w:val="0"/>
          <w:bCs w:val="0"/>
          <w:i w:val="0"/>
          <w:iCs w:val="0"/>
          <w:kern w:val="0"/>
          <w:sz w:val="22"/>
          <w:szCs w:val="22"/>
          <w:lang w:eastAsia="it-IT"/>
          <w14:ligatures w14:val="none"/>
        </w:rPr>
        <w:t>L’istinto e la sensibilità dell’artista accendono la coscienza, che come una fiamma eterea, riscalda il ferro e nella fusione recupera l’energia trasformandola in spirito che anima la struttura in un armonico e sapiente atto creativo.</w:t>
      </w:r>
      <w:r>
        <w:rPr>
          <w:rFonts w:hint="default" w:ascii="Calibri" w:hAnsi="Calibri" w:eastAsia="Times New Roman" w:cs="Calibri"/>
          <w:b w:val="0"/>
          <w:bCs w:val="0"/>
          <w:i w:val="0"/>
          <w:iCs w:val="0"/>
          <w:kern w:val="0"/>
          <w:sz w:val="22"/>
          <w:szCs w:val="22"/>
          <w:lang w:val="en-US" w:eastAsia="it-IT"/>
          <w14:ligatures w14:val="none"/>
        </w:rPr>
        <w:t xml:space="preserve">&gt;&gt; </w:t>
      </w:r>
    </w:p>
    <w:p w14:paraId="4F00A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pPr>
      <w:r>
        <w:rPr>
          <w:rFonts w:hint="default" w:ascii="Calibri" w:hAnsi="Calibri" w:eastAsia="Times New Roman" w:cs="Calibri"/>
          <w:b/>
          <w:bCs/>
          <w:i w:val="0"/>
          <w:iCs w:val="0"/>
          <w:kern w:val="0"/>
          <w:sz w:val="22"/>
          <w:szCs w:val="22"/>
          <w:lang w:val="en-US" w:eastAsia="it-IT"/>
          <w14:ligatures w14:val="none"/>
        </w:rPr>
        <w:t>Sandra e Urbano Fotografi</w:t>
      </w:r>
      <w:r>
        <w:rPr>
          <w:rFonts w:hint="default" w:ascii="Calibri" w:hAnsi="Calibri" w:eastAsia="Times New Roman" w:cs="Calibri"/>
          <w:b w:val="0"/>
          <w:bCs w:val="0"/>
          <w:i w:val="0"/>
          <w:iCs w:val="0"/>
          <w:kern w:val="0"/>
          <w:sz w:val="22"/>
          <w:szCs w:val="22"/>
          <w:lang w:val="en-US" w:eastAsia="it-IT"/>
          <w14:ligatures w14:val="none"/>
        </w:rPr>
        <w:t xml:space="preserve">, coppia nella vita e nella fotografia da oltre cinquant’anni, </w:t>
      </w:r>
      <w:r>
        <w:rPr>
          <w:rFonts w:hint="default" w:ascii="Calibri" w:hAnsi="Calibri" w:cs="Calibri"/>
          <w:sz w:val="22"/>
          <w:szCs w:val="22"/>
        </w:rPr>
        <w:t xml:space="preserve">sono </w:t>
      </w:r>
      <w:r>
        <w:rPr>
          <w:rFonts w:hint="default" w:ascii="Calibri" w:hAnsi="Calibri" w:cs="Calibri"/>
          <w:sz w:val="22"/>
          <w:szCs w:val="22"/>
          <w:lang w:val="it-IT"/>
        </w:rPr>
        <w:t xml:space="preserve">apprezzati ritrattisti, fotografi reporter del Corriere Cesenate, </w:t>
      </w:r>
      <w:r>
        <w:rPr>
          <w:rFonts w:hint="default" w:ascii="Calibri" w:hAnsi="Calibri" w:cs="Calibri"/>
          <w:sz w:val="22"/>
          <w:szCs w:val="22"/>
        </w:rPr>
        <w:t xml:space="preserve">testimoni di tanti eventi, </w:t>
      </w:r>
      <w:r>
        <w:rPr>
          <w:rFonts w:hint="default" w:ascii="Calibri" w:hAnsi="Calibri" w:cs="Calibri"/>
          <w:sz w:val="22"/>
          <w:szCs w:val="22"/>
          <w:lang w:val="it-IT"/>
        </w:rPr>
        <w:t xml:space="preserve">come Cervia, la spiaggia ama il libro, sono stati amici e fotografi del premio Nobel Dario Fo. </w:t>
      </w:r>
      <w:r>
        <w:rPr>
          <w:rFonts w:hint="default" w:ascii="Calibri" w:hAnsi="Calibri" w:cs="Calibri"/>
          <w:color w:val="000000" w:themeColor="text1"/>
          <w:sz w:val="22"/>
          <w:szCs w:val="22"/>
          <w:lang w:val="it-IT"/>
          <w14:textFill>
            <w14:solidFill>
              <w14:schemeClr w14:val="tx1"/>
            </w14:solidFill>
          </w14:textFill>
        </w:rPr>
        <w:t xml:space="preserve">Le opere esposte sono parte di un progetto fotografico realizzato in giro per l’Italia, e visto che come dicono gli autori hanno un po’ la testa tra le nuvole, non è stato difficile individuare una nutrita serie di scatti a loro dedicati. </w:t>
      </w:r>
      <w:r>
        <w:rPr>
          <w:rFonts w:hint="default" w:ascii="Calibri" w:hAnsi="Calibri" w:cs="Calibri"/>
          <w:sz w:val="22"/>
          <w:szCs w:val="22"/>
          <w:lang w:val="it-IT"/>
        </w:rPr>
        <w:t xml:space="preserve"> Sul loro lavoro Silvano Tontini dice: &lt;&lt;</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C'è come un adombramento percettivo in questo succinto "portfolio"</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Gli autori, Sandra e Urbano fotografi</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noti per il loro studio a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 xml:space="preserve">Cesena </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in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Corte Dandini,</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negli anni divenuto un fervido cenacolo culturale e punto di riferimento per la poesia,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si</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avvalgono di procedimenti inconsueti,</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di tecniche off-camera, con esiti che si apparentano a certi moduli della pittura informal</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e</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 È evidente il tentativo degli autori di sconfinare dallo spazio proprio della convenzione</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fotografica per diffondersi tra filosofie,</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tecniche, codici e retoriche della contemporaneità. Un transito ricco di ostacoli e inciampi ma che,</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agendo sul terreno prodigo del mestiere e della creatività, rende questi suggestivi "paesaggi"</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 </w:t>
      </w:r>
      <w:r>
        <w:rPr>
          <w:rFonts w:hint="default" w:ascii="Calibri" w:hAnsi="Calibri" w:eastAsia="Segoe UI" w:cs="Calibri"/>
          <w:i w:val="0"/>
          <w:iCs w:val="0"/>
          <w:caps w:val="0"/>
          <w:color w:val="212121"/>
          <w:spacing w:val="0"/>
          <w:kern w:val="0"/>
          <w:sz w:val="22"/>
          <w:szCs w:val="22"/>
          <w:shd w:val="clear" w:fill="FFFFFF"/>
          <w:vertAlign w:val="baseline"/>
          <w:lang w:val="en-US" w:eastAsia="zh-CN" w:bidi="ar"/>
          <w14:ligatures w14:val="standardContextual"/>
        </w:rPr>
        <w:t>ricchi delle cose del mondo</w:t>
      </w:r>
      <w:r>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t xml:space="preserve">&gt;&gt;. </w:t>
      </w:r>
    </w:p>
    <w:p w14:paraId="047985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eastAsia="Segoe UI" w:cs="Calibri"/>
          <w:i w:val="0"/>
          <w:iCs w:val="0"/>
          <w:caps w:val="0"/>
          <w:color w:val="212121"/>
          <w:spacing w:val="0"/>
          <w:kern w:val="0"/>
          <w:sz w:val="22"/>
          <w:szCs w:val="22"/>
          <w:shd w:val="clear" w:fill="FFFFFF"/>
          <w:vertAlign w:val="baseline"/>
          <w:lang w:val="it-IT" w:eastAsia="zh-CN" w:bidi="ar"/>
          <w14:ligatures w14:val="standardContextual"/>
        </w:rPr>
      </w:pPr>
    </w:p>
    <w:p w14:paraId="024ABA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sz w:val="22"/>
          <w:szCs w:val="22"/>
          <w:lang w:val="en-US" w:eastAsia="it-IT"/>
        </w:rPr>
      </w:pPr>
      <w:r>
        <w:rPr>
          <w:rFonts w:hint="default" w:ascii="Calibri" w:hAnsi="Calibri" w:cs="Calibri"/>
          <w:sz w:val="22"/>
          <w:szCs w:val="22"/>
          <w:lang w:val="en-US" w:eastAsia="it-IT"/>
        </w:rPr>
        <w:t>Sia che contempliamo gli oli atmosferici della Benzi, sia che ammiriamo le fotografie infinite di Sandra e Urbano, sia che osserviamo le figure sinuose di Mariani slanciate verso il cielo, una cosa è certa, il nostro sguardo è oltre le nuvole...</w:t>
      </w:r>
    </w:p>
    <w:p w14:paraId="74AEF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sz w:val="22"/>
          <w:szCs w:val="22"/>
          <w:lang w:val="en-US" w:eastAsia="it-IT"/>
        </w:rPr>
      </w:pPr>
    </w:p>
    <w:p w14:paraId="474A37FF">
      <w:pPr>
        <w:keepNext w:val="0"/>
        <w:keepLines w:val="0"/>
        <w:widowControl/>
        <w:suppressLineNumbers w:val="0"/>
        <w:jc w:val="left"/>
        <w:rPr>
          <w:rFonts w:hint="default" w:ascii="Arial Narrow" w:hAnsi="Arial Narrow" w:eastAsia="Arial Narrow" w:cs="Arial Narrow"/>
          <w:color w:val="000000" w:themeColor="text1"/>
          <w:kern w:val="0"/>
          <w:sz w:val="18"/>
          <w:szCs w:val="18"/>
          <w:lang w:val="en-US" w:eastAsia="zh-CN" w:bidi="ar"/>
          <w14:textFill>
            <w14:solidFill>
              <w14:schemeClr w14:val="tx1"/>
            </w14:solidFill>
          </w14:textFill>
        </w:rPr>
      </w:pPr>
      <w:bookmarkStart w:id="0" w:name="_GoBack"/>
      <w:bookmarkEnd w:id="0"/>
    </w:p>
    <w:p w14:paraId="036770A9">
      <w:pPr>
        <w:keepNext w:val="0"/>
        <w:keepLines w:val="0"/>
        <w:widowControl/>
        <w:suppressLineNumbers w:val="0"/>
        <w:jc w:val="left"/>
        <w:rPr>
          <w:rFonts w:hint="default" w:ascii="Arial Narrow" w:hAnsi="Arial Narrow" w:eastAsia="Arial Narrow" w:cs="Arial Narrow"/>
          <w:color w:val="000000" w:themeColor="text1"/>
          <w:kern w:val="0"/>
          <w:sz w:val="20"/>
          <w:szCs w:val="20"/>
          <w:lang w:val="en-US" w:eastAsia="zh-CN" w:bidi="ar"/>
          <w14:textFill>
            <w14:solidFill>
              <w14:schemeClr w14:val="tx1"/>
            </w14:solidFill>
          </w14:textFill>
        </w:rPr>
      </w:pPr>
    </w:p>
    <w:p w14:paraId="4718B501">
      <w:pPr>
        <w:keepNext w:val="0"/>
        <w:keepLines w:val="0"/>
        <w:widowControl/>
        <w:suppressLineNumbers w:val="0"/>
        <w:jc w:val="left"/>
        <w:rPr>
          <w:rFonts w:hint="default" w:ascii="Arial Narrow" w:hAnsi="Arial Narrow" w:eastAsia="Arial Narrow" w:cs="Arial Narrow"/>
          <w:color w:val="000000" w:themeColor="text1"/>
          <w:kern w:val="0"/>
          <w:sz w:val="20"/>
          <w:szCs w:val="20"/>
          <w:lang w:val="en-US" w:eastAsia="zh-CN" w:bidi="ar"/>
          <w14:textFill>
            <w14:solidFill>
              <w14:schemeClr w14:val="tx1"/>
            </w14:solidFill>
          </w14:textFill>
        </w:rPr>
      </w:pPr>
      <w:r>
        <w:rPr>
          <w:rFonts w:hint="default" w:ascii="Arial Narrow" w:hAnsi="Arial Narrow" w:eastAsia="Arial Narrow" w:cs="Arial Narrow"/>
          <w:color w:val="000000" w:themeColor="text1"/>
          <w:kern w:val="0"/>
          <w:sz w:val="20"/>
          <w:szCs w:val="20"/>
          <w:lang w:val="en-US" w:eastAsia="zh-CN" w:bidi="ar"/>
          <w14:textFill>
            <w14:solidFill>
              <w14:schemeClr w14:val="tx1"/>
            </w14:solidFill>
          </w14:textFill>
        </w:rPr>
        <w:t xml:space="preserve">SCHEDA TECNICA: </w:t>
      </w:r>
    </w:p>
    <w:p w14:paraId="362D549E">
      <w:pPr>
        <w:spacing w:after="0" w:line="240" w:lineRule="auto"/>
        <w:jc w:val="both"/>
        <w:rPr>
          <w:rFonts w:hint="default" w:ascii="Arial Narrow" w:hAnsi="Arial Narrow" w:eastAsia="Times New Roman" w:cs="Arial Narrow"/>
          <w:b/>
          <w:bCs/>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b/>
          <w:bCs/>
          <w:color w:val="000000" w:themeColor="text1"/>
          <w:sz w:val="20"/>
          <w:szCs w:val="20"/>
          <w:lang w:val="it-IT" w:eastAsia="zh-CN"/>
          <w14:textFill>
            <w14:solidFill>
              <w14:schemeClr w14:val="tx1"/>
            </w14:solidFill>
          </w14:textFill>
        </w:rPr>
        <w:t>Oltre le nuvole...</w:t>
      </w:r>
    </w:p>
    <w:p w14:paraId="0F212DA8">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A</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 xml:space="preserve"> cura di</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 Francesca Caldari</w:t>
      </w:r>
    </w:p>
    <w:p w14:paraId="1AA6E838">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Palazzo del Capitano, Via Fiorentina, 38 - Bagno di Romagna (FC) </w:t>
      </w:r>
    </w:p>
    <w:p w14:paraId="50F60C9D">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Loggetta Lippi, Piazza Ricasoli, 1 - Bagno di Romagna (FC)</w:t>
      </w:r>
    </w:p>
    <w:p w14:paraId="7C71CB90">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30  agosto </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 xml:space="preserve"> </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2025 </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 xml:space="preserve">– </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28 settembre 2025</w:t>
      </w:r>
    </w:p>
    <w:p w14:paraId="79C4F80F">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en-US" w:eastAsia="zh-CN"/>
          <w14:textFill>
            <w14:solidFill>
              <w14:schemeClr w14:val="tx1"/>
            </w14:solidFill>
          </w14:textFill>
        </w:rPr>
        <w:t>Inaugurazione</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w:t>
      </w:r>
    </w:p>
    <w:p w14:paraId="033A07AC">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 Palazzo del Capitano Sabato 30  Agosto  </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ore 1</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8,00</w:t>
      </w:r>
    </w:p>
    <w:p w14:paraId="4EA8A9F3">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 Logetta Lippi Martedì 2 settembre ore 20,00</w:t>
      </w:r>
    </w:p>
    <w:p w14:paraId="640F89FD">
      <w:pPr>
        <w:spacing w:after="0" w:line="240" w:lineRule="auto"/>
        <w:jc w:val="both"/>
        <w:rPr>
          <w:rFonts w:hint="default" w:ascii="Arial Narrow" w:hAnsi="Arial Narrow" w:eastAsia="Times New Roman" w:cs="Arial Narrow"/>
          <w:color w:val="000000" w:themeColor="text1"/>
          <w:sz w:val="20"/>
          <w:szCs w:val="20"/>
          <w:lang w:val="en-US" w:eastAsia="zh-CN"/>
          <w14:textFill>
            <w14:solidFill>
              <w14:schemeClr w14:val="tx1"/>
            </w14:solidFill>
          </w14:textFill>
        </w:rPr>
      </w:pPr>
      <w:r>
        <w:rPr>
          <w:rFonts w:hint="default" w:ascii="Arial Narrow" w:hAnsi="Arial Narrow" w:eastAsia="Times New Roman" w:cs="Arial Narrow"/>
          <w:color w:val="000000" w:themeColor="text1"/>
          <w:sz w:val="20"/>
          <w:szCs w:val="20"/>
          <w:lang w:val="en-US" w:eastAsia="zh-CN"/>
          <w14:textFill>
            <w14:solidFill>
              <w14:schemeClr w14:val="tx1"/>
            </w14:solidFill>
          </w14:textFill>
        </w:rPr>
        <w:t xml:space="preserve">Orari: </w:t>
      </w:r>
    </w:p>
    <w:p w14:paraId="5701C4B0">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sabato: 16,00 -19,00 - </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Domenic</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a:</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 xml:space="preserve"> 10.</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3</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0-1</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2</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3</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0 e 1</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6</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0</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0</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-19</w:t>
      </w:r>
      <w:r>
        <w:rPr>
          <w:rFonts w:hint="default" w:ascii="Arial Narrow" w:hAnsi="Arial Narrow" w:eastAsia="Times New Roman" w:cs="Arial Narrow"/>
          <w:color w:val="000000" w:themeColor="text1"/>
          <w:sz w:val="20"/>
          <w:szCs w:val="20"/>
          <w:lang w:val="en-US" w:eastAsia="zh-CN"/>
          <w14:textFill>
            <w14:solidFill>
              <w14:schemeClr w14:val="tx1"/>
            </w14:solidFill>
          </w14:textFill>
        </w:rPr>
        <w:t>.00</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 - martedì: 20,00-22,30 (fino al 16/09)</w:t>
      </w:r>
    </w:p>
    <w:p w14:paraId="2BBD019E">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Per Informazioni: </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fldChar w:fldCharType="begin"/>
      </w:r>
      <w:r>
        <w:rPr>
          <w:rFonts w:hint="default" w:ascii="Arial Narrow" w:hAnsi="Arial Narrow" w:eastAsia="Times New Roman" w:cs="Arial Narrow"/>
          <w:color w:val="000000" w:themeColor="text1"/>
          <w:sz w:val="20"/>
          <w:szCs w:val="20"/>
          <w:lang w:val="it-IT" w:eastAsia="zh-CN"/>
          <w14:textFill>
            <w14:solidFill>
              <w14:schemeClr w14:val="tx1"/>
            </w14:solidFill>
          </w14:textFill>
        </w:rPr>
        <w:instrText xml:space="preserve"> HYPERLINK "mailto:francescacaldari@libero.it" </w:instrTex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fldChar w:fldCharType="separate"/>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francescacaldari@libero.it</w:t>
      </w:r>
      <w:r>
        <w:rPr>
          <w:rFonts w:hint="default" w:ascii="Arial Narrow" w:hAnsi="Arial Narrow" w:eastAsia="Times New Roman" w:cs="Arial Narrow"/>
          <w:color w:val="000000" w:themeColor="text1"/>
          <w:sz w:val="20"/>
          <w:szCs w:val="20"/>
          <w:lang w:val="it-IT" w:eastAsia="zh-CN"/>
          <w14:textFill>
            <w14:solidFill>
              <w14:schemeClr w14:val="tx1"/>
            </w14:solidFill>
          </w14:textFill>
        </w:rPr>
        <w:fldChar w:fldCharType="end"/>
      </w: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 - cell. 347.0358274 </w:t>
      </w:r>
    </w:p>
    <w:p w14:paraId="6FA93A19">
      <w:pPr>
        <w:spacing w:after="0" w:line="240" w:lineRule="auto"/>
        <w:jc w:val="both"/>
        <w:rPr>
          <w:rFonts w:hint="default" w:ascii="Arial Narrow" w:hAnsi="Arial Narrow" w:eastAsia="Times New Roman" w:cs="Arial Narrow"/>
          <w:color w:val="000000" w:themeColor="text1"/>
          <w:sz w:val="20"/>
          <w:szCs w:val="20"/>
          <w:lang w:val="it-IT" w:eastAsia="zh-CN"/>
          <w14:textFill>
            <w14:solidFill>
              <w14:schemeClr w14:val="tx1"/>
            </w14:solidFill>
          </w14:textFill>
        </w:rPr>
      </w:pPr>
      <w:r>
        <w:rPr>
          <w:rFonts w:hint="default" w:ascii="Arial Narrow" w:hAnsi="Arial Narrow" w:eastAsia="Times New Roman" w:cs="Arial Narrow"/>
          <w:color w:val="000000" w:themeColor="text1"/>
          <w:sz w:val="20"/>
          <w:szCs w:val="20"/>
          <w:lang w:val="it-IT" w:eastAsia="zh-CN"/>
          <w14:textFill>
            <w14:solidFill>
              <w14:schemeClr w14:val="tx1"/>
            </w14:solidFill>
          </w14:textFill>
        </w:rPr>
        <w:t xml:space="preserve">Con la collaborazione di Romagna Fiere Srl  </w:t>
      </w:r>
    </w:p>
    <w:p w14:paraId="0E84D1CC">
      <w:pPr>
        <w:spacing w:after="0" w:line="240" w:lineRule="auto"/>
        <w:jc w:val="both"/>
        <w:rPr>
          <w:rFonts w:hint="default" w:ascii="Arial Narrow" w:hAnsi="Arial Narrow" w:eastAsia="Times New Roman" w:cs="Arial Narrow"/>
          <w:b/>
          <w:bCs/>
          <w:color w:val="000000" w:themeColor="text1"/>
          <w:sz w:val="20"/>
          <w:szCs w:val="20"/>
          <w:lang w:val="en-US" w:eastAsia="it-IT"/>
          <w14:textFill>
            <w14:solidFill>
              <w14:schemeClr w14:val="tx1"/>
            </w14:solidFill>
          </w14:textFill>
        </w:rPr>
      </w:pPr>
      <w:r>
        <w:rPr>
          <w:rFonts w:hint="default" w:ascii="Arial Narrow" w:hAnsi="Arial Narrow" w:eastAsia="Times New Roman" w:cs="Arial Narrow"/>
          <w:b/>
          <w:bCs/>
          <w:color w:val="000000" w:themeColor="text1"/>
          <w:sz w:val="20"/>
          <w:szCs w:val="20"/>
          <w:lang w:val="it-IT" w:eastAsia="zh-CN"/>
          <w14:textFill>
            <w14:solidFill>
              <w14:schemeClr w14:val="tx1"/>
            </w14:solidFill>
          </w14:textFill>
        </w:rPr>
        <w:t>INGRESSO LIBERO</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4D"/>
    <w:rsid w:val="0033062C"/>
    <w:rsid w:val="003C6F73"/>
    <w:rsid w:val="00716148"/>
    <w:rsid w:val="008516C0"/>
    <w:rsid w:val="009F2F29"/>
    <w:rsid w:val="00B969DE"/>
    <w:rsid w:val="00BA394D"/>
    <w:rsid w:val="016966E0"/>
    <w:rsid w:val="02510EA1"/>
    <w:rsid w:val="02765598"/>
    <w:rsid w:val="027C74A2"/>
    <w:rsid w:val="02C564CA"/>
    <w:rsid w:val="04367AF8"/>
    <w:rsid w:val="060A2EF6"/>
    <w:rsid w:val="060C3E7B"/>
    <w:rsid w:val="093A65B1"/>
    <w:rsid w:val="09A536E1"/>
    <w:rsid w:val="0A6C7C27"/>
    <w:rsid w:val="0B9B71E7"/>
    <w:rsid w:val="0C3D5924"/>
    <w:rsid w:val="0C755A7E"/>
    <w:rsid w:val="0CD04E93"/>
    <w:rsid w:val="0CD56D9C"/>
    <w:rsid w:val="0F09250E"/>
    <w:rsid w:val="120D282C"/>
    <w:rsid w:val="14671706"/>
    <w:rsid w:val="155E1C9F"/>
    <w:rsid w:val="15B16A5C"/>
    <w:rsid w:val="18DD095C"/>
    <w:rsid w:val="1A1E6D69"/>
    <w:rsid w:val="1D251260"/>
    <w:rsid w:val="1D6445C8"/>
    <w:rsid w:val="1E21497B"/>
    <w:rsid w:val="1FA55DFC"/>
    <w:rsid w:val="20800FE2"/>
    <w:rsid w:val="21B41D20"/>
    <w:rsid w:val="22320EB3"/>
    <w:rsid w:val="234D23FA"/>
    <w:rsid w:val="23B81AA9"/>
    <w:rsid w:val="25EB0744"/>
    <w:rsid w:val="26E30CDC"/>
    <w:rsid w:val="274C7086"/>
    <w:rsid w:val="28BE14E7"/>
    <w:rsid w:val="28BF4C4F"/>
    <w:rsid w:val="2A193D21"/>
    <w:rsid w:val="2A5B478B"/>
    <w:rsid w:val="2A6E594A"/>
    <w:rsid w:val="2AE2376A"/>
    <w:rsid w:val="2F141ECB"/>
    <w:rsid w:val="2F914D18"/>
    <w:rsid w:val="3011436C"/>
    <w:rsid w:val="314743E9"/>
    <w:rsid w:val="33716EF1"/>
    <w:rsid w:val="340A166E"/>
    <w:rsid w:val="34AF7BFE"/>
    <w:rsid w:val="36D65004"/>
    <w:rsid w:val="378828AA"/>
    <w:rsid w:val="37A57C5B"/>
    <w:rsid w:val="38A21948"/>
    <w:rsid w:val="38D77FCD"/>
    <w:rsid w:val="390A7522"/>
    <w:rsid w:val="3A6C38E7"/>
    <w:rsid w:val="3AAE7BD3"/>
    <w:rsid w:val="3FD32444"/>
    <w:rsid w:val="3FD633C9"/>
    <w:rsid w:val="43981875"/>
    <w:rsid w:val="470F78A3"/>
    <w:rsid w:val="48F4770A"/>
    <w:rsid w:val="49FB5CEC"/>
    <w:rsid w:val="4A3316C9"/>
    <w:rsid w:val="4AA56185"/>
    <w:rsid w:val="4C9B2DBD"/>
    <w:rsid w:val="4CA76BCF"/>
    <w:rsid w:val="4EBE654D"/>
    <w:rsid w:val="4F0679B3"/>
    <w:rsid w:val="4FCB6477"/>
    <w:rsid w:val="4FE21920"/>
    <w:rsid w:val="5060476D"/>
    <w:rsid w:val="50D2653A"/>
    <w:rsid w:val="532C65E2"/>
    <w:rsid w:val="542F66AC"/>
    <w:rsid w:val="5430412D"/>
    <w:rsid w:val="55762246"/>
    <w:rsid w:val="5A276CF7"/>
    <w:rsid w:val="5AE90FB3"/>
    <w:rsid w:val="5C320050"/>
    <w:rsid w:val="5C8A64E1"/>
    <w:rsid w:val="5C9171F2"/>
    <w:rsid w:val="5D9A6C98"/>
    <w:rsid w:val="5E64706B"/>
    <w:rsid w:val="60F560A0"/>
    <w:rsid w:val="610253B6"/>
    <w:rsid w:val="610905C4"/>
    <w:rsid w:val="634A2CF1"/>
    <w:rsid w:val="661A0911"/>
    <w:rsid w:val="66475F5D"/>
    <w:rsid w:val="67290ACE"/>
    <w:rsid w:val="68814582"/>
    <w:rsid w:val="68E92CAD"/>
    <w:rsid w:val="68F02638"/>
    <w:rsid w:val="6A48066B"/>
    <w:rsid w:val="6C4E3430"/>
    <w:rsid w:val="6E4843FE"/>
    <w:rsid w:val="6F5B773E"/>
    <w:rsid w:val="7045513D"/>
    <w:rsid w:val="718467E4"/>
    <w:rsid w:val="71864C78"/>
    <w:rsid w:val="72247BD2"/>
    <w:rsid w:val="75165004"/>
    <w:rsid w:val="760B4FB9"/>
    <w:rsid w:val="766F145A"/>
    <w:rsid w:val="76903014"/>
    <w:rsid w:val="76DE2D93"/>
    <w:rsid w:val="77AF566A"/>
    <w:rsid w:val="7875123B"/>
    <w:rsid w:val="7ADC7DA0"/>
    <w:rsid w:val="7B453F4C"/>
    <w:rsid w:val="7B5A6470"/>
    <w:rsid w:val="7DCE0B6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Titolo 1 Carattere"/>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Titolo 2 Carattere"/>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Titolo 3 Carattere"/>
    <w:basedOn w:val="11"/>
    <w:link w:val="4"/>
    <w:semiHidden/>
    <w:qFormat/>
    <w:uiPriority w:val="9"/>
    <w:rPr>
      <w:rFonts w:eastAsiaTheme="majorEastAsia" w:cstheme="majorBidi"/>
      <w:color w:val="2F5597" w:themeColor="accent1" w:themeShade="BF"/>
      <w:sz w:val="28"/>
      <w:szCs w:val="28"/>
    </w:rPr>
  </w:style>
  <w:style w:type="character" w:customStyle="1" w:styleId="18">
    <w:name w:val="Titolo 4 Carattere"/>
    <w:basedOn w:val="11"/>
    <w:link w:val="5"/>
    <w:semiHidden/>
    <w:qFormat/>
    <w:uiPriority w:val="9"/>
    <w:rPr>
      <w:rFonts w:eastAsiaTheme="majorEastAsia" w:cstheme="majorBidi"/>
      <w:i/>
      <w:iCs/>
      <w:color w:val="2F5597" w:themeColor="accent1" w:themeShade="BF"/>
    </w:rPr>
  </w:style>
  <w:style w:type="character" w:customStyle="1" w:styleId="19">
    <w:name w:val="Titolo 5 Carattere"/>
    <w:basedOn w:val="11"/>
    <w:link w:val="6"/>
    <w:semiHidden/>
    <w:qFormat/>
    <w:uiPriority w:val="9"/>
    <w:rPr>
      <w:rFonts w:eastAsiaTheme="majorEastAsia" w:cstheme="majorBidi"/>
      <w:color w:val="2F5597" w:themeColor="accent1" w:themeShade="BF"/>
    </w:rPr>
  </w:style>
  <w:style w:type="character" w:customStyle="1" w:styleId="20">
    <w:name w:val="Titolo 6 Carattere"/>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olo 7 Carattere"/>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olo 8 Carattere"/>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olo 9 Carattere"/>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olo Carattere"/>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ottotitolo Carattere"/>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zione Carattere"/>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Citazione intensa Carattere"/>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Words>
  <Characters>702</Characters>
  <Lines>5</Lines>
  <Paragraphs>1</Paragraphs>
  <TotalTime>16</TotalTime>
  <ScaleCrop>false</ScaleCrop>
  <LinksUpToDate>false</LinksUpToDate>
  <CharactersWithSpaces>823</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2025-08-04T13:09:00Z</dcterms:created>
  <dc:creator>Francesca Caldari</dc:creator>
  <cp:lastModifiedBy>Utente</cp:lastModifiedBy>
  <dcterms:modified xsi:type="dcterms:W3CDTF">2025-08-06T08:07:25Z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3285A90A85624EF38F70094E27AE2D72_12</vt:lpwstr>
  </property>
</Properties>
</file>