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58" w:rsidRPr="00F73221" w:rsidRDefault="00F73221" w:rsidP="00F73221">
      <w:pPr>
        <w:jc w:val="center"/>
        <w:rPr>
          <w:b/>
          <w:sz w:val="44"/>
          <w:szCs w:val="44"/>
        </w:rPr>
      </w:pPr>
      <w:r w:rsidRPr="00F73221">
        <w:rPr>
          <w:b/>
          <w:sz w:val="44"/>
          <w:szCs w:val="44"/>
        </w:rPr>
        <w:t>Bari, Pinacoteca Metropolitana “Corrado Giaquinto”</w:t>
      </w:r>
    </w:p>
    <w:p w:rsidR="00F73221" w:rsidRPr="007E186E" w:rsidRDefault="00982BEA" w:rsidP="00F73221">
      <w:pPr>
        <w:jc w:val="center"/>
        <w:rPr>
          <w:b/>
          <w:sz w:val="40"/>
          <w:szCs w:val="40"/>
        </w:rPr>
      </w:pPr>
      <w:r>
        <w:rPr>
          <w:b/>
          <w:sz w:val="40"/>
          <w:szCs w:val="40"/>
        </w:rPr>
        <w:t>25</w:t>
      </w:r>
      <w:r w:rsidR="00425C66">
        <w:rPr>
          <w:b/>
          <w:sz w:val="40"/>
          <w:szCs w:val="40"/>
        </w:rPr>
        <w:t xml:space="preserve"> maggio – 1°</w:t>
      </w:r>
      <w:r w:rsidR="00F73221" w:rsidRPr="007E186E">
        <w:rPr>
          <w:b/>
          <w:sz w:val="40"/>
          <w:szCs w:val="40"/>
        </w:rPr>
        <w:t xml:space="preserve"> dicembre 2019</w:t>
      </w:r>
    </w:p>
    <w:p w:rsidR="003E58A0" w:rsidRPr="002E4D68" w:rsidRDefault="006D4661" w:rsidP="003E58A0">
      <w:pPr>
        <w:spacing w:after="0" w:line="0" w:lineRule="atLeast"/>
        <w:jc w:val="center"/>
        <w:rPr>
          <w:rFonts w:ascii="Century Gothic" w:eastAsia="Times New Roman" w:hAnsi="Century Gothic" w:cs="Arial"/>
          <w:b/>
          <w:bCs/>
          <w:iCs/>
          <w:smallCaps/>
          <w:color w:val="1644AA"/>
          <w:sz w:val="96"/>
          <w:szCs w:val="40"/>
          <w:lang w:eastAsia="it-IT"/>
        </w:rPr>
      </w:pPr>
      <w:r w:rsidRPr="002E4D68">
        <w:rPr>
          <w:rFonts w:ascii="Century Gothic" w:eastAsia="Times New Roman" w:hAnsi="Century Gothic" w:cs="Arial"/>
          <w:b/>
          <w:bCs/>
          <w:iCs/>
          <w:smallCaps/>
          <w:color w:val="1644AA"/>
          <w:sz w:val="96"/>
          <w:szCs w:val="40"/>
          <w:lang w:eastAsia="it-IT"/>
        </w:rPr>
        <w:t>i</w:t>
      </w:r>
      <w:r w:rsidR="003E58A0" w:rsidRPr="002E4D68">
        <w:rPr>
          <w:rFonts w:ascii="Century Gothic" w:eastAsia="Times New Roman" w:hAnsi="Century Gothic" w:cs="Arial"/>
          <w:b/>
          <w:bCs/>
          <w:iCs/>
          <w:smallCaps/>
          <w:color w:val="1644AA"/>
          <w:sz w:val="96"/>
          <w:szCs w:val="40"/>
          <w:lang w:eastAsia="it-IT"/>
        </w:rPr>
        <w:t>ncanto partenopeo</w:t>
      </w:r>
    </w:p>
    <w:p w:rsidR="00F73221" w:rsidRPr="002E4D68" w:rsidRDefault="00F73221" w:rsidP="003E58A0">
      <w:pPr>
        <w:spacing w:after="0" w:line="0" w:lineRule="atLeast"/>
        <w:jc w:val="center"/>
        <w:rPr>
          <w:rFonts w:ascii="Century Gothic" w:eastAsia="Times New Roman" w:hAnsi="Century Gothic" w:cs="Arial"/>
          <w:b/>
          <w:bCs/>
          <w:iCs/>
          <w:smallCaps/>
          <w:color w:val="1644AA"/>
          <w:sz w:val="36"/>
          <w:szCs w:val="40"/>
          <w:lang w:eastAsia="it-IT"/>
        </w:rPr>
      </w:pPr>
      <w:r w:rsidRPr="002E4D68">
        <w:rPr>
          <w:rFonts w:ascii="Century Gothic" w:eastAsia="Times New Roman" w:hAnsi="Century Gothic" w:cs="Arial"/>
          <w:b/>
          <w:bCs/>
          <w:iCs/>
          <w:smallCaps/>
          <w:color w:val="1644AA"/>
          <w:sz w:val="36"/>
          <w:szCs w:val="40"/>
          <w:lang w:eastAsia="it-IT"/>
        </w:rPr>
        <w:t>Guido Di Renzo,</w:t>
      </w:r>
      <w:r w:rsidR="006D4661" w:rsidRPr="002E4D68">
        <w:rPr>
          <w:rFonts w:ascii="Century Gothic" w:eastAsia="Times New Roman" w:hAnsi="Century Gothic" w:cs="Arial"/>
          <w:b/>
          <w:bCs/>
          <w:iCs/>
          <w:smallCaps/>
          <w:color w:val="1644AA"/>
          <w:sz w:val="36"/>
          <w:szCs w:val="40"/>
          <w:lang w:eastAsia="it-IT"/>
        </w:rPr>
        <w:t xml:space="preserve"> </w:t>
      </w:r>
      <w:r w:rsidRPr="002E4D68">
        <w:rPr>
          <w:rFonts w:ascii="Century Gothic" w:eastAsia="Times New Roman" w:hAnsi="Century Gothic" w:cs="Arial"/>
          <w:b/>
          <w:bCs/>
          <w:iCs/>
          <w:smallCaps/>
          <w:color w:val="1644AA"/>
          <w:sz w:val="36"/>
          <w:szCs w:val="40"/>
          <w:lang w:eastAsia="it-IT"/>
        </w:rPr>
        <w:t>Giuseppe Casciaro e</w:t>
      </w:r>
      <w:r w:rsidR="006D4661" w:rsidRPr="002E4D68">
        <w:rPr>
          <w:rFonts w:ascii="Century Gothic" w:eastAsia="Times New Roman" w:hAnsi="Century Gothic" w:cs="Arial"/>
          <w:b/>
          <w:bCs/>
          <w:iCs/>
          <w:smallCaps/>
          <w:color w:val="1644AA"/>
          <w:sz w:val="36"/>
          <w:szCs w:val="40"/>
          <w:lang w:eastAsia="it-IT"/>
        </w:rPr>
        <w:t xml:space="preserve"> </w:t>
      </w:r>
      <w:r w:rsidRPr="002E4D68">
        <w:rPr>
          <w:rFonts w:ascii="Century Gothic" w:eastAsia="Times New Roman" w:hAnsi="Century Gothic" w:cs="Arial"/>
          <w:b/>
          <w:bCs/>
          <w:iCs/>
          <w:smallCaps/>
          <w:color w:val="1644AA"/>
          <w:sz w:val="36"/>
          <w:szCs w:val="40"/>
          <w:lang w:eastAsia="it-IT"/>
        </w:rPr>
        <w:t xml:space="preserve">la comunità artistica del Vomero nella </w:t>
      </w:r>
      <w:r w:rsidR="003E58A0" w:rsidRPr="002E4D68">
        <w:rPr>
          <w:rFonts w:ascii="Century Gothic" w:eastAsia="Times New Roman" w:hAnsi="Century Gothic" w:cs="Arial"/>
          <w:b/>
          <w:bCs/>
          <w:iCs/>
          <w:smallCaps/>
          <w:color w:val="1644AA"/>
          <w:sz w:val="36"/>
          <w:szCs w:val="40"/>
          <w:lang w:eastAsia="it-IT"/>
        </w:rPr>
        <w:t>prima metà del</w:t>
      </w:r>
      <w:r w:rsidR="006D4661" w:rsidRPr="002E4D68">
        <w:rPr>
          <w:rFonts w:ascii="Century Gothic" w:eastAsia="Times New Roman" w:hAnsi="Century Gothic" w:cs="Arial"/>
          <w:b/>
          <w:bCs/>
          <w:iCs/>
          <w:smallCaps/>
          <w:color w:val="1644AA"/>
          <w:sz w:val="36"/>
          <w:szCs w:val="40"/>
          <w:lang w:eastAsia="it-IT"/>
        </w:rPr>
        <w:t xml:space="preserve"> N</w:t>
      </w:r>
      <w:r w:rsidRPr="002E4D68">
        <w:rPr>
          <w:rFonts w:ascii="Century Gothic" w:eastAsia="Times New Roman" w:hAnsi="Century Gothic" w:cs="Arial"/>
          <w:b/>
          <w:bCs/>
          <w:iCs/>
          <w:smallCaps/>
          <w:color w:val="1644AA"/>
          <w:sz w:val="36"/>
          <w:szCs w:val="40"/>
          <w:lang w:eastAsia="it-IT"/>
        </w:rPr>
        <w:t>ovecento</w:t>
      </w:r>
    </w:p>
    <w:p w:rsidR="00F73221" w:rsidRDefault="00F73221" w:rsidP="00F73221">
      <w:pPr>
        <w:spacing w:before="100" w:beforeAutospacing="1" w:after="100" w:afterAutospacing="1" w:line="240" w:lineRule="auto"/>
        <w:jc w:val="center"/>
        <w:rPr>
          <w:rFonts w:ascii="Arial" w:eastAsia="Times New Roman" w:hAnsi="Arial" w:cs="Arial"/>
          <w:bCs/>
          <w:color w:val="000000"/>
          <w:sz w:val="32"/>
          <w:szCs w:val="32"/>
          <w:lang w:eastAsia="it-IT"/>
        </w:rPr>
      </w:pPr>
      <w:r w:rsidRPr="007E186E">
        <w:rPr>
          <w:rFonts w:ascii="Arial" w:eastAsia="Times New Roman" w:hAnsi="Arial" w:cs="Arial"/>
          <w:bCs/>
          <w:color w:val="000000"/>
          <w:sz w:val="32"/>
          <w:szCs w:val="32"/>
          <w:lang w:eastAsia="it-IT"/>
        </w:rPr>
        <w:t>Mostra a cura di Giacomo Lanzilotta</w:t>
      </w:r>
    </w:p>
    <w:p w:rsidR="00D5641B" w:rsidRDefault="00D5641B" w:rsidP="00F73221">
      <w:pPr>
        <w:spacing w:before="100" w:beforeAutospacing="1" w:after="100" w:afterAutospacing="1" w:line="240" w:lineRule="auto"/>
        <w:jc w:val="center"/>
        <w:rPr>
          <w:rFonts w:ascii="Arial" w:eastAsia="Times New Roman" w:hAnsi="Arial" w:cs="Arial"/>
          <w:bCs/>
          <w:color w:val="000000"/>
          <w:sz w:val="32"/>
          <w:szCs w:val="32"/>
          <w:lang w:eastAsia="it-IT"/>
        </w:rPr>
      </w:pPr>
    </w:p>
    <w:p w:rsidR="00D5641B" w:rsidRPr="00354121" w:rsidRDefault="00D5641B" w:rsidP="00D5641B">
      <w:pPr>
        <w:spacing w:before="100" w:beforeAutospacing="1" w:after="100" w:afterAutospacing="1" w:line="240" w:lineRule="auto"/>
        <w:jc w:val="both"/>
        <w:rPr>
          <w:rFonts w:ascii="Arial" w:eastAsia="Times New Roman" w:hAnsi="Arial" w:cs="Arial"/>
          <w:color w:val="000000"/>
          <w:sz w:val="24"/>
          <w:szCs w:val="24"/>
          <w:lang w:eastAsia="it-IT"/>
        </w:rPr>
      </w:pPr>
      <w:r w:rsidRPr="00354121">
        <w:rPr>
          <w:rFonts w:ascii="Arial" w:eastAsia="Times New Roman" w:hAnsi="Arial" w:cs="Arial"/>
          <w:color w:val="000000"/>
          <w:sz w:val="24"/>
          <w:szCs w:val="24"/>
          <w:lang w:eastAsia="it-IT"/>
        </w:rPr>
        <w:t xml:space="preserve">L’iniziativa fa seguito alla importante donazione </w:t>
      </w:r>
      <w:r w:rsidR="009C658D">
        <w:rPr>
          <w:rFonts w:ascii="Arial" w:eastAsia="Times New Roman" w:hAnsi="Arial" w:cs="Arial"/>
          <w:color w:val="000000"/>
          <w:sz w:val="24"/>
          <w:szCs w:val="24"/>
          <w:lang w:eastAsia="it-IT"/>
        </w:rPr>
        <w:t>acquisi</w:t>
      </w:r>
      <w:r>
        <w:rPr>
          <w:rFonts w:ascii="Arial" w:eastAsia="Times New Roman" w:hAnsi="Arial" w:cs="Arial"/>
          <w:color w:val="000000"/>
          <w:sz w:val="24"/>
          <w:szCs w:val="24"/>
          <w:lang w:eastAsia="it-IT"/>
        </w:rPr>
        <w:t xml:space="preserve">ta dalla Pinacoteca di Bari lo scorso 2016, </w:t>
      </w:r>
      <w:r w:rsidR="009C658D">
        <w:rPr>
          <w:rFonts w:ascii="Arial" w:eastAsia="Times New Roman" w:hAnsi="Arial" w:cs="Arial"/>
          <w:color w:val="000000"/>
          <w:sz w:val="24"/>
          <w:szCs w:val="24"/>
          <w:lang w:eastAsia="it-IT"/>
        </w:rPr>
        <w:t>consistente in</w:t>
      </w:r>
      <w:r w:rsidRPr="00354121">
        <w:rPr>
          <w:rFonts w:ascii="Arial" w:eastAsia="Times New Roman" w:hAnsi="Arial" w:cs="Arial"/>
          <w:color w:val="000000"/>
          <w:sz w:val="24"/>
          <w:szCs w:val="24"/>
          <w:lang w:eastAsia="it-IT"/>
        </w:rPr>
        <w:t xml:space="preserve"> 172 opere del pittore </w:t>
      </w:r>
      <w:r w:rsidRPr="00157000">
        <w:rPr>
          <w:rFonts w:ascii="Arial" w:eastAsia="Times New Roman" w:hAnsi="Arial" w:cs="Arial"/>
          <w:b/>
          <w:color w:val="000000"/>
          <w:sz w:val="24"/>
          <w:szCs w:val="24"/>
          <w:lang w:eastAsia="it-IT"/>
        </w:rPr>
        <w:t>Guido Di Renzo</w:t>
      </w:r>
      <w:r w:rsidR="006D4661">
        <w:rPr>
          <w:rFonts w:ascii="Arial" w:eastAsia="Times New Roman" w:hAnsi="Arial" w:cs="Arial"/>
          <w:b/>
          <w:color w:val="000000"/>
          <w:sz w:val="24"/>
          <w:szCs w:val="24"/>
          <w:lang w:eastAsia="it-IT"/>
        </w:rPr>
        <w:t xml:space="preserve"> (Chieti 1886</w:t>
      </w:r>
      <w:r w:rsidR="004F4840">
        <w:rPr>
          <w:rFonts w:ascii="Arial" w:eastAsia="Times New Roman" w:hAnsi="Arial" w:cs="Arial"/>
          <w:b/>
          <w:color w:val="000000"/>
          <w:sz w:val="24"/>
          <w:szCs w:val="24"/>
          <w:lang w:eastAsia="it-IT"/>
        </w:rPr>
        <w:t xml:space="preserve"> </w:t>
      </w:r>
      <w:r w:rsidR="006D4661">
        <w:rPr>
          <w:rFonts w:ascii="Arial" w:eastAsia="Times New Roman" w:hAnsi="Arial" w:cs="Arial"/>
          <w:b/>
          <w:color w:val="000000"/>
          <w:sz w:val="24"/>
          <w:szCs w:val="24"/>
          <w:lang w:eastAsia="it-IT"/>
        </w:rPr>
        <w:t>-</w:t>
      </w:r>
      <w:r w:rsidR="004F4840">
        <w:rPr>
          <w:rFonts w:ascii="Arial" w:eastAsia="Times New Roman" w:hAnsi="Arial" w:cs="Arial"/>
          <w:b/>
          <w:color w:val="000000"/>
          <w:sz w:val="24"/>
          <w:szCs w:val="24"/>
          <w:lang w:eastAsia="it-IT"/>
        </w:rPr>
        <w:t xml:space="preserve"> </w:t>
      </w:r>
      <w:r w:rsidR="006D4661">
        <w:rPr>
          <w:rFonts w:ascii="Arial" w:eastAsia="Times New Roman" w:hAnsi="Arial" w:cs="Arial"/>
          <w:b/>
          <w:color w:val="000000"/>
          <w:sz w:val="24"/>
          <w:szCs w:val="24"/>
          <w:lang w:eastAsia="it-IT"/>
        </w:rPr>
        <w:t>Napoli 1956</w:t>
      </w:r>
      <w:r w:rsidRPr="00157000">
        <w:rPr>
          <w:rFonts w:ascii="Arial" w:eastAsia="Times New Roman" w:hAnsi="Arial" w:cs="Arial"/>
          <w:b/>
          <w:color w:val="000000"/>
          <w:sz w:val="24"/>
          <w:szCs w:val="24"/>
          <w:lang w:eastAsia="it-IT"/>
        </w:rPr>
        <w:t>)</w:t>
      </w:r>
      <w:r w:rsidRPr="00354121">
        <w:rPr>
          <w:rFonts w:ascii="Arial" w:eastAsia="Times New Roman" w:hAnsi="Arial" w:cs="Arial"/>
          <w:color w:val="000000"/>
          <w:sz w:val="24"/>
          <w:szCs w:val="24"/>
          <w:lang w:eastAsia="it-IT"/>
        </w:rPr>
        <w:t xml:space="preserve">, abruzzese di origine e napoletano per adozione e formazione artistica. Amico e allievo nel capoluogo partenopeo del </w:t>
      </w:r>
      <w:proofErr w:type="spellStart"/>
      <w:r w:rsidRPr="00354121">
        <w:rPr>
          <w:rFonts w:ascii="Arial" w:eastAsia="Times New Roman" w:hAnsi="Arial" w:cs="Arial"/>
          <w:color w:val="000000"/>
          <w:sz w:val="24"/>
          <w:szCs w:val="24"/>
          <w:lang w:eastAsia="it-IT"/>
        </w:rPr>
        <w:t>salentino</w:t>
      </w:r>
      <w:proofErr w:type="spellEnd"/>
      <w:r w:rsidRPr="00354121">
        <w:rPr>
          <w:rFonts w:ascii="Arial" w:eastAsia="Times New Roman" w:hAnsi="Arial" w:cs="Arial"/>
          <w:color w:val="000000"/>
          <w:sz w:val="24"/>
          <w:szCs w:val="24"/>
          <w:lang w:eastAsia="it-IT"/>
        </w:rPr>
        <w:t xml:space="preserve"> Giuseppe </w:t>
      </w:r>
      <w:proofErr w:type="spellStart"/>
      <w:r w:rsidRPr="00354121">
        <w:rPr>
          <w:rFonts w:ascii="Arial" w:eastAsia="Times New Roman" w:hAnsi="Arial" w:cs="Arial"/>
          <w:color w:val="000000"/>
          <w:sz w:val="24"/>
          <w:szCs w:val="24"/>
          <w:lang w:eastAsia="it-IT"/>
        </w:rPr>
        <w:t>Casciaro</w:t>
      </w:r>
      <w:proofErr w:type="spellEnd"/>
      <w:r w:rsidRPr="00354121">
        <w:rPr>
          <w:rFonts w:ascii="Arial" w:eastAsia="Times New Roman" w:hAnsi="Arial" w:cs="Arial"/>
          <w:color w:val="000000"/>
          <w:sz w:val="24"/>
          <w:szCs w:val="24"/>
          <w:lang w:eastAsia="it-IT"/>
        </w:rPr>
        <w:t>, Di Renzo prese parte attiva alle principali rassegne artistiche del panorama nazionale nella prima metà del Novecento, riscuotendo in parecchie occasioni importanti riconoscimenti (tra questi, l’acquisto di suoi lavori da parte del re Vittorio Emanuele III e del Comune di Napoli).</w:t>
      </w:r>
    </w:p>
    <w:p w:rsidR="00D5641B" w:rsidRDefault="00D5641B" w:rsidP="00D5641B">
      <w:pPr>
        <w:spacing w:before="100" w:beforeAutospacing="1" w:after="100" w:afterAutospacing="1" w:line="240" w:lineRule="auto"/>
        <w:jc w:val="both"/>
        <w:rPr>
          <w:rFonts w:ascii="Arial" w:eastAsia="Times New Roman" w:hAnsi="Arial" w:cs="Arial"/>
          <w:color w:val="000000"/>
          <w:sz w:val="24"/>
          <w:szCs w:val="24"/>
          <w:lang w:eastAsia="it-IT"/>
        </w:rPr>
      </w:pPr>
      <w:r w:rsidRPr="00354121">
        <w:rPr>
          <w:rFonts w:ascii="Arial" w:eastAsia="Times New Roman" w:hAnsi="Arial" w:cs="Arial"/>
          <w:color w:val="000000"/>
          <w:sz w:val="24"/>
          <w:szCs w:val="24"/>
          <w:lang w:eastAsia="it-IT"/>
        </w:rPr>
        <w:t>La mostra</w:t>
      </w:r>
      <w:r w:rsidR="006D4661">
        <w:rPr>
          <w:rFonts w:ascii="Arial" w:eastAsia="Times New Roman" w:hAnsi="Arial" w:cs="Arial"/>
          <w:color w:val="000000"/>
          <w:sz w:val="24"/>
          <w:szCs w:val="24"/>
          <w:lang w:eastAsia="it-IT"/>
        </w:rPr>
        <w:t xml:space="preserve"> – oltre centocinquanta opere tra dipinti e sculture – </w:t>
      </w:r>
      <w:r w:rsidRPr="00354121">
        <w:rPr>
          <w:rFonts w:ascii="Arial" w:eastAsia="Times New Roman" w:hAnsi="Arial" w:cs="Arial"/>
          <w:color w:val="000000"/>
          <w:sz w:val="24"/>
          <w:szCs w:val="24"/>
          <w:lang w:eastAsia="it-IT"/>
        </w:rPr>
        <w:t xml:space="preserve">metterà a confronto le opere del </w:t>
      </w:r>
      <w:r w:rsidR="006D4661">
        <w:rPr>
          <w:rFonts w:ascii="Arial" w:eastAsia="Times New Roman" w:hAnsi="Arial" w:cs="Arial"/>
          <w:color w:val="000000"/>
          <w:sz w:val="24"/>
          <w:szCs w:val="24"/>
          <w:lang w:eastAsia="it-IT"/>
        </w:rPr>
        <w:t xml:space="preserve">Di Renzo con quelle del </w:t>
      </w:r>
      <w:r w:rsidRPr="00354121">
        <w:rPr>
          <w:rFonts w:ascii="Arial" w:eastAsia="Times New Roman" w:hAnsi="Arial" w:cs="Arial"/>
          <w:color w:val="000000"/>
          <w:sz w:val="24"/>
          <w:szCs w:val="24"/>
          <w:lang w:eastAsia="it-IT"/>
        </w:rPr>
        <w:t xml:space="preserve">maestro e in seguito fraterno amico </w:t>
      </w:r>
      <w:r w:rsidR="006D4661">
        <w:rPr>
          <w:rFonts w:ascii="Arial" w:eastAsia="Times New Roman" w:hAnsi="Arial" w:cs="Arial"/>
          <w:color w:val="000000"/>
          <w:sz w:val="24"/>
          <w:szCs w:val="24"/>
          <w:lang w:eastAsia="it-IT"/>
        </w:rPr>
        <w:t>Casciaro</w:t>
      </w:r>
      <w:r w:rsidRPr="00354121">
        <w:rPr>
          <w:rFonts w:ascii="Arial" w:eastAsia="Times New Roman" w:hAnsi="Arial" w:cs="Arial"/>
          <w:color w:val="000000"/>
          <w:sz w:val="24"/>
          <w:szCs w:val="24"/>
          <w:lang w:eastAsia="it-IT"/>
        </w:rPr>
        <w:t>, assieme a una scelta antologia dei rappresentanti della</w:t>
      </w:r>
      <w:r w:rsidR="006D4661">
        <w:rPr>
          <w:rFonts w:ascii="Arial" w:eastAsia="Times New Roman" w:hAnsi="Arial" w:cs="Arial"/>
          <w:color w:val="000000"/>
          <w:sz w:val="24"/>
          <w:szCs w:val="24"/>
          <w:lang w:eastAsia="it-IT"/>
        </w:rPr>
        <w:t xml:space="preserve"> comunità artistica del Vomero,</w:t>
      </w:r>
      <w:r w:rsidRPr="00354121">
        <w:rPr>
          <w:rFonts w:ascii="Arial" w:eastAsia="Times New Roman" w:hAnsi="Arial" w:cs="Arial"/>
          <w:color w:val="000000"/>
          <w:sz w:val="24"/>
          <w:szCs w:val="24"/>
          <w:lang w:eastAsia="it-IT"/>
        </w:rPr>
        <w:t xml:space="preserve"> dai pittori Vincenzo </w:t>
      </w:r>
      <w:proofErr w:type="spellStart"/>
      <w:r w:rsidRPr="00354121">
        <w:rPr>
          <w:rFonts w:ascii="Arial" w:eastAsia="Times New Roman" w:hAnsi="Arial" w:cs="Arial"/>
          <w:color w:val="000000"/>
          <w:sz w:val="24"/>
          <w:szCs w:val="24"/>
          <w:lang w:eastAsia="it-IT"/>
        </w:rPr>
        <w:t>Ciardo</w:t>
      </w:r>
      <w:proofErr w:type="spellEnd"/>
      <w:r w:rsidRPr="00354121">
        <w:rPr>
          <w:rFonts w:ascii="Arial" w:eastAsia="Times New Roman" w:hAnsi="Arial" w:cs="Arial"/>
          <w:color w:val="000000"/>
          <w:sz w:val="24"/>
          <w:szCs w:val="24"/>
          <w:lang w:eastAsia="it-IT"/>
        </w:rPr>
        <w:t xml:space="preserve">, </w:t>
      </w:r>
      <w:r w:rsidR="002A5017">
        <w:rPr>
          <w:rFonts w:ascii="Arial" w:eastAsia="Times New Roman" w:hAnsi="Arial" w:cs="Arial"/>
          <w:color w:val="000000"/>
          <w:sz w:val="24"/>
          <w:szCs w:val="24"/>
          <w:lang w:eastAsia="it-IT"/>
        </w:rPr>
        <w:t xml:space="preserve">Attilio </w:t>
      </w:r>
      <w:proofErr w:type="spellStart"/>
      <w:r w:rsidR="002A5017">
        <w:rPr>
          <w:rFonts w:ascii="Arial" w:eastAsia="Times New Roman" w:hAnsi="Arial" w:cs="Arial"/>
          <w:color w:val="000000"/>
          <w:sz w:val="24"/>
          <w:szCs w:val="24"/>
          <w:lang w:eastAsia="it-IT"/>
        </w:rPr>
        <w:t>Pratella</w:t>
      </w:r>
      <w:proofErr w:type="spellEnd"/>
      <w:r w:rsidR="002A5017">
        <w:rPr>
          <w:rFonts w:ascii="Arial" w:eastAsia="Times New Roman" w:hAnsi="Arial" w:cs="Arial"/>
          <w:color w:val="000000"/>
          <w:sz w:val="24"/>
          <w:szCs w:val="24"/>
          <w:lang w:eastAsia="it-IT"/>
        </w:rPr>
        <w:t xml:space="preserve">, </w:t>
      </w:r>
      <w:r w:rsidRPr="00354121">
        <w:rPr>
          <w:rFonts w:ascii="Arial" w:eastAsia="Times New Roman" w:hAnsi="Arial" w:cs="Arial"/>
          <w:color w:val="000000"/>
          <w:sz w:val="24"/>
          <w:szCs w:val="24"/>
          <w:lang w:eastAsia="it-IT"/>
        </w:rPr>
        <w:t xml:space="preserve">Luca Postiglione, Giuseppe Aprea,  Francesco Galante e molti altri, agli scultori </w:t>
      </w:r>
      <w:proofErr w:type="spellStart"/>
      <w:r w:rsidRPr="00354121">
        <w:rPr>
          <w:rFonts w:ascii="Arial" w:eastAsia="Times New Roman" w:hAnsi="Arial" w:cs="Arial"/>
          <w:color w:val="000000"/>
          <w:sz w:val="24"/>
          <w:szCs w:val="24"/>
          <w:lang w:eastAsia="it-IT"/>
        </w:rPr>
        <w:t>Tello</w:t>
      </w:r>
      <w:proofErr w:type="spellEnd"/>
      <w:r w:rsidRPr="00354121">
        <w:rPr>
          <w:rFonts w:ascii="Arial" w:eastAsia="Times New Roman" w:hAnsi="Arial" w:cs="Arial"/>
          <w:color w:val="000000"/>
          <w:sz w:val="24"/>
          <w:szCs w:val="24"/>
          <w:lang w:eastAsia="it-IT"/>
        </w:rPr>
        <w:t xml:space="preserve"> Torelli, Filippo </w:t>
      </w:r>
      <w:proofErr w:type="spellStart"/>
      <w:r w:rsidRPr="00354121">
        <w:rPr>
          <w:rFonts w:ascii="Arial" w:eastAsia="Times New Roman" w:hAnsi="Arial" w:cs="Arial"/>
          <w:color w:val="000000"/>
          <w:sz w:val="24"/>
          <w:szCs w:val="24"/>
          <w:lang w:eastAsia="it-IT"/>
        </w:rPr>
        <w:t>Cifariello</w:t>
      </w:r>
      <w:proofErr w:type="spellEnd"/>
      <w:r w:rsidRPr="00354121">
        <w:rPr>
          <w:rFonts w:ascii="Arial" w:eastAsia="Times New Roman" w:hAnsi="Arial" w:cs="Arial"/>
          <w:color w:val="000000"/>
          <w:sz w:val="24"/>
          <w:szCs w:val="24"/>
          <w:lang w:eastAsia="it-IT"/>
        </w:rPr>
        <w:t xml:space="preserve"> </w:t>
      </w:r>
      <w:r w:rsidR="006D4661">
        <w:rPr>
          <w:rFonts w:ascii="Arial" w:eastAsia="Times New Roman" w:hAnsi="Arial" w:cs="Arial"/>
          <w:color w:val="000000"/>
          <w:sz w:val="24"/>
          <w:szCs w:val="24"/>
          <w:lang w:eastAsia="it-IT"/>
        </w:rPr>
        <w:t xml:space="preserve">e Francesco De </w:t>
      </w:r>
      <w:proofErr w:type="spellStart"/>
      <w:r w:rsidR="006D4661">
        <w:rPr>
          <w:rFonts w:ascii="Arial" w:eastAsia="Times New Roman" w:hAnsi="Arial" w:cs="Arial"/>
          <w:color w:val="000000"/>
          <w:sz w:val="24"/>
          <w:szCs w:val="24"/>
          <w:lang w:eastAsia="it-IT"/>
        </w:rPr>
        <w:t>Matteis</w:t>
      </w:r>
      <w:proofErr w:type="spellEnd"/>
      <w:r w:rsidR="006D4661">
        <w:rPr>
          <w:rFonts w:ascii="Arial" w:eastAsia="Times New Roman" w:hAnsi="Arial" w:cs="Arial"/>
          <w:color w:val="000000"/>
          <w:sz w:val="24"/>
          <w:szCs w:val="24"/>
          <w:lang w:eastAsia="it-IT"/>
        </w:rPr>
        <w:t xml:space="preserve">, </w:t>
      </w:r>
      <w:r w:rsidRPr="00354121">
        <w:rPr>
          <w:rFonts w:ascii="Arial" w:eastAsia="Times New Roman" w:hAnsi="Arial" w:cs="Arial"/>
          <w:color w:val="000000"/>
          <w:sz w:val="24"/>
          <w:szCs w:val="24"/>
          <w:lang w:eastAsia="it-IT"/>
        </w:rPr>
        <w:t>attraverso la ricostruzione evocativa di quei contesti espositivi affermatisi nella vita culturale napoletana della prima metà del Novecento.     </w:t>
      </w:r>
    </w:p>
    <w:p w:rsidR="00D5641B" w:rsidRDefault="00D5641B" w:rsidP="00D5641B">
      <w:pPr>
        <w:shd w:val="clear" w:color="auto" w:fill="FFFFFF"/>
        <w:jc w:val="both"/>
        <w:outlineLvl w:val="2"/>
        <w:rPr>
          <w:rFonts w:ascii="Calibri" w:eastAsia="Times New Roman" w:hAnsi="Calibri" w:cs="Arial"/>
          <w:color w:val="002060"/>
          <w:sz w:val="32"/>
          <w:szCs w:val="32"/>
          <w:lang w:eastAsia="it-IT"/>
        </w:rPr>
      </w:pPr>
    </w:p>
    <w:p w:rsidR="00D5641B" w:rsidRPr="000E11F7" w:rsidRDefault="00D5641B" w:rsidP="00D5641B">
      <w:pPr>
        <w:spacing w:line="0" w:lineRule="atLeast"/>
        <w:rPr>
          <w:rFonts w:ascii="Verdana" w:hAnsi="Verdana"/>
          <w:sz w:val="20"/>
          <w:szCs w:val="20"/>
        </w:rPr>
      </w:pPr>
      <w:r w:rsidRPr="000E11F7">
        <w:rPr>
          <w:rFonts w:ascii="Verdana" w:hAnsi="Verdana"/>
          <w:b/>
          <w:bCs/>
          <w:sz w:val="20"/>
          <w:szCs w:val="20"/>
        </w:rPr>
        <w:t>Pinacoteca Metropolitana “Corrado Giaquinto”</w:t>
      </w:r>
    </w:p>
    <w:p w:rsidR="00D5641B" w:rsidRPr="000E11F7" w:rsidRDefault="00D5641B" w:rsidP="00D5641B">
      <w:pPr>
        <w:spacing w:line="0" w:lineRule="atLeast"/>
        <w:rPr>
          <w:rFonts w:ascii="Verdana" w:hAnsi="Verdana"/>
          <w:sz w:val="20"/>
          <w:szCs w:val="20"/>
        </w:rPr>
      </w:pPr>
      <w:r w:rsidRPr="000E11F7">
        <w:rPr>
          <w:rFonts w:ascii="Verdana" w:hAnsi="Verdana"/>
          <w:sz w:val="20"/>
          <w:szCs w:val="20"/>
        </w:rPr>
        <w:t xml:space="preserve">Via Spalato, 19/Lungomare Nazario Sauro, 27    (IV piano)   70121  Bari </w:t>
      </w:r>
    </w:p>
    <w:p w:rsidR="00D5641B" w:rsidRPr="006D4661" w:rsidRDefault="00D5641B" w:rsidP="00D5641B">
      <w:pPr>
        <w:spacing w:line="0" w:lineRule="atLeast"/>
        <w:rPr>
          <w:rFonts w:ascii="Verdana" w:hAnsi="Verdana"/>
          <w:sz w:val="20"/>
          <w:szCs w:val="20"/>
          <w:lang w:val="de-DE"/>
        </w:rPr>
      </w:pPr>
      <w:r w:rsidRPr="006D4661">
        <w:rPr>
          <w:rFonts w:ascii="Verdana" w:hAnsi="Verdana"/>
          <w:sz w:val="20"/>
          <w:szCs w:val="20"/>
          <w:lang w:val="de-DE"/>
        </w:rPr>
        <w:t xml:space="preserve">Telef. 080/ 5412422-4-6-7  </w:t>
      </w:r>
    </w:p>
    <w:p w:rsidR="00D5641B" w:rsidRPr="006D4661" w:rsidRDefault="00FB39AF" w:rsidP="00D5641B">
      <w:pPr>
        <w:spacing w:line="0" w:lineRule="atLeast"/>
        <w:rPr>
          <w:rFonts w:ascii="Verdana" w:hAnsi="Verdana"/>
          <w:sz w:val="20"/>
          <w:szCs w:val="20"/>
          <w:lang w:val="de-DE"/>
        </w:rPr>
      </w:pPr>
      <w:hyperlink r:id="rId4" w:history="1">
        <w:r w:rsidR="00D5641B" w:rsidRPr="006D4661">
          <w:rPr>
            <w:rStyle w:val="Collegamentoipertestuale"/>
            <w:rFonts w:ascii="Verdana" w:hAnsi="Verdana"/>
            <w:sz w:val="20"/>
            <w:szCs w:val="20"/>
            <w:lang w:val="de-DE"/>
          </w:rPr>
          <w:t>www.pinacotecabari.it</w:t>
        </w:r>
      </w:hyperlink>
      <w:r w:rsidR="00D5641B" w:rsidRPr="006D4661">
        <w:rPr>
          <w:rFonts w:ascii="Verdana" w:hAnsi="Verdana"/>
          <w:sz w:val="20"/>
          <w:szCs w:val="20"/>
          <w:lang w:val="de-DE"/>
        </w:rPr>
        <w:t xml:space="preserve"> </w:t>
      </w:r>
    </w:p>
    <w:p w:rsidR="00D5641B" w:rsidRPr="006D4661" w:rsidRDefault="00D5641B" w:rsidP="00D5641B">
      <w:pPr>
        <w:spacing w:line="0" w:lineRule="atLeast"/>
        <w:rPr>
          <w:rFonts w:ascii="Verdana" w:hAnsi="Verdana"/>
          <w:b/>
          <w:bCs/>
          <w:sz w:val="20"/>
          <w:szCs w:val="20"/>
          <w:lang w:val="de-DE"/>
        </w:rPr>
      </w:pPr>
    </w:p>
    <w:p w:rsidR="00D5641B" w:rsidRPr="006D4661" w:rsidRDefault="00D5641B" w:rsidP="00D5641B">
      <w:pPr>
        <w:spacing w:line="0" w:lineRule="atLeast"/>
        <w:rPr>
          <w:rFonts w:ascii="Verdana" w:hAnsi="Verdana"/>
          <w:sz w:val="20"/>
          <w:szCs w:val="20"/>
          <w:lang w:val="de-DE"/>
        </w:rPr>
      </w:pPr>
      <w:proofErr w:type="spellStart"/>
      <w:r w:rsidRPr="006D4661">
        <w:rPr>
          <w:rFonts w:ascii="Verdana" w:hAnsi="Verdana"/>
          <w:b/>
          <w:bCs/>
          <w:sz w:val="20"/>
          <w:szCs w:val="20"/>
          <w:lang w:val="de-DE"/>
        </w:rPr>
        <w:t>infotel</w:t>
      </w:r>
      <w:proofErr w:type="spellEnd"/>
      <w:r w:rsidRPr="006D4661">
        <w:rPr>
          <w:rFonts w:ascii="Verdana" w:hAnsi="Verdana"/>
          <w:b/>
          <w:bCs/>
          <w:sz w:val="20"/>
          <w:szCs w:val="20"/>
          <w:lang w:val="de-DE"/>
        </w:rPr>
        <w:t>:</w:t>
      </w:r>
      <w:r w:rsidRPr="006D4661">
        <w:rPr>
          <w:rFonts w:ascii="Verdana" w:hAnsi="Verdana"/>
          <w:sz w:val="20"/>
          <w:szCs w:val="20"/>
          <w:lang w:val="de-DE"/>
        </w:rPr>
        <w:t xml:space="preserve"> 080/5412420</w:t>
      </w:r>
    </w:p>
    <w:p w:rsidR="00D5641B" w:rsidRPr="006D4661" w:rsidRDefault="00FB39AF" w:rsidP="00D5641B">
      <w:pPr>
        <w:spacing w:line="0" w:lineRule="atLeast"/>
        <w:rPr>
          <w:rFonts w:ascii="Verdana" w:hAnsi="Verdana"/>
          <w:sz w:val="20"/>
          <w:szCs w:val="20"/>
          <w:lang w:val="de-DE"/>
        </w:rPr>
      </w:pPr>
      <w:hyperlink r:id="rId5" w:history="1">
        <w:r w:rsidR="00D5641B" w:rsidRPr="006D4661">
          <w:rPr>
            <w:rStyle w:val="Collegamentoipertestuale"/>
            <w:rFonts w:ascii="Verdana" w:hAnsi="Verdana"/>
            <w:sz w:val="20"/>
            <w:szCs w:val="20"/>
            <w:lang w:val="de-DE"/>
          </w:rPr>
          <w:t>pincorradogiaquinto@gmail.com</w:t>
        </w:r>
      </w:hyperlink>
      <w:r w:rsidR="00D5641B" w:rsidRPr="006D4661">
        <w:rPr>
          <w:rFonts w:ascii="Verdana" w:hAnsi="Verdana"/>
          <w:sz w:val="20"/>
          <w:szCs w:val="20"/>
          <w:lang w:val="de-DE"/>
        </w:rPr>
        <w:t xml:space="preserve"> </w:t>
      </w:r>
    </w:p>
    <w:p w:rsidR="00D5641B" w:rsidRPr="006D4661" w:rsidRDefault="00FB39AF" w:rsidP="00D5641B">
      <w:pPr>
        <w:spacing w:line="0" w:lineRule="atLeast"/>
        <w:rPr>
          <w:rFonts w:ascii="Verdana" w:hAnsi="Verdana"/>
          <w:sz w:val="20"/>
          <w:szCs w:val="20"/>
          <w:lang w:val="de-DE"/>
        </w:rPr>
      </w:pPr>
      <w:hyperlink r:id="rId6" w:history="1">
        <w:r w:rsidR="00D5641B" w:rsidRPr="006D4661">
          <w:rPr>
            <w:rStyle w:val="Collegamentoipertestuale"/>
            <w:rFonts w:ascii="Verdana" w:hAnsi="Verdana"/>
            <w:sz w:val="20"/>
            <w:szCs w:val="20"/>
            <w:lang w:val="de-DE"/>
          </w:rPr>
          <w:t>pinacoteca@cittametropolitana.ba.it</w:t>
        </w:r>
      </w:hyperlink>
      <w:r w:rsidR="00D5641B" w:rsidRPr="006D4661">
        <w:rPr>
          <w:rFonts w:ascii="Verdana" w:hAnsi="Verdana"/>
          <w:sz w:val="20"/>
          <w:szCs w:val="20"/>
          <w:lang w:val="de-DE"/>
        </w:rPr>
        <w:t xml:space="preserve"> </w:t>
      </w:r>
    </w:p>
    <w:p w:rsidR="00203B07" w:rsidRPr="00793535" w:rsidRDefault="00203B07" w:rsidP="00203B07">
      <w:pPr>
        <w:pStyle w:val="NormaleWeb"/>
        <w:spacing w:before="0" w:beforeAutospacing="0" w:after="0" w:afterAutospacing="0" w:line="306" w:lineRule="atLeast"/>
        <w:rPr>
          <w:rFonts w:ascii="Helvetica" w:hAnsi="Helvetica" w:cs="Helvetica"/>
          <w:sz w:val="18"/>
          <w:szCs w:val="18"/>
        </w:rPr>
      </w:pPr>
      <w:r w:rsidRPr="00793535">
        <w:rPr>
          <w:rStyle w:val="Enfasigrassetto"/>
          <w:rFonts w:ascii="Helvetica" w:hAnsi="Helvetica" w:cs="Helvetica"/>
          <w:sz w:val="18"/>
          <w:szCs w:val="18"/>
          <w:bdr w:val="none" w:sz="0" w:space="0" w:color="auto" w:frame="1"/>
        </w:rPr>
        <w:t>Giorni e orari di apertura:</w:t>
      </w:r>
      <w:r w:rsidRPr="00793535">
        <w:rPr>
          <w:rFonts w:ascii="Helvetica" w:hAnsi="Helvetica" w:cs="Helvetica"/>
          <w:sz w:val="18"/>
          <w:szCs w:val="18"/>
        </w:rPr>
        <w:br/>
        <w:t>dal martedì al sabato 09,00 – 19.00 (ultimo ingresso consentito ore 18:30)</w:t>
      </w:r>
      <w:r w:rsidRPr="00793535">
        <w:rPr>
          <w:rFonts w:ascii="Helvetica" w:hAnsi="Helvetica" w:cs="Helvetica"/>
          <w:sz w:val="18"/>
          <w:szCs w:val="18"/>
        </w:rPr>
        <w:br/>
      </w:r>
      <w:r w:rsidRPr="00793535">
        <w:rPr>
          <w:rFonts w:ascii="Helvetica" w:hAnsi="Helvetica" w:cs="Helvetica"/>
          <w:sz w:val="18"/>
          <w:szCs w:val="18"/>
        </w:rPr>
        <w:lastRenderedPageBreak/>
        <w:t>domenica 09.00 – 13.00 (ultimo ingresso consentito ore 12:30)</w:t>
      </w:r>
      <w:r w:rsidRPr="00793535">
        <w:rPr>
          <w:rFonts w:ascii="Helvetica" w:hAnsi="Helvetica" w:cs="Helvetica"/>
          <w:sz w:val="18"/>
          <w:szCs w:val="18"/>
        </w:rPr>
        <w:br/>
        <w:t>lunedì e festività infrasettimanali chiuso</w:t>
      </w:r>
    </w:p>
    <w:p w:rsidR="00203B07" w:rsidRPr="00203B07" w:rsidRDefault="00203B07" w:rsidP="00203B07">
      <w:pPr>
        <w:pStyle w:val="NormaleWeb"/>
        <w:spacing w:before="0" w:beforeAutospacing="0" w:after="0" w:afterAutospacing="0" w:line="306" w:lineRule="atLeast"/>
        <w:rPr>
          <w:rFonts w:ascii="Helvetica" w:hAnsi="Helvetica" w:cs="Helvetica"/>
          <w:b/>
          <w:sz w:val="18"/>
          <w:szCs w:val="18"/>
        </w:rPr>
      </w:pPr>
      <w:r w:rsidRPr="00793535">
        <w:rPr>
          <w:rStyle w:val="Enfasigrassetto"/>
          <w:rFonts w:ascii="Helvetica" w:hAnsi="Helvetica" w:cs="Helvetica"/>
          <w:sz w:val="18"/>
          <w:szCs w:val="18"/>
          <w:bdr w:val="none" w:sz="0" w:space="0" w:color="auto" w:frame="1"/>
        </w:rPr>
        <w:t>Prezzi di ingresso:</w:t>
      </w:r>
      <w:r w:rsidRPr="00793535">
        <w:rPr>
          <w:rFonts w:ascii="Helvetica" w:hAnsi="Helvetica" w:cs="Helvetica"/>
          <w:sz w:val="18"/>
          <w:szCs w:val="18"/>
        </w:rPr>
        <w:br/>
      </w:r>
      <w:r w:rsidRPr="00203B07">
        <w:rPr>
          <w:rStyle w:val="Enfasigrassetto"/>
          <w:rFonts w:ascii="Helvetica" w:hAnsi="Helvetica" w:cs="Helvetica"/>
          <w:b w:val="0"/>
          <w:sz w:val="18"/>
          <w:szCs w:val="18"/>
          <w:bdr w:val="none" w:sz="0" w:space="0" w:color="auto" w:frame="1"/>
        </w:rPr>
        <w:t>Intero € 3,00</w:t>
      </w:r>
      <w:r w:rsidRPr="00203B07">
        <w:rPr>
          <w:rFonts w:ascii="Helvetica" w:hAnsi="Helvetica" w:cs="Helvetica"/>
          <w:b/>
          <w:sz w:val="18"/>
          <w:szCs w:val="18"/>
        </w:rPr>
        <w:br/>
      </w:r>
      <w:r w:rsidRPr="00203B07">
        <w:rPr>
          <w:rStyle w:val="Enfasigrassetto"/>
          <w:rFonts w:ascii="Helvetica" w:hAnsi="Helvetica" w:cs="Helvetica"/>
          <w:b w:val="0"/>
          <w:sz w:val="18"/>
          <w:szCs w:val="18"/>
          <w:bdr w:val="none" w:sz="0" w:space="0" w:color="auto" w:frame="1"/>
        </w:rPr>
        <w:t>Ridotto € 0,50</w:t>
      </w:r>
    </w:p>
    <w:p w:rsidR="00203B07" w:rsidRDefault="00203B07" w:rsidP="00203B07">
      <w:pPr>
        <w:pStyle w:val="NormaleWeb"/>
        <w:spacing w:before="0" w:beforeAutospacing="0" w:after="0" w:afterAutospacing="0" w:line="306" w:lineRule="atLeast"/>
        <w:rPr>
          <w:rStyle w:val="Enfasigrassetto"/>
          <w:rFonts w:ascii="Helvetica" w:hAnsi="Helvetica" w:cs="Helvetica"/>
          <w:sz w:val="18"/>
          <w:szCs w:val="18"/>
          <w:bdr w:val="none" w:sz="0" w:space="0" w:color="auto" w:frame="1"/>
        </w:rPr>
      </w:pPr>
    </w:p>
    <w:p w:rsidR="00203B07" w:rsidRDefault="00203B07" w:rsidP="00203B07">
      <w:pPr>
        <w:pStyle w:val="NormaleWeb"/>
        <w:spacing w:before="0" w:beforeAutospacing="0" w:after="0" w:afterAutospacing="0" w:line="306" w:lineRule="atLeast"/>
        <w:rPr>
          <w:rStyle w:val="Enfasigrassetto"/>
          <w:rFonts w:ascii="Helvetica" w:hAnsi="Helvetica" w:cs="Helvetica"/>
          <w:sz w:val="18"/>
          <w:szCs w:val="18"/>
          <w:bdr w:val="none" w:sz="0" w:space="0" w:color="auto" w:frame="1"/>
        </w:rPr>
      </w:pPr>
      <w:r w:rsidRPr="00793535">
        <w:rPr>
          <w:rStyle w:val="Enfasigrassetto"/>
          <w:rFonts w:ascii="Helvetica" w:hAnsi="Helvetica" w:cs="Helvetica"/>
          <w:sz w:val="18"/>
          <w:szCs w:val="18"/>
          <w:bdr w:val="none" w:sz="0" w:space="0" w:color="auto" w:frame="1"/>
        </w:rPr>
        <w:t>Ingresso libero per tutti</w:t>
      </w:r>
      <w:r w:rsidRPr="00793535">
        <w:rPr>
          <w:rFonts w:ascii="Helvetica" w:hAnsi="Helvetica" w:cs="Helvetica"/>
          <w:sz w:val="18"/>
          <w:szCs w:val="18"/>
        </w:rPr>
        <w:t>: la prima domenica di ogni mese (D. M. MIBACT 27-6-2014 n. 94) e in occasione di eventi, quando espressamente indicati in sede e su locandine e inviti.</w:t>
      </w:r>
      <w:r w:rsidRPr="00793535">
        <w:rPr>
          <w:rFonts w:ascii="Helvetica" w:hAnsi="Helvetica" w:cs="Helvetica"/>
          <w:sz w:val="18"/>
          <w:szCs w:val="18"/>
        </w:rPr>
        <w:br/>
      </w:r>
    </w:p>
    <w:p w:rsidR="00203B07" w:rsidRPr="00793535" w:rsidRDefault="00203B07" w:rsidP="00203B07">
      <w:pPr>
        <w:pStyle w:val="NormaleWeb"/>
        <w:spacing w:before="0" w:beforeAutospacing="0" w:after="0" w:afterAutospacing="0" w:line="306" w:lineRule="atLeast"/>
        <w:rPr>
          <w:rFonts w:ascii="Helvetica" w:hAnsi="Helvetica" w:cs="Helvetica"/>
          <w:sz w:val="18"/>
          <w:szCs w:val="18"/>
        </w:rPr>
      </w:pPr>
      <w:r w:rsidRPr="00793535">
        <w:rPr>
          <w:rStyle w:val="Enfasigrassetto"/>
          <w:rFonts w:ascii="Helvetica" w:hAnsi="Helvetica" w:cs="Helvetica"/>
          <w:sz w:val="18"/>
          <w:szCs w:val="18"/>
          <w:bdr w:val="none" w:sz="0" w:space="0" w:color="auto" w:frame="1"/>
        </w:rPr>
        <w:t>La biglietteria chiude 30 minuti prima dell’orario di chiusura</w:t>
      </w:r>
    </w:p>
    <w:p w:rsidR="00203B07" w:rsidRPr="000E11F7" w:rsidRDefault="00203B07" w:rsidP="00203B07">
      <w:pPr>
        <w:spacing w:line="0" w:lineRule="atLeast"/>
        <w:rPr>
          <w:rFonts w:ascii="Verdana" w:hAnsi="Verdana"/>
          <w:sz w:val="20"/>
          <w:szCs w:val="20"/>
        </w:rPr>
      </w:pPr>
      <w:r w:rsidRPr="00793535">
        <w:rPr>
          <w:rStyle w:val="Enfasigrassetto"/>
          <w:rFonts w:ascii="Helvetica" w:hAnsi="Helvetica" w:cs="Helvetica"/>
          <w:sz w:val="18"/>
          <w:szCs w:val="18"/>
          <w:bdr w:val="none" w:sz="0" w:space="0" w:color="auto" w:frame="1"/>
        </w:rPr>
        <w:t>La visita alle mostre in corso è inclusa nel biglietto d’ingresso</w:t>
      </w:r>
    </w:p>
    <w:p w:rsidR="004F4840" w:rsidRDefault="004F4840" w:rsidP="00D5641B">
      <w:pPr>
        <w:ind w:right="-1"/>
        <w:jc w:val="both"/>
        <w:rPr>
          <w:rFonts w:ascii="Verdana" w:hAnsi="Verdana"/>
          <w:sz w:val="16"/>
          <w:szCs w:val="16"/>
        </w:rPr>
      </w:pPr>
    </w:p>
    <w:p w:rsidR="00D5641B" w:rsidRPr="00E40279" w:rsidRDefault="00D5641B" w:rsidP="00D5641B">
      <w:pPr>
        <w:ind w:right="-1"/>
        <w:jc w:val="both"/>
        <w:rPr>
          <w:rFonts w:ascii="Verdana" w:hAnsi="Verdana"/>
          <w:sz w:val="16"/>
          <w:szCs w:val="16"/>
        </w:rPr>
      </w:pPr>
      <w:r w:rsidRPr="00E40279">
        <w:rPr>
          <w:rFonts w:ascii="Verdana" w:hAnsi="Verdana"/>
          <w:sz w:val="16"/>
          <w:szCs w:val="16"/>
        </w:rPr>
        <w:t xml:space="preserve">Alla Pinacoteca  metropolitana di Bari si può arrivare in treno (dalla stazione 10/15 minuti a piedi), in aereo (30 minuti per giungere in centro città col taxi o col terminal), </w:t>
      </w:r>
      <w:proofErr w:type="spellStart"/>
      <w:r w:rsidRPr="00E40279">
        <w:rPr>
          <w:rFonts w:ascii="Verdana" w:hAnsi="Verdana"/>
          <w:sz w:val="16"/>
          <w:szCs w:val="16"/>
        </w:rPr>
        <w:t>pullmann</w:t>
      </w:r>
      <w:proofErr w:type="spellEnd"/>
      <w:r w:rsidRPr="00E40279">
        <w:rPr>
          <w:rFonts w:ascii="Verdana" w:hAnsi="Verdana"/>
          <w:sz w:val="16"/>
          <w:szCs w:val="16"/>
        </w:rPr>
        <w:t xml:space="preserve"> provenienti da varie destinazioni. Diversi autobus cittadini si fermano dinanzi all’ex Palazzo della Provincia.</w:t>
      </w:r>
    </w:p>
    <w:p w:rsidR="00D5641B" w:rsidRPr="00E40279" w:rsidRDefault="00D5641B" w:rsidP="00D5641B">
      <w:pPr>
        <w:ind w:right="-1"/>
        <w:jc w:val="both"/>
        <w:rPr>
          <w:rFonts w:ascii="Verdana" w:hAnsi="Verdana"/>
          <w:sz w:val="16"/>
          <w:szCs w:val="16"/>
        </w:rPr>
      </w:pPr>
      <w:r w:rsidRPr="00E40279">
        <w:rPr>
          <w:rFonts w:ascii="Verdana" w:hAnsi="Verdana"/>
          <w:sz w:val="16"/>
          <w:szCs w:val="16"/>
        </w:rPr>
        <w:t>Se si giunge in auto, è consigliabile lasciare la vettura nel grande parcheggio comunale “Pane e Pomodoro”, ubicato nel tratto sud del Lungomare, e di lì prendere la navetta B, che si ferma all’altezza del Palazzo della Regione, distante pochi metri dal Palazzo dell’ex Provincia dove, al IV piano,  ha sede la Pinacoteca. Il parcheggio per 24 h e la navetta costano € 1,00.</w:t>
      </w:r>
    </w:p>
    <w:p w:rsidR="00D5641B" w:rsidRPr="00404CBC" w:rsidRDefault="00D5641B" w:rsidP="00D5641B">
      <w:pPr>
        <w:shd w:val="clear" w:color="auto" w:fill="FFFFFF"/>
        <w:jc w:val="both"/>
        <w:outlineLvl w:val="2"/>
        <w:rPr>
          <w:rFonts w:ascii="Calibri" w:eastAsia="Times New Roman" w:hAnsi="Calibri" w:cs="Arial"/>
          <w:color w:val="002060"/>
          <w:sz w:val="32"/>
          <w:szCs w:val="32"/>
          <w:lang w:eastAsia="it-IT"/>
        </w:rPr>
      </w:pPr>
    </w:p>
    <w:p w:rsidR="00D5641B" w:rsidRDefault="00D5641B" w:rsidP="00D5641B">
      <w:pPr>
        <w:shd w:val="clear" w:color="auto" w:fill="FFFFFF"/>
        <w:jc w:val="both"/>
        <w:rPr>
          <w:rFonts w:ascii="Calibri" w:eastAsia="Times New Roman" w:hAnsi="Calibri" w:cs="Arial"/>
          <w:color w:val="002060"/>
          <w:sz w:val="32"/>
          <w:szCs w:val="32"/>
          <w:bdr w:val="none" w:sz="0" w:space="0" w:color="auto" w:frame="1"/>
          <w:lang w:eastAsia="it-IT"/>
        </w:rPr>
      </w:pPr>
    </w:p>
    <w:p w:rsidR="00D5641B" w:rsidRDefault="00D5641B" w:rsidP="00D5641B">
      <w:pPr>
        <w:spacing w:before="100" w:beforeAutospacing="1" w:after="100" w:afterAutospacing="1" w:line="240" w:lineRule="auto"/>
        <w:jc w:val="both"/>
        <w:rPr>
          <w:rFonts w:ascii="Arial" w:eastAsia="Times New Roman" w:hAnsi="Arial" w:cs="Arial"/>
          <w:color w:val="000000"/>
          <w:sz w:val="24"/>
          <w:szCs w:val="24"/>
          <w:lang w:eastAsia="it-IT"/>
        </w:rPr>
      </w:pPr>
    </w:p>
    <w:p w:rsidR="00D5641B" w:rsidRPr="00354121" w:rsidRDefault="00D5641B" w:rsidP="00D5641B">
      <w:pPr>
        <w:spacing w:before="100" w:beforeAutospacing="1" w:after="100" w:afterAutospacing="1" w:line="240" w:lineRule="auto"/>
        <w:jc w:val="both"/>
        <w:rPr>
          <w:rFonts w:ascii="Arial" w:eastAsia="Times New Roman" w:hAnsi="Arial" w:cs="Arial"/>
          <w:color w:val="000000"/>
          <w:sz w:val="24"/>
          <w:szCs w:val="24"/>
          <w:lang w:eastAsia="it-IT"/>
        </w:rPr>
      </w:pPr>
    </w:p>
    <w:p w:rsidR="00D5641B" w:rsidRDefault="00D5641B" w:rsidP="00F73221">
      <w:pPr>
        <w:spacing w:before="100" w:beforeAutospacing="1" w:after="100" w:afterAutospacing="1" w:line="240" w:lineRule="auto"/>
        <w:jc w:val="center"/>
        <w:rPr>
          <w:rFonts w:ascii="Arial" w:eastAsia="Times New Roman" w:hAnsi="Arial" w:cs="Arial"/>
          <w:bCs/>
          <w:color w:val="000000"/>
          <w:sz w:val="32"/>
          <w:szCs w:val="32"/>
          <w:lang w:eastAsia="it-IT"/>
        </w:rPr>
      </w:pPr>
    </w:p>
    <w:p w:rsidR="00D5641B" w:rsidRPr="007E186E" w:rsidRDefault="00D5641B" w:rsidP="00F73221">
      <w:pPr>
        <w:spacing w:before="100" w:beforeAutospacing="1" w:after="100" w:afterAutospacing="1" w:line="240" w:lineRule="auto"/>
        <w:jc w:val="center"/>
        <w:rPr>
          <w:rFonts w:ascii="Arial" w:eastAsia="Times New Roman" w:hAnsi="Arial" w:cs="Arial"/>
          <w:color w:val="000000"/>
          <w:sz w:val="32"/>
          <w:szCs w:val="32"/>
          <w:lang w:eastAsia="it-IT"/>
        </w:rPr>
      </w:pPr>
    </w:p>
    <w:p w:rsidR="00F73221" w:rsidRPr="00F73221" w:rsidRDefault="00F73221" w:rsidP="00F73221">
      <w:pPr>
        <w:spacing w:before="100" w:beforeAutospacing="1" w:after="100" w:afterAutospacing="1" w:line="240" w:lineRule="auto"/>
        <w:rPr>
          <w:rFonts w:ascii="Arial" w:eastAsia="Times New Roman" w:hAnsi="Arial" w:cs="Arial"/>
          <w:color w:val="000000"/>
          <w:sz w:val="24"/>
          <w:szCs w:val="24"/>
          <w:lang w:eastAsia="it-IT"/>
        </w:rPr>
      </w:pPr>
    </w:p>
    <w:p w:rsidR="00F73221" w:rsidRDefault="00F73221"/>
    <w:p w:rsidR="00F73221" w:rsidRDefault="00F73221"/>
    <w:sectPr w:rsidR="00F73221" w:rsidSect="007E186E">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73221"/>
    <w:rsid w:val="00157000"/>
    <w:rsid w:val="0020367A"/>
    <w:rsid w:val="00203B07"/>
    <w:rsid w:val="002A5017"/>
    <w:rsid w:val="002E4058"/>
    <w:rsid w:val="002E4D68"/>
    <w:rsid w:val="00300D89"/>
    <w:rsid w:val="003E58A0"/>
    <w:rsid w:val="00425C66"/>
    <w:rsid w:val="004F4840"/>
    <w:rsid w:val="006D4661"/>
    <w:rsid w:val="007E186E"/>
    <w:rsid w:val="008A47F0"/>
    <w:rsid w:val="00982BEA"/>
    <w:rsid w:val="009C658D"/>
    <w:rsid w:val="00B84C5B"/>
    <w:rsid w:val="00BC29D8"/>
    <w:rsid w:val="00CF6C24"/>
    <w:rsid w:val="00D5641B"/>
    <w:rsid w:val="00D915A0"/>
    <w:rsid w:val="00ED3374"/>
    <w:rsid w:val="00F73221"/>
    <w:rsid w:val="00F75DD0"/>
    <w:rsid w:val="00FB39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0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5641B"/>
    <w:rPr>
      <w:color w:val="0000FF"/>
      <w:u w:val="single"/>
    </w:rPr>
  </w:style>
  <w:style w:type="paragraph" w:styleId="NormaleWeb">
    <w:name w:val="Normal (Web)"/>
    <w:basedOn w:val="Normale"/>
    <w:uiPriority w:val="99"/>
    <w:semiHidden/>
    <w:unhideWhenUsed/>
    <w:rsid w:val="00203B0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03B07"/>
    <w:rPr>
      <w:b/>
      <w:bCs/>
    </w:rPr>
  </w:style>
  <w:style w:type="character" w:customStyle="1" w:styleId="apple-converted-space">
    <w:name w:val="apple-converted-space"/>
    <w:basedOn w:val="Carpredefinitoparagrafo"/>
    <w:rsid w:val="00203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nacoteca@cittametropolitana.ba.it" TargetMode="External"/><Relationship Id="rId5" Type="http://schemas.openxmlformats.org/officeDocument/2006/relationships/hyperlink" Target="mailto:pincorradogiaquinto@gmail.com" TargetMode="External"/><Relationship Id="rId4" Type="http://schemas.openxmlformats.org/officeDocument/2006/relationships/hyperlink" Target="http://www.pinacoteca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461</Words>
  <Characters>2633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dcterms:created xsi:type="dcterms:W3CDTF">2019-01-23T10:48:00Z</dcterms:created>
  <dcterms:modified xsi:type="dcterms:W3CDTF">2019-05-03T11:04:00Z</dcterms:modified>
</cp:coreProperties>
</file>