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255" w:rsidRPr="007E1255" w:rsidRDefault="007E1255" w:rsidP="007E1255">
      <w:pPr>
        <w:spacing w:after="0" w:line="240" w:lineRule="auto"/>
        <w:jc w:val="both"/>
        <w:rPr>
          <w:rFonts w:ascii="Calibri" w:eastAsia="Calibri" w:hAnsi="Calibri" w:cs="Calibri"/>
          <w:i/>
          <w:iCs/>
        </w:rPr>
      </w:pPr>
      <w:r w:rsidRPr="007E1255">
        <w:rPr>
          <w:rFonts w:ascii="Calibri" w:eastAsia="Calibri" w:hAnsi="Calibri" w:cs="Calibri"/>
          <w:b/>
          <w:bCs/>
        </w:rPr>
        <w:t>comunicato stampa</w:t>
      </w:r>
      <w:r w:rsidRPr="007E1255">
        <w:rPr>
          <w:rFonts w:ascii="Calibri" w:eastAsia="Calibri" w:hAnsi="Calibri" w:cs="Calibri"/>
        </w:rPr>
        <w:t xml:space="preserve">: </w:t>
      </w:r>
      <w:r w:rsidRPr="007E1255">
        <w:rPr>
          <w:rFonts w:ascii="Calibri" w:eastAsia="Calibri" w:hAnsi="Calibri" w:cs="Calibri"/>
          <w:i/>
          <w:iCs/>
        </w:rPr>
        <w:t xml:space="preserve">Dalla nascita della fotografia il rapporto fra questa e la pittura si è evoluto in maniera sempre più intensa avendo le due arti la medesima principale finalità, la cattura della luce. </w:t>
      </w:r>
      <w:proofErr w:type="gramStart"/>
      <w:r w:rsidRPr="007E1255">
        <w:rPr>
          <w:rFonts w:ascii="Calibri" w:eastAsia="Calibri" w:hAnsi="Calibri" w:cs="Calibri"/>
          <w:i/>
          <w:iCs/>
        </w:rPr>
        <w:t>E</w:t>
      </w:r>
      <w:proofErr w:type="gramEnd"/>
      <w:r w:rsidRPr="007E1255">
        <w:rPr>
          <w:rFonts w:ascii="Calibri" w:eastAsia="Calibri" w:hAnsi="Calibri" w:cs="Calibri"/>
          <w:i/>
          <w:iCs/>
        </w:rPr>
        <w:t xml:space="preserve"> tale rapporto ha prodotto una impressionante identità fra opere pittoriche e fotografiche, anche grazie all’uso della riproduzione monocromatica ove assume fondamentale importanza il gioco fra ombra e luce. Nelle opere fotografiche esposte nella mostra “Ceci n’est </w:t>
      </w:r>
      <w:proofErr w:type="spellStart"/>
      <w:r w:rsidRPr="007E1255">
        <w:rPr>
          <w:rFonts w:ascii="Calibri" w:eastAsia="Calibri" w:hAnsi="Calibri" w:cs="Calibri"/>
          <w:i/>
          <w:iCs/>
        </w:rPr>
        <w:t>pas</w:t>
      </w:r>
      <w:proofErr w:type="spellEnd"/>
      <w:r w:rsidRPr="007E1255">
        <w:rPr>
          <w:rFonts w:ascii="Calibri" w:eastAsia="Calibri" w:hAnsi="Calibri" w:cs="Calibri"/>
          <w:i/>
          <w:iCs/>
        </w:rPr>
        <w:t xml:space="preserve"> une photo” Bruno Carbone si propone, sia per il “colore” che per il “bianco e nero”, proprio di evidenziare questa identificazione fra le due arti (fotografica e pittorica) che conduce l’osservatore ad esclamare: “ma questa non è una </w:t>
      </w:r>
      <w:proofErr w:type="gramStart"/>
      <w:r w:rsidRPr="007E1255">
        <w:rPr>
          <w:rFonts w:ascii="Calibri" w:eastAsia="Calibri" w:hAnsi="Calibri" w:cs="Calibri"/>
          <w:i/>
          <w:iCs/>
        </w:rPr>
        <w:t>fotografia !</w:t>
      </w:r>
      <w:proofErr w:type="gramEnd"/>
      <w:r w:rsidRPr="007E1255">
        <w:rPr>
          <w:rFonts w:ascii="Calibri" w:eastAsia="Calibri" w:hAnsi="Calibri" w:cs="Calibri"/>
        </w:rPr>
        <w:t>”.</w:t>
      </w:r>
    </w:p>
    <w:p w:rsidR="007E1255" w:rsidRPr="007E1255" w:rsidRDefault="007E1255" w:rsidP="007E1255">
      <w:pPr>
        <w:spacing w:after="0" w:line="240" w:lineRule="auto"/>
        <w:jc w:val="both"/>
        <w:rPr>
          <w:rFonts w:ascii="Calibri" w:eastAsia="Calibri" w:hAnsi="Calibri" w:cs="Calibri"/>
        </w:rPr>
      </w:pPr>
      <w:r w:rsidRPr="007E1255">
        <w:rPr>
          <w:rFonts w:ascii="Calibri" w:eastAsia="Calibri" w:hAnsi="Calibri" w:cs="Calibri"/>
          <w:b/>
          <w:bCs/>
        </w:rPr>
        <w:t>informazioni su luogo</w:t>
      </w:r>
      <w:r w:rsidRPr="007E1255">
        <w:rPr>
          <w:rFonts w:ascii="Calibri" w:eastAsia="Calibri" w:hAnsi="Calibri" w:cs="Calibri"/>
        </w:rPr>
        <w:t>: Palazzo Venezia sito in Napoli alla via Benedetto Croce n. 19, per circa quattrocento anni sede dell’ambasciata veneta nel Regno di Napoli, è in pien</w:t>
      </w:r>
      <w:r>
        <w:rPr>
          <w:rFonts w:ascii="Calibri" w:eastAsia="Calibri" w:hAnsi="Calibri" w:cs="Calibri"/>
        </w:rPr>
        <w:t xml:space="preserve">o centro storico ed ha notevoli </w:t>
      </w:r>
      <w:r w:rsidRPr="007E1255">
        <w:rPr>
          <w:rFonts w:ascii="Calibri" w:eastAsia="Calibri" w:hAnsi="Calibri" w:cs="Calibri"/>
        </w:rPr>
        <w:t>caratteristiche storiche ed architettoniche. Pe</w:t>
      </w:r>
      <w:r>
        <w:rPr>
          <w:rFonts w:ascii="Calibri" w:eastAsia="Calibri" w:hAnsi="Calibri" w:cs="Calibri"/>
        </w:rPr>
        <w:t xml:space="preserve">r un maggiore approfondimento: </w:t>
      </w:r>
      <w:bookmarkStart w:id="0" w:name="_GoBack"/>
      <w:bookmarkEnd w:id="0"/>
      <w:r w:rsidRPr="007E1255">
        <w:rPr>
          <w:rFonts w:ascii="Calibri" w:eastAsia="Calibri" w:hAnsi="Calibri" w:cs="Calibri"/>
        </w:rPr>
        <w:fldChar w:fldCharType="begin"/>
      </w:r>
      <w:r w:rsidRPr="007E1255">
        <w:rPr>
          <w:rFonts w:ascii="Calibri" w:eastAsia="Calibri" w:hAnsi="Calibri" w:cs="Calibri"/>
        </w:rPr>
        <w:instrText xml:space="preserve"> HYPERLINK "http://www.palazzovenezianapoli.com" </w:instrText>
      </w:r>
      <w:r w:rsidRPr="007E1255">
        <w:rPr>
          <w:rFonts w:ascii="Calibri" w:eastAsia="Calibri" w:hAnsi="Calibri" w:cs="Calibri"/>
        </w:rPr>
        <w:fldChar w:fldCharType="separate"/>
      </w:r>
      <w:r w:rsidRPr="007E1255">
        <w:rPr>
          <w:rFonts w:ascii="Calibri" w:eastAsia="Calibri" w:hAnsi="Calibri" w:cs="Calibri"/>
          <w:color w:val="0563C1"/>
          <w:u w:val="single"/>
        </w:rPr>
        <w:t>www.palazzovenezianapoli.com</w:t>
      </w:r>
      <w:r w:rsidRPr="007E1255">
        <w:rPr>
          <w:rFonts w:ascii="Calibri" w:eastAsia="Calibri" w:hAnsi="Calibri" w:cs="Calibri"/>
        </w:rPr>
        <w:fldChar w:fldCharType="end"/>
      </w:r>
      <w:r w:rsidRPr="007E1255">
        <w:rPr>
          <w:rFonts w:ascii="Calibri" w:eastAsia="Calibri" w:hAnsi="Calibri" w:cs="Calibri"/>
        </w:rPr>
        <w:t xml:space="preserve">. </w:t>
      </w:r>
    </w:p>
    <w:p w:rsidR="007E1255" w:rsidRPr="007E1255" w:rsidRDefault="007E1255" w:rsidP="007E1255">
      <w:pPr>
        <w:spacing w:after="0" w:line="240" w:lineRule="auto"/>
        <w:rPr>
          <w:rFonts w:ascii="Calibri" w:eastAsia="Calibri" w:hAnsi="Calibri" w:cs="Calibri"/>
        </w:rPr>
      </w:pPr>
      <w:r w:rsidRPr="007E1255">
        <w:rPr>
          <w:rFonts w:ascii="Calibri" w:eastAsia="Calibri" w:hAnsi="Calibri" w:cs="Calibri"/>
          <w:b/>
          <w:bCs/>
        </w:rPr>
        <w:t>data apertura e chiusura</w:t>
      </w:r>
      <w:r w:rsidRPr="007E1255">
        <w:rPr>
          <w:rFonts w:ascii="Calibri" w:eastAsia="Calibri" w:hAnsi="Calibri" w:cs="Calibri"/>
        </w:rPr>
        <w:t>: dal 30 novembre 2018 al 5 dicembre 2018.</w:t>
      </w:r>
    </w:p>
    <w:p w:rsidR="007E1255" w:rsidRPr="007E1255" w:rsidRDefault="007E1255" w:rsidP="007E1255">
      <w:pPr>
        <w:spacing w:after="0" w:line="240" w:lineRule="auto"/>
        <w:rPr>
          <w:rFonts w:ascii="Calibri" w:eastAsia="Calibri" w:hAnsi="Calibri" w:cs="Calibri"/>
        </w:rPr>
      </w:pPr>
      <w:r w:rsidRPr="007E1255">
        <w:rPr>
          <w:rFonts w:ascii="Calibri" w:eastAsia="Calibri" w:hAnsi="Calibri" w:cs="Calibri"/>
          <w:b/>
          <w:bCs/>
        </w:rPr>
        <w:t>orari</w:t>
      </w:r>
      <w:r w:rsidRPr="007E1255">
        <w:rPr>
          <w:rFonts w:ascii="Calibri" w:eastAsia="Calibri" w:hAnsi="Calibri" w:cs="Calibri"/>
        </w:rPr>
        <w:t>: 10,30 – 13,30 e 15,30-19,00.</w:t>
      </w:r>
    </w:p>
    <w:p w:rsidR="007E1255" w:rsidRPr="007E1255" w:rsidRDefault="007E1255" w:rsidP="007E1255">
      <w:pPr>
        <w:spacing w:after="0" w:line="240" w:lineRule="auto"/>
        <w:rPr>
          <w:rFonts w:ascii="Calibri" w:eastAsia="Calibri" w:hAnsi="Calibri" w:cs="Calibri"/>
        </w:rPr>
      </w:pPr>
      <w:r w:rsidRPr="007E1255">
        <w:rPr>
          <w:rFonts w:ascii="Calibri" w:eastAsia="Calibri" w:hAnsi="Calibri" w:cs="Calibri"/>
          <w:b/>
          <w:bCs/>
        </w:rPr>
        <w:t xml:space="preserve">ingresso: </w:t>
      </w:r>
      <w:r w:rsidRPr="007E1255">
        <w:rPr>
          <w:rFonts w:ascii="Calibri" w:eastAsia="Calibri" w:hAnsi="Calibri" w:cs="Calibri"/>
        </w:rPr>
        <w:t xml:space="preserve">libero sia alla mostra che al complesso monumentale. </w:t>
      </w:r>
    </w:p>
    <w:p w:rsidR="007E1255" w:rsidRPr="007E1255" w:rsidRDefault="007E1255" w:rsidP="007E1255">
      <w:pPr>
        <w:spacing w:after="0" w:line="240" w:lineRule="auto"/>
        <w:rPr>
          <w:rFonts w:ascii="Calibri" w:eastAsia="Calibri" w:hAnsi="Calibri" w:cs="Calibri"/>
        </w:rPr>
      </w:pPr>
      <w:r w:rsidRPr="007E1255">
        <w:rPr>
          <w:rFonts w:ascii="Calibri" w:eastAsia="Calibri" w:hAnsi="Calibri" w:cs="Calibri"/>
          <w:b/>
          <w:bCs/>
        </w:rPr>
        <w:t xml:space="preserve">catalogo: </w:t>
      </w:r>
      <w:r w:rsidRPr="007E1255">
        <w:rPr>
          <w:rFonts w:ascii="Calibri" w:eastAsia="Calibri" w:hAnsi="Calibri" w:cs="Calibri"/>
        </w:rPr>
        <w:t>Edizioni Savarese.</w:t>
      </w:r>
    </w:p>
    <w:p w:rsidR="007E6E17" w:rsidRPr="007E6E17" w:rsidRDefault="007E6E17" w:rsidP="007E1255">
      <w:pPr>
        <w:jc w:val="both"/>
        <w:rPr>
          <w:sz w:val="28"/>
          <w:szCs w:val="28"/>
        </w:rPr>
      </w:pPr>
    </w:p>
    <w:sectPr w:rsidR="007E6E17" w:rsidRPr="007E6E17" w:rsidSect="002C75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17"/>
    <w:rsid w:val="002C75A7"/>
    <w:rsid w:val="004D7329"/>
    <w:rsid w:val="007E1255"/>
    <w:rsid w:val="007E6E17"/>
    <w:rsid w:val="008308A1"/>
    <w:rsid w:val="00E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FF02"/>
  <w15:docId w15:val="{18B97348-642B-4386-AF8C-0CEC1DAF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75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7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Revo</dc:creator>
  <cp:lastModifiedBy>BRUNO CARBONE</cp:lastModifiedBy>
  <cp:revision>2</cp:revision>
  <dcterms:created xsi:type="dcterms:W3CDTF">2018-11-11T13:28:00Z</dcterms:created>
  <dcterms:modified xsi:type="dcterms:W3CDTF">2018-11-11T13:28:00Z</dcterms:modified>
</cp:coreProperties>
</file>