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DB552" w14:textId="39EE8557" w:rsidR="00FC2B5A" w:rsidRDefault="00B71551" w:rsidP="00FC2B5A">
      <w:pPr>
        <w:pStyle w:val="Paragrafobase"/>
        <w:jc w:val="both"/>
        <w:rPr>
          <w:rFonts w:ascii="Georgia-Italic" w:hAnsi="Georgia-Italic" w:cs="Georgia-Italic"/>
          <w:i/>
          <w:iCs/>
          <w:sz w:val="18"/>
          <w:szCs w:val="18"/>
        </w:rPr>
      </w:pPr>
      <w:r>
        <w:rPr>
          <w:b/>
        </w:rPr>
        <w:t xml:space="preserve"> </w:t>
      </w:r>
      <w:proofErr w:type="gramStart"/>
      <w:r w:rsidR="00FC2B5A">
        <w:rPr>
          <w:rFonts w:ascii="Georgia-Italic" w:hAnsi="Georgia-Italic" w:cs="Georgia-Italic"/>
          <w:i/>
          <w:iCs/>
          <w:sz w:val="18"/>
          <w:szCs w:val="18"/>
        </w:rPr>
        <w:t>“I</w:t>
      </w:r>
      <w:proofErr w:type="gramEnd"/>
      <w:r w:rsidR="00FC2B5A">
        <w:rPr>
          <w:rFonts w:ascii="Georgia-Italic" w:hAnsi="Georgia-Italic" w:cs="Georgia-Italic"/>
          <w:i/>
          <w:iCs/>
          <w:noProof/>
          <w:sz w:val="18"/>
          <w:szCs w:val="18"/>
          <w:lang w:eastAsia="it-IT"/>
        </w:rPr>
        <w:drawing>
          <wp:inline distT="0" distB="0" distL="0" distR="0" wp14:anchorId="11BE0B8A" wp14:editId="1D4366D7">
            <wp:extent cx="6115050" cy="1183640"/>
            <wp:effectExtent l="0" t="0" r="6350" b="10160"/>
            <wp:docPr id="1" name="Immagine 1" descr="Macintosh HD:Users:nicolodalessandro:Desktop:Juan Esperanza:Logo SdC quaderno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colodalessandro:Desktop:Juan Esperanza:Logo SdC quaderno 2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CC107" w14:textId="44371DAE" w:rsidR="00C600DA" w:rsidRPr="00314701" w:rsidRDefault="003F3F78" w:rsidP="003F3F78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18F9DEBF" wp14:editId="44E30500">
            <wp:extent cx="916033" cy="916033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62" cy="91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</w:t>
      </w:r>
      <w:r w:rsidR="003631CE" w:rsidRPr="003631CE">
        <w:rPr>
          <w:b/>
        </w:rPr>
        <w:t>COMUNICATO STAMPA</w:t>
      </w:r>
    </w:p>
    <w:p w14:paraId="6D260BEC" w14:textId="150853FE" w:rsidR="00C600DA" w:rsidRDefault="00C600DA" w:rsidP="00C90F99">
      <w:pPr>
        <w:widowControl w:val="0"/>
        <w:autoSpaceDE w:val="0"/>
        <w:autoSpaceDN w:val="0"/>
        <w:adjustRightInd w:val="0"/>
        <w:spacing w:after="0"/>
        <w:jc w:val="both"/>
      </w:pPr>
    </w:p>
    <w:p w14:paraId="75F701B7" w14:textId="2009CDE2" w:rsidR="003F3F78" w:rsidRDefault="00C600DA" w:rsidP="003F3F78">
      <w:pPr>
        <w:widowControl w:val="0"/>
        <w:autoSpaceDE w:val="0"/>
        <w:autoSpaceDN w:val="0"/>
        <w:adjustRightInd w:val="0"/>
        <w:spacing w:after="0"/>
        <w:jc w:val="both"/>
      </w:pPr>
      <w:r>
        <w:t xml:space="preserve">Nell’ambito della </w:t>
      </w:r>
      <w:r w:rsidR="003F3F78">
        <w:rPr>
          <w:b/>
        </w:rPr>
        <w:t>SETTIMANA DELLE CULTURE</w:t>
      </w:r>
      <w:r>
        <w:t xml:space="preserve">, </w:t>
      </w:r>
      <w:r w:rsidR="003F3F78">
        <w:t>ottava</w:t>
      </w:r>
      <w:r>
        <w:t xml:space="preserve"> edizione, 201</w:t>
      </w:r>
      <w:r w:rsidR="003F3F78">
        <w:t>9</w:t>
      </w:r>
      <w:r>
        <w:t xml:space="preserve"> </w:t>
      </w:r>
      <w:r w:rsidR="009F6490">
        <w:t xml:space="preserve">presso </w:t>
      </w:r>
      <w:r>
        <w:t xml:space="preserve">il </w:t>
      </w:r>
      <w:r w:rsidRPr="00B71551">
        <w:rPr>
          <w:b/>
        </w:rPr>
        <w:t>MUSEO DEL DISEGNO</w:t>
      </w:r>
      <w:r>
        <w:t>, via Mogia, 8</w:t>
      </w:r>
      <w:r w:rsidR="009F6490">
        <w:t xml:space="preserve"> a Palermo, </w:t>
      </w:r>
      <w:r w:rsidR="003F3F78">
        <w:t>domenica</w:t>
      </w:r>
      <w:r>
        <w:t xml:space="preserve"> </w:t>
      </w:r>
      <w:r w:rsidR="00420B4D">
        <w:t>1</w:t>
      </w:r>
      <w:r w:rsidR="003F3F78">
        <w:t>2</w:t>
      </w:r>
      <w:r>
        <w:t xml:space="preserve"> </w:t>
      </w:r>
      <w:r w:rsidR="003F3F78">
        <w:t>maggio</w:t>
      </w:r>
      <w:r>
        <w:t xml:space="preserve"> 201</w:t>
      </w:r>
      <w:r w:rsidR="003F3F78">
        <w:t>9</w:t>
      </w:r>
      <w:r>
        <w:t xml:space="preserve">, </w:t>
      </w:r>
      <w:r w:rsidR="009F6490">
        <w:t xml:space="preserve">alle ore </w:t>
      </w:r>
      <w:r w:rsidR="009F6490" w:rsidRPr="008F215C">
        <w:t>18.</w:t>
      </w:r>
      <w:r w:rsidR="003F3F78">
        <w:t>0</w:t>
      </w:r>
      <w:r w:rsidR="009F6490" w:rsidRPr="008F215C">
        <w:t>0</w:t>
      </w:r>
      <w:r w:rsidR="003F3F78">
        <w:t>,</w:t>
      </w:r>
      <w:r w:rsidR="009F6490">
        <w:t xml:space="preserve"> </w:t>
      </w:r>
      <w:proofErr w:type="gramStart"/>
      <w:r w:rsidR="00F00D86">
        <w:t xml:space="preserve">si </w:t>
      </w:r>
      <w:proofErr w:type="gramEnd"/>
      <w:r w:rsidR="00F00D86">
        <w:t xml:space="preserve">inaugura la </w:t>
      </w:r>
      <w:r w:rsidR="008F215C">
        <w:t>m</w:t>
      </w:r>
      <w:r>
        <w:t>ostra</w:t>
      </w:r>
      <w:r w:rsidR="0003090E">
        <w:t xml:space="preserve"> </w:t>
      </w:r>
      <w:r w:rsidR="003F3F78" w:rsidRPr="003F3F78">
        <w:rPr>
          <w:b/>
        </w:rPr>
        <w:t>L’EROS DEI SEGNI</w:t>
      </w:r>
      <w:r w:rsidR="003F3F78">
        <w:t xml:space="preserve"> </w:t>
      </w:r>
      <w:r w:rsidR="008F215C">
        <w:t>d</w:t>
      </w:r>
      <w:r w:rsidR="003F3F78">
        <w:t>ell’artista messicano</w:t>
      </w:r>
      <w:r w:rsidR="008F215C">
        <w:t xml:space="preserve"> </w:t>
      </w:r>
      <w:r w:rsidR="003F3F78">
        <w:rPr>
          <w:b/>
        </w:rPr>
        <w:t>JUAN ESPERANZA</w:t>
      </w:r>
      <w:r w:rsidR="008F215C">
        <w:t xml:space="preserve">. Una selezione di </w:t>
      </w:r>
      <w:r w:rsidR="003F3F78">
        <w:t xml:space="preserve">recenti </w:t>
      </w:r>
      <w:r w:rsidR="008F215C">
        <w:t xml:space="preserve">disegni a </w:t>
      </w:r>
      <w:r w:rsidR="003F3F78">
        <w:t>china.</w:t>
      </w:r>
      <w:r w:rsidR="008F215C">
        <w:t xml:space="preserve"> </w:t>
      </w:r>
      <w:r w:rsidR="003F3F78">
        <w:t xml:space="preserve">Dell’artista Nicolò D’Alessandro scrive tra l’altro: “I disegni essenziali di Juan, </w:t>
      </w:r>
      <w:proofErr w:type="gramStart"/>
      <w:r w:rsidR="003F3F78">
        <w:t>appositamente</w:t>
      </w:r>
      <w:proofErr w:type="gramEnd"/>
      <w:r w:rsidR="003F3F78">
        <w:t xml:space="preserve"> realizzati per questa mostra, restituiscono, come avviene in tutta la sua produzione artistica, il senso del non conosciuto, dei suoi gioiosi enigmi, dei suoi orrori. </w:t>
      </w:r>
      <w:proofErr w:type="gramStart"/>
      <w:r w:rsidR="003F3F78">
        <w:t>Un atto generoso, il suo, ma nello stesso tempo severo, dissimulato da un’apparente semplificazione delle forme, che ambiscono alla purezza e alla libertà”</w:t>
      </w:r>
      <w:proofErr w:type="gramEnd"/>
      <w:r w:rsidR="003F3F78">
        <w:t>. Juan non parla di bellezza, ma affronta consapevolmente lo scoglio della verità.</w:t>
      </w:r>
    </w:p>
    <w:p w14:paraId="332C0914" w14:textId="77777777" w:rsidR="003F3F78" w:rsidRPr="003F3F78" w:rsidRDefault="003F3F78" w:rsidP="003F3F78">
      <w:pPr>
        <w:widowControl w:val="0"/>
        <w:autoSpaceDE w:val="0"/>
        <w:autoSpaceDN w:val="0"/>
        <w:adjustRightInd w:val="0"/>
        <w:spacing w:after="0"/>
        <w:jc w:val="both"/>
      </w:pPr>
    </w:p>
    <w:p w14:paraId="766C29A7" w14:textId="3B652406" w:rsidR="002D6005" w:rsidRPr="003F3F78" w:rsidRDefault="00982BE0" w:rsidP="003F3F78">
      <w:pPr>
        <w:jc w:val="both"/>
        <w:rPr>
          <w:rFonts w:eastAsia="Times New Roman" w:cs="Times New Roman"/>
          <w:color w:val="000000" w:themeColor="text1"/>
        </w:rPr>
      </w:pPr>
      <w:r w:rsidRPr="00982BE0">
        <w:rPr>
          <w:rFonts w:eastAsia="Times New Roman" w:cs="Times New Roman"/>
          <w:color w:val="000000" w:themeColor="text1"/>
        </w:rPr>
        <w:t xml:space="preserve">All'inaugurazione </w:t>
      </w:r>
      <w:r w:rsidR="003F3F78">
        <w:rPr>
          <w:rFonts w:eastAsia="Times New Roman" w:cs="Times New Roman"/>
          <w:color w:val="000000" w:themeColor="text1"/>
        </w:rPr>
        <w:t xml:space="preserve">l’attrice </w:t>
      </w:r>
      <w:r w:rsidR="003F3F78" w:rsidRPr="003F3F78">
        <w:rPr>
          <w:rFonts w:eastAsia="Times New Roman" w:cs="Times New Roman"/>
          <w:b/>
          <w:color w:val="000000" w:themeColor="text1"/>
        </w:rPr>
        <w:t xml:space="preserve">Emanuela </w:t>
      </w:r>
      <w:proofErr w:type="spellStart"/>
      <w:r w:rsidR="003F3F78" w:rsidRPr="003F3F78">
        <w:rPr>
          <w:rFonts w:eastAsia="Times New Roman" w:cs="Times New Roman"/>
          <w:b/>
          <w:color w:val="000000" w:themeColor="text1"/>
        </w:rPr>
        <w:t>Davì</w:t>
      </w:r>
      <w:proofErr w:type="spellEnd"/>
      <w:r w:rsidR="003F3F78">
        <w:rPr>
          <w:rFonts w:eastAsia="Times New Roman" w:cs="Times New Roman"/>
          <w:color w:val="000000" w:themeColor="text1"/>
        </w:rPr>
        <w:t xml:space="preserve"> leggerà il brano “La casa sulla collina” di Nicolò D’Alessandro.</w:t>
      </w:r>
    </w:p>
    <w:p w14:paraId="7EDAF1E4" w14:textId="63689C7B" w:rsidR="00C600DA" w:rsidRDefault="008F215C" w:rsidP="00F00D86">
      <w:pPr>
        <w:widowControl w:val="0"/>
        <w:autoSpaceDE w:val="0"/>
        <w:autoSpaceDN w:val="0"/>
        <w:adjustRightInd w:val="0"/>
        <w:spacing w:after="0"/>
        <w:rPr>
          <w:rFonts w:cs="Helvetica"/>
          <w:color w:val="262626"/>
          <w:kern w:val="0"/>
        </w:rPr>
      </w:pPr>
      <w:r>
        <w:rPr>
          <w:rFonts w:cs="Helvetica"/>
          <w:color w:val="262626"/>
          <w:kern w:val="0"/>
        </w:rPr>
        <w:t>SOLO PER APPUNTAMENTO TELEFONICO</w:t>
      </w:r>
    </w:p>
    <w:p w14:paraId="192DE2F6" w14:textId="799AC668" w:rsidR="00F00D86" w:rsidRPr="00C90F99" w:rsidRDefault="00F00D86" w:rsidP="00F00D86">
      <w:pPr>
        <w:widowControl w:val="0"/>
        <w:autoSpaceDE w:val="0"/>
        <w:autoSpaceDN w:val="0"/>
        <w:adjustRightInd w:val="0"/>
        <w:spacing w:after="0"/>
        <w:rPr>
          <w:rFonts w:cs="Helvetica"/>
          <w:color w:val="262626"/>
          <w:kern w:val="0"/>
        </w:rPr>
      </w:pPr>
      <w:proofErr w:type="spellStart"/>
      <w:r>
        <w:rPr>
          <w:rFonts w:cs="Helvetica"/>
          <w:color w:val="262626"/>
          <w:kern w:val="0"/>
        </w:rPr>
        <w:t>Tel</w:t>
      </w:r>
      <w:proofErr w:type="spellEnd"/>
      <w:proofErr w:type="gramStart"/>
      <w:r w:rsidRPr="00494E28">
        <w:rPr>
          <w:rFonts w:cs="Helvetica"/>
          <w:color w:val="262626"/>
          <w:kern w:val="0"/>
        </w:rPr>
        <w:t xml:space="preserve"> </w:t>
      </w:r>
      <w:r w:rsidR="008F215C">
        <w:rPr>
          <w:rFonts w:cs="Helvetica"/>
          <w:color w:val="262626"/>
          <w:kern w:val="0"/>
        </w:rPr>
        <w:t xml:space="preserve"> </w:t>
      </w:r>
      <w:proofErr w:type="gramEnd"/>
      <w:r w:rsidRPr="00543E02">
        <w:rPr>
          <w:rFonts w:cs="Helvetica"/>
          <w:b/>
          <w:color w:val="262626"/>
          <w:kern w:val="0"/>
        </w:rPr>
        <w:t xml:space="preserve">091. </w:t>
      </w:r>
      <w:r w:rsidR="00C600DA">
        <w:rPr>
          <w:rFonts w:cs="Helvetica"/>
          <w:b/>
          <w:color w:val="262626"/>
          <w:kern w:val="0"/>
        </w:rPr>
        <w:t>322030</w:t>
      </w:r>
      <w:r>
        <w:rPr>
          <w:rFonts w:cs="Helvetica"/>
          <w:color w:val="262626"/>
          <w:kern w:val="0"/>
        </w:rPr>
        <w:t xml:space="preserve"> - </w:t>
      </w:r>
      <w:proofErr w:type="spellStart"/>
      <w:r>
        <w:rPr>
          <w:rFonts w:cs="Helvetica"/>
          <w:color w:val="262626"/>
          <w:kern w:val="0"/>
        </w:rPr>
        <w:t>cell</w:t>
      </w:r>
      <w:proofErr w:type="spellEnd"/>
      <w:r>
        <w:rPr>
          <w:rFonts w:cs="Helvetica"/>
          <w:color w:val="262626"/>
          <w:kern w:val="0"/>
        </w:rPr>
        <w:t xml:space="preserve"> </w:t>
      </w:r>
      <w:r w:rsidR="00C600DA">
        <w:rPr>
          <w:rFonts w:cs="Helvetica"/>
          <w:b/>
          <w:color w:val="262626"/>
          <w:kern w:val="0"/>
        </w:rPr>
        <w:t>324 6930846</w:t>
      </w:r>
    </w:p>
    <w:p w14:paraId="19097015" w14:textId="77777777" w:rsidR="008506D5" w:rsidRDefault="008506D5" w:rsidP="008F215C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  <w:color w:val="262626"/>
          <w:kern w:val="0"/>
        </w:rPr>
      </w:pPr>
    </w:p>
    <w:p w14:paraId="0338600B" w14:textId="2CBBD862" w:rsidR="00982BE0" w:rsidRDefault="00C90F99" w:rsidP="008F215C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  <w:color w:val="262626"/>
          <w:kern w:val="0"/>
        </w:rPr>
      </w:pPr>
      <w:proofErr w:type="gramStart"/>
      <w:r>
        <w:rPr>
          <w:rFonts w:cs="Helvetica"/>
          <w:color w:val="262626"/>
          <w:kern w:val="0"/>
        </w:rPr>
        <w:t>Orari</w:t>
      </w:r>
      <w:r w:rsidRPr="00494E28">
        <w:rPr>
          <w:rFonts w:cs="Helvetica"/>
          <w:color w:val="262626"/>
          <w:kern w:val="0"/>
        </w:rPr>
        <w:t>:</w:t>
      </w:r>
      <w:r w:rsidR="00F00D86">
        <w:rPr>
          <w:rFonts w:cs="Helvetica"/>
          <w:color w:val="262626"/>
          <w:kern w:val="0"/>
        </w:rPr>
        <w:t xml:space="preserve"> Tutti i giorni </w:t>
      </w:r>
      <w:r w:rsidRPr="00494E28">
        <w:rPr>
          <w:rFonts w:cs="Helvetica"/>
          <w:color w:val="262626"/>
          <w:kern w:val="0"/>
        </w:rPr>
        <w:t xml:space="preserve">dalle </w:t>
      </w:r>
      <w:r w:rsidR="00FE46CC">
        <w:rPr>
          <w:rFonts w:cs="Helvetica"/>
          <w:color w:val="262626"/>
          <w:kern w:val="0"/>
        </w:rPr>
        <w:t>1</w:t>
      </w:r>
      <w:r w:rsidR="008F215C">
        <w:rPr>
          <w:rFonts w:cs="Helvetica"/>
          <w:color w:val="262626"/>
          <w:kern w:val="0"/>
        </w:rPr>
        <w:t>8</w:t>
      </w:r>
      <w:r w:rsidR="00FE46CC">
        <w:rPr>
          <w:rFonts w:cs="Helvetica"/>
          <w:color w:val="262626"/>
          <w:kern w:val="0"/>
        </w:rPr>
        <w:t>.00</w:t>
      </w:r>
      <w:r w:rsidRPr="00494E28">
        <w:rPr>
          <w:rFonts w:cs="Helvetica"/>
          <w:color w:val="262626"/>
          <w:kern w:val="0"/>
        </w:rPr>
        <w:t xml:space="preserve"> alle </w:t>
      </w:r>
      <w:r w:rsidR="00FE46CC">
        <w:rPr>
          <w:rFonts w:cs="Helvetica"/>
          <w:color w:val="262626"/>
          <w:kern w:val="0"/>
        </w:rPr>
        <w:t>2</w:t>
      </w:r>
      <w:r w:rsidR="008F215C">
        <w:rPr>
          <w:rFonts w:cs="Helvetica"/>
          <w:color w:val="262626"/>
          <w:kern w:val="0"/>
        </w:rPr>
        <w:t>1</w:t>
      </w:r>
      <w:r w:rsidR="00FE46CC">
        <w:rPr>
          <w:rFonts w:cs="Helvetica"/>
          <w:color w:val="262626"/>
          <w:kern w:val="0"/>
        </w:rPr>
        <w:t>.00</w:t>
      </w:r>
      <w:r w:rsidR="00DC138C">
        <w:rPr>
          <w:rFonts w:cs="Helvetica"/>
          <w:color w:val="262626"/>
          <w:kern w:val="0"/>
        </w:rPr>
        <w:t xml:space="preserve">, </w:t>
      </w:r>
      <w:r w:rsidRPr="00494E28">
        <w:rPr>
          <w:rFonts w:cs="Helvetica"/>
          <w:color w:val="262626"/>
          <w:kern w:val="0"/>
        </w:rPr>
        <w:t>da</w:t>
      </w:r>
      <w:r w:rsidR="00F00D86">
        <w:rPr>
          <w:rFonts w:cs="Helvetica"/>
          <w:color w:val="262626"/>
          <w:kern w:val="0"/>
        </w:rPr>
        <w:t xml:space="preserve">l </w:t>
      </w:r>
      <w:r w:rsidR="00C600DA">
        <w:rPr>
          <w:rFonts w:cs="Helvetica"/>
          <w:color w:val="262626"/>
          <w:kern w:val="0"/>
        </w:rPr>
        <w:t>1</w:t>
      </w:r>
      <w:r w:rsidR="002D6005">
        <w:rPr>
          <w:rFonts w:cs="Helvetica"/>
          <w:color w:val="262626"/>
          <w:kern w:val="0"/>
        </w:rPr>
        <w:t>3 ottobre</w:t>
      </w:r>
      <w:r>
        <w:rPr>
          <w:rFonts w:cs="Helvetica"/>
          <w:color w:val="262626"/>
          <w:kern w:val="0"/>
        </w:rPr>
        <w:t xml:space="preserve"> al </w:t>
      </w:r>
      <w:r w:rsidR="008F215C">
        <w:rPr>
          <w:rFonts w:cs="Helvetica"/>
          <w:color w:val="262626"/>
          <w:kern w:val="0"/>
        </w:rPr>
        <w:t>10</w:t>
      </w:r>
      <w:r>
        <w:rPr>
          <w:rFonts w:cs="Helvetica"/>
          <w:color w:val="262626"/>
          <w:kern w:val="0"/>
        </w:rPr>
        <w:t xml:space="preserve"> </w:t>
      </w:r>
      <w:r w:rsidR="008F215C">
        <w:rPr>
          <w:rFonts w:cs="Helvetica"/>
          <w:color w:val="262626"/>
          <w:kern w:val="0"/>
        </w:rPr>
        <w:t>novembre</w:t>
      </w:r>
      <w:r w:rsidR="00C600DA">
        <w:rPr>
          <w:rFonts w:cs="Helvetica"/>
          <w:color w:val="262626"/>
          <w:kern w:val="0"/>
        </w:rPr>
        <w:t xml:space="preserve"> 201</w:t>
      </w:r>
      <w:r w:rsidR="008F215C">
        <w:rPr>
          <w:rFonts w:cs="Helvetica"/>
          <w:color w:val="262626"/>
          <w:kern w:val="0"/>
        </w:rPr>
        <w:t>8</w:t>
      </w:r>
      <w:r w:rsidR="00F00D86">
        <w:rPr>
          <w:rFonts w:cs="Helvetica"/>
          <w:color w:val="262626"/>
          <w:kern w:val="0"/>
        </w:rPr>
        <w:t>, esclusa la Domenica</w:t>
      </w:r>
      <w:proofErr w:type="gramEnd"/>
      <w:r w:rsidR="00F00D86">
        <w:rPr>
          <w:rFonts w:cs="Helvetica"/>
          <w:color w:val="262626"/>
          <w:kern w:val="0"/>
        </w:rPr>
        <w:t>.</w:t>
      </w:r>
      <w:r w:rsidRPr="00494E28">
        <w:rPr>
          <w:rFonts w:cs="Helvetica"/>
          <w:color w:val="262626"/>
          <w:kern w:val="0"/>
        </w:rPr>
        <w:t xml:space="preserve"> </w:t>
      </w:r>
    </w:p>
    <w:p w14:paraId="56E2664D" w14:textId="77777777" w:rsidR="00982BE0" w:rsidRDefault="00982BE0" w:rsidP="008F215C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  <w:color w:val="262626"/>
          <w:kern w:val="0"/>
        </w:rPr>
      </w:pPr>
    </w:p>
    <w:p w14:paraId="3AD8AF85" w14:textId="77777777" w:rsidR="00793180" w:rsidRDefault="00793180" w:rsidP="008F215C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  <w:color w:val="262626"/>
          <w:kern w:val="0"/>
        </w:rPr>
      </w:pPr>
    </w:p>
    <w:p w14:paraId="25D258AF" w14:textId="77777777" w:rsidR="00793180" w:rsidRDefault="00793180" w:rsidP="008F215C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  <w:color w:val="262626"/>
          <w:kern w:val="0"/>
        </w:rPr>
      </w:pPr>
      <w:bookmarkStart w:id="0" w:name="_GoBack"/>
      <w:bookmarkEnd w:id="0"/>
    </w:p>
    <w:p w14:paraId="7339C7F8" w14:textId="56BBF64C" w:rsidR="00C90F99" w:rsidRPr="008F215C" w:rsidRDefault="00C90F99" w:rsidP="008F215C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  <w:color w:val="262626"/>
          <w:kern w:val="0"/>
        </w:rPr>
      </w:pPr>
      <w:r w:rsidRPr="00494E28">
        <w:rPr>
          <w:rFonts w:cs="Helvetica"/>
          <w:color w:val="262626"/>
          <w:kern w:val="0"/>
        </w:rPr>
        <w:t xml:space="preserve"> </w:t>
      </w:r>
      <w:r w:rsidR="00793180">
        <w:rPr>
          <w:rFonts w:cs="Helvetica"/>
          <w:noProof/>
          <w:color w:val="262626"/>
          <w:kern w:val="0"/>
          <w:lang w:eastAsia="it-IT"/>
        </w:rPr>
        <w:drawing>
          <wp:inline distT="0" distB="0" distL="0" distR="0" wp14:anchorId="44973516" wp14:editId="0DEC3C79">
            <wp:extent cx="2058670" cy="2716861"/>
            <wp:effectExtent l="0" t="0" r="0" b="1270"/>
            <wp:docPr id="2" name="Immagine 2" descr="Macintosh HD:Users:nicolodalessandro:Desktop:Juan Esperanza:56790910_418206148756910_88108155387384954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icolodalessandro:Desktop:Juan Esperanza:56790910_418206148756910_8810815538738495488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033" cy="27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180">
        <w:rPr>
          <w:rFonts w:cs="Helvetica"/>
          <w:color w:val="262626"/>
          <w:kern w:val="0"/>
        </w:rPr>
        <w:t xml:space="preserve">           </w:t>
      </w:r>
      <w:r w:rsidR="00793180">
        <w:rPr>
          <w:rFonts w:cs="Helvetica"/>
          <w:noProof/>
          <w:color w:val="262626"/>
          <w:kern w:val="0"/>
          <w:lang w:eastAsia="it-IT"/>
        </w:rPr>
        <w:drawing>
          <wp:inline distT="0" distB="0" distL="0" distR="0" wp14:anchorId="56E7D5CB" wp14:editId="31DBC25B">
            <wp:extent cx="2058610" cy="2746919"/>
            <wp:effectExtent l="0" t="0" r="0" b="0"/>
            <wp:docPr id="5" name="Immagine 3" descr="Macintosh HD:Users:nicolodalessandro:Desktop:Juan Esperanza:56954833_625895171214853_7101602787552657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icolodalessandro:Desktop:Juan Esperanza:56954833_625895171214853_7101602787552657408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033" cy="274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0F99" w:rsidRPr="008F215C" w:rsidSect="00E7298A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15AAC"/>
    <w:multiLevelType w:val="hybridMultilevel"/>
    <w:tmpl w:val="771E57AE"/>
    <w:lvl w:ilvl="0" w:tplc="E2964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99"/>
    <w:rsid w:val="00011B67"/>
    <w:rsid w:val="0003090E"/>
    <w:rsid w:val="00067F35"/>
    <w:rsid w:val="000A5DD8"/>
    <w:rsid w:val="002B5A52"/>
    <w:rsid w:val="002D6005"/>
    <w:rsid w:val="00314701"/>
    <w:rsid w:val="00343BD6"/>
    <w:rsid w:val="003631CE"/>
    <w:rsid w:val="003E202E"/>
    <w:rsid w:val="003F3F78"/>
    <w:rsid w:val="00416B94"/>
    <w:rsid w:val="00420B4D"/>
    <w:rsid w:val="005A000A"/>
    <w:rsid w:val="007917C4"/>
    <w:rsid w:val="00793180"/>
    <w:rsid w:val="007A4417"/>
    <w:rsid w:val="007C59E1"/>
    <w:rsid w:val="007E336F"/>
    <w:rsid w:val="007F7F96"/>
    <w:rsid w:val="008506D5"/>
    <w:rsid w:val="008A16DF"/>
    <w:rsid w:val="008B7EDB"/>
    <w:rsid w:val="008F215C"/>
    <w:rsid w:val="00982BE0"/>
    <w:rsid w:val="00987465"/>
    <w:rsid w:val="009A54FB"/>
    <w:rsid w:val="009E1625"/>
    <w:rsid w:val="009F6490"/>
    <w:rsid w:val="00AB6E4A"/>
    <w:rsid w:val="00B274FF"/>
    <w:rsid w:val="00B71551"/>
    <w:rsid w:val="00BC5C11"/>
    <w:rsid w:val="00C600DA"/>
    <w:rsid w:val="00C90F99"/>
    <w:rsid w:val="00D83D4F"/>
    <w:rsid w:val="00DC138C"/>
    <w:rsid w:val="00E13F4A"/>
    <w:rsid w:val="00E56161"/>
    <w:rsid w:val="00E7298A"/>
    <w:rsid w:val="00F00D86"/>
    <w:rsid w:val="00FC2B5A"/>
    <w:rsid w:val="00FE46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8F4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80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0F9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Normale"/>
    <w:rsid w:val="007F7F96"/>
    <w:rPr>
      <w:rFonts w:ascii="Times New Roman" w:hAnsi="Times New Roman"/>
    </w:rPr>
  </w:style>
  <w:style w:type="character" w:customStyle="1" w:styleId="Stile4">
    <w:name w:val="Stile4"/>
    <w:uiPriority w:val="1"/>
    <w:rsid w:val="007F7F96"/>
    <w:rPr>
      <w:rFonts w:ascii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41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A4417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A4417"/>
    <w:pPr>
      <w:ind w:left="720"/>
      <w:contextualSpacing/>
    </w:pPr>
  </w:style>
  <w:style w:type="paragraph" w:customStyle="1" w:styleId="Paragrafobase">
    <w:name w:val="[Paragrafo base]"/>
    <w:basedOn w:val="Normale"/>
    <w:uiPriority w:val="99"/>
    <w:rsid w:val="00FC2B5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80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0F9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Normale"/>
    <w:rsid w:val="007F7F96"/>
    <w:rPr>
      <w:rFonts w:ascii="Times New Roman" w:hAnsi="Times New Roman"/>
    </w:rPr>
  </w:style>
  <w:style w:type="character" w:customStyle="1" w:styleId="Stile4">
    <w:name w:val="Stile4"/>
    <w:uiPriority w:val="1"/>
    <w:rsid w:val="007F7F96"/>
    <w:rPr>
      <w:rFonts w:ascii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41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A4417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A4417"/>
    <w:pPr>
      <w:ind w:left="720"/>
      <w:contextualSpacing/>
    </w:pPr>
  </w:style>
  <w:style w:type="paragraph" w:customStyle="1" w:styleId="Paragrafobase">
    <w:name w:val="[Paragrafo base]"/>
    <w:basedOn w:val="Normale"/>
    <w:uiPriority w:val="99"/>
    <w:rsid w:val="00FC2B5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Macintosh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Nicolo</dc:creator>
  <cp:keywords/>
  <dc:description/>
  <cp:lastModifiedBy>Nicolò D'Alessandro</cp:lastModifiedBy>
  <cp:revision>2</cp:revision>
  <dcterms:created xsi:type="dcterms:W3CDTF">2019-05-09T19:58:00Z</dcterms:created>
  <dcterms:modified xsi:type="dcterms:W3CDTF">2019-05-09T19:58:00Z</dcterms:modified>
</cp:coreProperties>
</file>