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479E" w14:textId="7269D564" w:rsidR="007E7D09" w:rsidRDefault="007E7D09">
      <w:pPr>
        <w:pStyle w:val="Textbody"/>
        <w:spacing w:after="0" w:line="276" w:lineRule="auto"/>
        <w:rPr>
          <w:rFonts w:ascii="Verdana, Arial, Helvetica, sans" w:hAnsi="Verdana, Arial, Helvetica, sans" w:hint="eastAsia"/>
          <w:color w:val="333333"/>
        </w:rPr>
      </w:pPr>
      <w:bookmarkStart w:id="0" w:name="_GoBack"/>
      <w:bookmarkEnd w:id="0"/>
    </w:p>
    <w:p w14:paraId="612C56EF" w14:textId="7D100788" w:rsidR="008333D6" w:rsidRDefault="008333D6">
      <w:pPr>
        <w:pStyle w:val="Textbody"/>
        <w:spacing w:after="0" w:line="276" w:lineRule="auto"/>
        <w:rPr>
          <w:rFonts w:ascii="Verdana, Arial, Helvetica, sans" w:hAnsi="Verdana, Arial, Helvetica, sans" w:hint="eastAsia"/>
          <w:color w:val="333333"/>
        </w:rPr>
      </w:pPr>
    </w:p>
    <w:p w14:paraId="1528441E" w14:textId="75959284" w:rsidR="002208A4" w:rsidRPr="002208A4" w:rsidRDefault="008333D6" w:rsidP="00F33C6E">
      <w:pPr>
        <w:pStyle w:val="Textbody"/>
        <w:spacing w:after="0" w:line="276" w:lineRule="auto"/>
        <w:jc w:val="center"/>
        <w:rPr>
          <w:rFonts w:asciiTheme="minorHAnsi" w:hAnsiTheme="minorHAnsi" w:cstheme="minorHAnsi"/>
          <w:b/>
          <w:bCs/>
          <w:color w:val="333333"/>
          <w:sz w:val="46"/>
          <w:szCs w:val="46"/>
        </w:rPr>
      </w:pPr>
      <w:r w:rsidRPr="00F33C6E">
        <w:rPr>
          <w:rFonts w:asciiTheme="minorHAnsi" w:hAnsiTheme="minorHAnsi" w:cstheme="minorHAnsi"/>
          <w:b/>
          <w:bCs/>
          <w:color w:val="333333"/>
        </w:rPr>
        <w:t>COMUNICATO STAMPA</w:t>
      </w:r>
      <w:r w:rsidR="00F33C6E" w:rsidRPr="00F33C6E">
        <w:rPr>
          <w:rFonts w:asciiTheme="minorHAnsi" w:hAnsiTheme="minorHAnsi" w:cstheme="minorHAnsi"/>
          <w:b/>
          <w:bCs/>
          <w:color w:val="333333"/>
        </w:rPr>
        <w:br/>
      </w:r>
      <w:r w:rsidR="002208A4" w:rsidRPr="002208A4">
        <w:rPr>
          <w:rFonts w:asciiTheme="minorHAnsi" w:hAnsiTheme="minorHAnsi" w:cstheme="minorHAnsi"/>
          <w:b/>
          <w:bCs/>
          <w:i/>
          <w:iCs/>
          <w:color w:val="333333"/>
          <w:sz w:val="46"/>
          <w:szCs w:val="46"/>
        </w:rPr>
        <w:t>Nostos</w:t>
      </w:r>
      <w:r w:rsidR="002208A4" w:rsidRPr="002208A4">
        <w:rPr>
          <w:rFonts w:asciiTheme="minorHAnsi" w:hAnsiTheme="minorHAnsi" w:cstheme="minorHAnsi"/>
          <w:b/>
          <w:bCs/>
          <w:color w:val="333333"/>
          <w:sz w:val="46"/>
          <w:szCs w:val="46"/>
        </w:rPr>
        <w:t>, l</w:t>
      </w:r>
      <w:r w:rsidR="00F33C6E" w:rsidRPr="002208A4">
        <w:rPr>
          <w:rFonts w:asciiTheme="minorHAnsi" w:hAnsiTheme="minorHAnsi" w:cstheme="minorHAnsi"/>
          <w:b/>
          <w:bCs/>
          <w:color w:val="333333"/>
          <w:sz w:val="46"/>
          <w:szCs w:val="46"/>
        </w:rPr>
        <w:t xml:space="preserve">a mostra antologica di Antonio Colanero </w:t>
      </w:r>
    </w:p>
    <w:p w14:paraId="6AFDDE25" w14:textId="239D2215" w:rsidR="008333D6" w:rsidRDefault="002208A4" w:rsidP="00F33C6E">
      <w:pPr>
        <w:pStyle w:val="Textbody"/>
        <w:spacing w:after="0" w:line="276" w:lineRule="auto"/>
        <w:jc w:val="center"/>
        <w:rPr>
          <w:rFonts w:asciiTheme="minorHAnsi" w:hAnsiTheme="minorHAnsi" w:cstheme="minorHAnsi"/>
          <w:b/>
          <w:bCs/>
          <w:color w:val="333333"/>
          <w:sz w:val="48"/>
          <w:szCs w:val="48"/>
        </w:rPr>
      </w:pPr>
      <w:r>
        <w:rPr>
          <w:rFonts w:asciiTheme="minorHAnsi" w:hAnsiTheme="minorHAnsi" w:cstheme="minorHAnsi"/>
          <w:b/>
          <w:bCs/>
          <w:color w:val="333333"/>
          <w:sz w:val="48"/>
          <w:szCs w:val="48"/>
        </w:rPr>
        <w:t>inaugura gli spazi di</w:t>
      </w:r>
      <w:r w:rsidR="00F33C6E" w:rsidRPr="00F33C6E">
        <w:rPr>
          <w:rFonts w:asciiTheme="minorHAnsi" w:hAnsiTheme="minorHAnsi" w:cstheme="minorHAnsi"/>
          <w:b/>
          <w:bCs/>
          <w:color w:val="333333"/>
          <w:sz w:val="48"/>
          <w:szCs w:val="48"/>
        </w:rPr>
        <w:t xml:space="preserve"> Palazzo Caccianini</w:t>
      </w:r>
    </w:p>
    <w:p w14:paraId="29E8C6E4" w14:textId="772D96A4" w:rsidR="002208A4" w:rsidRPr="002208A4" w:rsidRDefault="002208A4" w:rsidP="00F33C6E">
      <w:pPr>
        <w:pStyle w:val="Textbody"/>
        <w:spacing w:after="0" w:line="276" w:lineRule="auto"/>
        <w:jc w:val="center"/>
        <w:rPr>
          <w:rFonts w:asciiTheme="minorHAnsi" w:hAnsiTheme="minorHAnsi" w:cstheme="minorHAnsi"/>
          <w:b/>
          <w:bCs/>
          <w:color w:val="333333"/>
          <w:sz w:val="36"/>
          <w:szCs w:val="36"/>
        </w:rPr>
      </w:pPr>
      <w:r w:rsidRPr="002208A4">
        <w:rPr>
          <w:rFonts w:asciiTheme="minorHAnsi" w:hAnsiTheme="minorHAnsi" w:cstheme="minorHAnsi"/>
          <w:b/>
          <w:bCs/>
          <w:color w:val="333333"/>
          <w:sz w:val="36"/>
          <w:szCs w:val="36"/>
        </w:rPr>
        <w:t>Vernissage sabato 2 novembre ore 17</w:t>
      </w:r>
    </w:p>
    <w:p w14:paraId="70FD716B" w14:textId="45F50AFC" w:rsidR="008333D6" w:rsidRDefault="008333D6">
      <w:pPr>
        <w:pStyle w:val="Textbody"/>
        <w:spacing w:after="0" w:line="276" w:lineRule="auto"/>
        <w:rPr>
          <w:rFonts w:ascii="Verdana, Arial, Helvetica, sans" w:hAnsi="Verdana, Arial, Helvetica, sans" w:hint="eastAsia"/>
          <w:color w:val="333333"/>
        </w:rPr>
      </w:pPr>
    </w:p>
    <w:p w14:paraId="51D93598" w14:textId="4BE6ADA7" w:rsidR="00C329F7" w:rsidRPr="00F33C6E" w:rsidRDefault="00F33C6E" w:rsidP="00F33C6E">
      <w:pPr>
        <w:pStyle w:val="Textbody"/>
        <w:spacing w:after="0" w:line="276" w:lineRule="auto"/>
        <w:jc w:val="both"/>
        <w:rPr>
          <w:rFonts w:asciiTheme="minorHAnsi" w:hAnsiTheme="minorHAnsi" w:cstheme="minorHAnsi"/>
          <w:color w:val="333333"/>
          <w:sz w:val="22"/>
          <w:szCs w:val="22"/>
        </w:rPr>
      </w:pPr>
      <w:r w:rsidRPr="00F33C6E">
        <w:rPr>
          <w:rFonts w:asciiTheme="minorHAnsi" w:hAnsiTheme="minorHAnsi" w:cstheme="minorHAnsi"/>
          <w:i/>
          <w:iCs/>
          <w:color w:val="333333"/>
          <w:sz w:val="22"/>
          <w:szCs w:val="22"/>
        </w:rPr>
        <w:t xml:space="preserve">Frisa, 29 ottobre 2019. </w:t>
      </w:r>
      <w:r w:rsidR="008333D6" w:rsidRPr="00F33C6E">
        <w:rPr>
          <w:rFonts w:asciiTheme="minorHAnsi" w:hAnsiTheme="minorHAnsi" w:cstheme="minorHAnsi"/>
          <w:color w:val="333333"/>
          <w:sz w:val="22"/>
          <w:szCs w:val="22"/>
        </w:rPr>
        <w:t xml:space="preserve">Sarà una mostra antologica dedicata a un’artista di casa, Antonio Colanero, ad inaugurare i nuovi spazi del Palazzo baronale Caccianini, che il comune di Frisa ha restaurato ed aperto al pubblico destinandolo ad ospitare mostre permanenti e mostre temporanee. </w:t>
      </w:r>
    </w:p>
    <w:p w14:paraId="6D5296F2" w14:textId="77777777" w:rsidR="00C329F7" w:rsidRPr="00F33C6E" w:rsidRDefault="00C329F7" w:rsidP="00F33C6E">
      <w:pPr>
        <w:pStyle w:val="Textbody"/>
        <w:spacing w:after="0" w:line="276" w:lineRule="auto"/>
        <w:jc w:val="both"/>
        <w:rPr>
          <w:rFonts w:asciiTheme="minorHAnsi" w:hAnsiTheme="minorHAnsi" w:cstheme="minorHAnsi"/>
          <w:color w:val="333333"/>
          <w:sz w:val="22"/>
          <w:szCs w:val="22"/>
        </w:rPr>
      </w:pPr>
    </w:p>
    <w:p w14:paraId="6C540672" w14:textId="2DC696C1" w:rsidR="00C329F7" w:rsidRPr="00F33C6E" w:rsidRDefault="008333D6" w:rsidP="00F33C6E">
      <w:pPr>
        <w:pStyle w:val="Textbody"/>
        <w:spacing w:after="0" w:line="276" w:lineRule="auto"/>
        <w:jc w:val="both"/>
        <w:rPr>
          <w:rFonts w:asciiTheme="minorHAnsi" w:hAnsiTheme="minorHAnsi" w:cstheme="minorHAnsi"/>
          <w:color w:val="333333"/>
          <w:sz w:val="22"/>
          <w:szCs w:val="22"/>
        </w:rPr>
      </w:pPr>
      <w:r w:rsidRPr="00F33C6E">
        <w:rPr>
          <w:rFonts w:asciiTheme="minorHAnsi" w:hAnsiTheme="minorHAnsi" w:cstheme="minorHAnsi"/>
          <w:color w:val="333333"/>
          <w:sz w:val="22"/>
          <w:szCs w:val="22"/>
        </w:rPr>
        <w:t xml:space="preserve">Con oltre </w:t>
      </w:r>
      <w:r w:rsidR="00F33C6E">
        <w:rPr>
          <w:rFonts w:asciiTheme="minorHAnsi" w:hAnsiTheme="minorHAnsi" w:cstheme="minorHAnsi"/>
          <w:color w:val="333333"/>
          <w:sz w:val="22"/>
          <w:szCs w:val="22"/>
        </w:rPr>
        <w:t>40</w:t>
      </w:r>
      <w:r w:rsidR="003C462F" w:rsidRPr="00F33C6E">
        <w:rPr>
          <w:rFonts w:asciiTheme="minorHAnsi" w:hAnsiTheme="minorHAnsi" w:cstheme="minorHAnsi"/>
          <w:color w:val="333333"/>
          <w:sz w:val="22"/>
          <w:szCs w:val="22"/>
        </w:rPr>
        <w:t xml:space="preserve"> opere</w:t>
      </w:r>
      <w:r w:rsidRPr="00F33C6E">
        <w:rPr>
          <w:rFonts w:asciiTheme="minorHAnsi" w:hAnsiTheme="minorHAnsi" w:cstheme="minorHAnsi"/>
          <w:color w:val="333333"/>
          <w:sz w:val="22"/>
          <w:szCs w:val="22"/>
        </w:rPr>
        <w:t xml:space="preserve"> realizzat</w:t>
      </w:r>
      <w:r w:rsidR="003C462F" w:rsidRPr="00F33C6E">
        <w:rPr>
          <w:rFonts w:asciiTheme="minorHAnsi" w:hAnsiTheme="minorHAnsi" w:cstheme="minorHAnsi"/>
          <w:color w:val="333333"/>
          <w:sz w:val="22"/>
          <w:szCs w:val="22"/>
        </w:rPr>
        <w:t>e</w:t>
      </w:r>
      <w:r w:rsidRPr="00F33C6E">
        <w:rPr>
          <w:rFonts w:asciiTheme="minorHAnsi" w:hAnsiTheme="minorHAnsi" w:cstheme="minorHAnsi"/>
          <w:color w:val="333333"/>
          <w:sz w:val="22"/>
          <w:szCs w:val="22"/>
        </w:rPr>
        <w:t xml:space="preserve"> dal pittore nato a Guastameroli</w:t>
      </w:r>
      <w:r w:rsidR="00C329F7" w:rsidRPr="00F33C6E">
        <w:rPr>
          <w:rFonts w:asciiTheme="minorHAnsi" w:hAnsiTheme="minorHAnsi" w:cstheme="minorHAnsi"/>
          <w:color w:val="333333"/>
          <w:sz w:val="22"/>
          <w:szCs w:val="22"/>
        </w:rPr>
        <w:t xml:space="preserve"> nel 19</w:t>
      </w:r>
      <w:r w:rsidR="004A697C">
        <w:rPr>
          <w:rFonts w:asciiTheme="minorHAnsi" w:hAnsiTheme="minorHAnsi" w:cstheme="minorHAnsi"/>
          <w:color w:val="333333"/>
          <w:sz w:val="22"/>
          <w:szCs w:val="22"/>
        </w:rPr>
        <w:t>48</w:t>
      </w:r>
      <w:r w:rsidR="00C329F7" w:rsidRPr="00F33C6E">
        <w:rPr>
          <w:rFonts w:asciiTheme="minorHAnsi" w:hAnsiTheme="minorHAnsi" w:cstheme="minorHAnsi"/>
          <w:color w:val="333333"/>
          <w:sz w:val="22"/>
          <w:szCs w:val="22"/>
        </w:rPr>
        <w:t>, l</w:t>
      </w:r>
      <w:r w:rsidRPr="00F33C6E">
        <w:rPr>
          <w:rFonts w:asciiTheme="minorHAnsi" w:hAnsiTheme="minorHAnsi" w:cstheme="minorHAnsi"/>
          <w:color w:val="333333"/>
          <w:sz w:val="22"/>
          <w:szCs w:val="22"/>
        </w:rPr>
        <w:t xml:space="preserve">a mostra ‘Nostos’ </w:t>
      </w:r>
      <w:r w:rsidR="00F01EA2">
        <w:rPr>
          <w:rFonts w:asciiTheme="minorHAnsi" w:hAnsiTheme="minorHAnsi" w:cstheme="minorHAnsi"/>
          <w:color w:val="333333"/>
          <w:sz w:val="22"/>
          <w:szCs w:val="22"/>
        </w:rPr>
        <w:t xml:space="preserve">a cura di Cristina Olivieri, </w:t>
      </w:r>
      <w:r w:rsidR="00C329F7" w:rsidRPr="00F33C6E">
        <w:rPr>
          <w:rFonts w:asciiTheme="minorHAnsi" w:hAnsiTheme="minorHAnsi" w:cstheme="minorHAnsi"/>
          <w:color w:val="333333"/>
          <w:sz w:val="22"/>
          <w:szCs w:val="22"/>
        </w:rPr>
        <w:t xml:space="preserve">ripercorre la vita artistica di Antonio Colanero, dagli esordi dei primi anni Settanta quando comincia a dipingere la sera, pieno di souffrance, nel piccolo appartamento immerso nella Milano grigia e vorticosa degli anni di Piombo, fino al raggiungimento della maturità artistica avvenuta nel primo decennio del nuovo secolo, quando “la sua pittura visionaria, surrealista e fantastica – scrive la storica dell’arte e curatrice della mostra Olivieri -  prende forma ed esplode nel colore”. </w:t>
      </w:r>
    </w:p>
    <w:p w14:paraId="1CF6CBC0" w14:textId="37A6184E" w:rsidR="00F33C6E" w:rsidRPr="00F33C6E" w:rsidRDefault="00F33C6E" w:rsidP="00F33C6E">
      <w:pPr>
        <w:pStyle w:val="Textbody"/>
        <w:spacing w:after="0" w:line="276" w:lineRule="auto"/>
        <w:jc w:val="both"/>
        <w:rPr>
          <w:rFonts w:asciiTheme="minorHAnsi" w:hAnsiTheme="minorHAnsi" w:cstheme="minorHAnsi"/>
          <w:sz w:val="22"/>
          <w:szCs w:val="22"/>
        </w:rPr>
      </w:pPr>
      <w:r w:rsidRPr="00F33C6E">
        <w:rPr>
          <w:rFonts w:asciiTheme="minorHAnsi" w:hAnsiTheme="minorHAnsi" w:cstheme="minorHAnsi"/>
          <w:color w:val="333333"/>
          <w:sz w:val="22"/>
          <w:szCs w:val="22"/>
        </w:rPr>
        <w:t xml:space="preserve">Sono le opere esposte nella sala ovale di Palazzo </w:t>
      </w:r>
      <w:r>
        <w:rPr>
          <w:rFonts w:asciiTheme="minorHAnsi" w:hAnsiTheme="minorHAnsi" w:cstheme="minorHAnsi"/>
          <w:color w:val="333333"/>
          <w:sz w:val="22"/>
          <w:szCs w:val="22"/>
        </w:rPr>
        <w:t>C</w:t>
      </w:r>
      <w:r w:rsidRPr="00F33C6E">
        <w:rPr>
          <w:rFonts w:asciiTheme="minorHAnsi" w:hAnsiTheme="minorHAnsi" w:cstheme="minorHAnsi"/>
          <w:color w:val="333333"/>
          <w:sz w:val="22"/>
          <w:szCs w:val="22"/>
        </w:rPr>
        <w:t xml:space="preserve">accianini: è qui che </w:t>
      </w:r>
      <w:r w:rsidR="00F01EA2">
        <w:rPr>
          <w:rFonts w:asciiTheme="minorHAnsi" w:hAnsiTheme="minorHAnsi" w:cstheme="minorHAnsi"/>
          <w:color w:val="333333"/>
          <w:sz w:val="22"/>
          <w:szCs w:val="22"/>
        </w:rPr>
        <w:t>tra le altre</w:t>
      </w:r>
      <w:r w:rsidRPr="00F33C6E">
        <w:rPr>
          <w:rFonts w:asciiTheme="minorHAnsi" w:hAnsiTheme="minorHAnsi" w:cstheme="minorHAnsi"/>
          <w:color w:val="333333"/>
          <w:sz w:val="22"/>
          <w:szCs w:val="22"/>
        </w:rPr>
        <w:t xml:space="preserve"> troviamo </w:t>
      </w:r>
      <w:r w:rsidRPr="00F33C6E">
        <w:rPr>
          <w:rFonts w:asciiTheme="minorHAnsi" w:hAnsiTheme="minorHAnsi" w:cstheme="minorHAnsi"/>
          <w:i/>
          <w:iCs/>
          <w:color w:val="333333"/>
          <w:sz w:val="22"/>
          <w:szCs w:val="22"/>
        </w:rPr>
        <w:t>L’Alieno</w:t>
      </w:r>
      <w:r w:rsidRPr="00F33C6E">
        <w:rPr>
          <w:rFonts w:asciiTheme="minorHAnsi" w:hAnsiTheme="minorHAnsi" w:cstheme="minorHAnsi"/>
          <w:color w:val="333333"/>
          <w:sz w:val="22"/>
          <w:szCs w:val="22"/>
        </w:rPr>
        <w:t xml:space="preserve"> di Colanero - un olio su tela dipinto nel 2002 su fondo azzurro - è una originale figura rossa che ha antenne e occhi per vedere, e che richiama l’ET Spielberghiano, l’essere amorfo che comunicava con la telepatia e che, con il suo cuore bioluminescente rosso, resta nell’immaginario collettivo l’icona del tentativo di ritorno. “Una rivisitazione autobiografica del suo straniamento in un contesto tanto diverso – si legge ancora nel testo critico -  è magistralmente raccontato </w:t>
      </w:r>
      <w:r w:rsidRPr="00F33C6E">
        <w:rPr>
          <w:rStyle w:val="StrongEmphasis"/>
          <w:rFonts w:asciiTheme="minorHAnsi" w:hAnsiTheme="minorHAnsi" w:cstheme="minorHAnsi"/>
          <w:b w:val="0"/>
          <w:bCs w:val="0"/>
          <w:color w:val="333333"/>
          <w:sz w:val="22"/>
          <w:szCs w:val="22"/>
        </w:rPr>
        <w:t>da un notturno in rosso (</w:t>
      </w:r>
      <w:r w:rsidRPr="00F33C6E">
        <w:rPr>
          <w:rStyle w:val="StrongEmphasis"/>
          <w:rFonts w:asciiTheme="minorHAnsi" w:hAnsiTheme="minorHAnsi" w:cstheme="minorHAnsi"/>
          <w:b w:val="0"/>
          <w:bCs w:val="0"/>
          <w:i/>
          <w:iCs/>
          <w:color w:val="333333"/>
          <w:sz w:val="22"/>
          <w:szCs w:val="22"/>
        </w:rPr>
        <w:t>Le fabbriche di notte</w:t>
      </w:r>
      <w:r w:rsidRPr="00F33C6E">
        <w:rPr>
          <w:rStyle w:val="StrongEmphasis"/>
          <w:rFonts w:asciiTheme="minorHAnsi" w:hAnsiTheme="minorHAnsi" w:cstheme="minorHAnsi"/>
          <w:b w:val="0"/>
          <w:bCs w:val="0"/>
          <w:color w:val="333333"/>
          <w:sz w:val="22"/>
          <w:szCs w:val="22"/>
        </w:rPr>
        <w:t xml:space="preserve">, 1986) in cui emergono edifici e ciminiere all’ombra della luna. Un’opera a cui idealmente si contrappone </w:t>
      </w:r>
      <w:r w:rsidRPr="00F33C6E">
        <w:rPr>
          <w:rStyle w:val="StrongEmphasis"/>
          <w:rFonts w:asciiTheme="minorHAnsi" w:hAnsiTheme="minorHAnsi" w:cstheme="minorHAnsi"/>
          <w:b w:val="0"/>
          <w:bCs w:val="0"/>
          <w:i/>
          <w:iCs/>
          <w:color w:val="333333"/>
          <w:sz w:val="22"/>
          <w:szCs w:val="22"/>
        </w:rPr>
        <w:t>Spaventapasseri</w:t>
      </w:r>
      <w:r w:rsidRPr="00F33C6E">
        <w:rPr>
          <w:rStyle w:val="StrongEmphasis"/>
          <w:rFonts w:asciiTheme="minorHAnsi" w:hAnsiTheme="minorHAnsi" w:cstheme="minorHAnsi"/>
          <w:b w:val="0"/>
          <w:bCs w:val="0"/>
          <w:color w:val="333333"/>
          <w:sz w:val="22"/>
          <w:szCs w:val="22"/>
        </w:rPr>
        <w:t>, che schiude la forza del sole e dei colori della sua terra, la campagna da cui Colanero trae la sua potenza espressiva e continua fonte di ispirazione”.</w:t>
      </w:r>
    </w:p>
    <w:p w14:paraId="1350C6FF" w14:textId="77777777" w:rsidR="00091E4D" w:rsidRPr="00091E4D" w:rsidRDefault="00091E4D" w:rsidP="00091E4D">
      <w:pPr>
        <w:pStyle w:val="Textbody"/>
        <w:spacing w:after="0" w:line="276" w:lineRule="auto"/>
        <w:jc w:val="both"/>
        <w:rPr>
          <w:rFonts w:asciiTheme="minorHAnsi" w:hAnsiTheme="minorHAnsi" w:cstheme="minorHAnsi"/>
          <w:sz w:val="22"/>
          <w:szCs w:val="22"/>
        </w:rPr>
      </w:pPr>
      <w:r w:rsidRPr="00091E4D">
        <w:rPr>
          <w:rFonts w:asciiTheme="minorHAnsi" w:hAnsiTheme="minorHAnsi" w:cstheme="minorHAnsi"/>
          <w:color w:val="333333"/>
          <w:sz w:val="22"/>
          <w:szCs w:val="22"/>
        </w:rPr>
        <w:t>“Siamo orgogliosi di ospitare finalmente una mostra delle opere del nostro caro concittadino Antonio Colanero – spiega il sindaco di Frisa Nicola Labbrozzi – Colanero è un’artista silenzioso ma proficuo dotato di grande umiltà ma di altrettanto grande forza espressiva, lo ringraziamo di cuore per aver accettato il nostro invito ad esporre le sue opere al Palazzo Caccianini di Frisa”.</w:t>
      </w:r>
    </w:p>
    <w:p w14:paraId="58F6F098" w14:textId="1CEECFF3" w:rsidR="003C462F" w:rsidRPr="00F33C6E" w:rsidRDefault="00C329F7" w:rsidP="00F33C6E">
      <w:pPr>
        <w:pStyle w:val="Textbody"/>
        <w:spacing w:after="0" w:line="276" w:lineRule="auto"/>
        <w:jc w:val="both"/>
        <w:rPr>
          <w:rFonts w:asciiTheme="minorHAnsi" w:hAnsiTheme="minorHAnsi" w:cstheme="minorHAnsi"/>
          <w:color w:val="333333"/>
          <w:sz w:val="22"/>
          <w:szCs w:val="22"/>
        </w:rPr>
      </w:pPr>
      <w:r w:rsidRPr="00F33C6E">
        <w:rPr>
          <w:rFonts w:asciiTheme="minorHAnsi" w:hAnsiTheme="minorHAnsi" w:cstheme="minorHAnsi"/>
          <w:color w:val="333333"/>
          <w:sz w:val="22"/>
          <w:szCs w:val="22"/>
        </w:rPr>
        <w:t xml:space="preserve">Nelle sue opere l’artista abruzzese indaga il </w:t>
      </w:r>
      <w:r w:rsidRPr="00F33C6E">
        <w:rPr>
          <w:rFonts w:asciiTheme="minorHAnsi" w:hAnsiTheme="minorHAnsi" w:cstheme="minorHAnsi"/>
          <w:i/>
          <w:iCs/>
          <w:color w:val="333333"/>
          <w:sz w:val="22"/>
          <w:szCs w:val="22"/>
        </w:rPr>
        <w:t xml:space="preserve">nostos </w:t>
      </w:r>
      <w:r w:rsidRPr="00F33C6E">
        <w:rPr>
          <w:rFonts w:asciiTheme="minorHAnsi" w:hAnsiTheme="minorHAnsi" w:cstheme="minorHAnsi"/>
          <w:color w:val="333333"/>
          <w:sz w:val="22"/>
          <w:szCs w:val="22"/>
        </w:rPr>
        <w:t xml:space="preserve">nel suo senso più recondito, quel dolore, quella mancanza che non va intesa soltanto come un qualcosa di concreto e realistico, ma anche nel significato </w:t>
      </w:r>
      <w:r w:rsidRPr="00F33C6E">
        <w:rPr>
          <w:rStyle w:val="StrongEmphasis"/>
          <w:rFonts w:asciiTheme="minorHAnsi" w:hAnsiTheme="minorHAnsi" w:cstheme="minorHAnsi"/>
          <w:b w:val="0"/>
          <w:bCs w:val="0"/>
          <w:color w:val="333333"/>
          <w:sz w:val="22"/>
          <w:szCs w:val="22"/>
        </w:rPr>
        <w:t>simbolico</w:t>
      </w:r>
      <w:r w:rsidRPr="00F33C6E">
        <w:rPr>
          <w:rFonts w:asciiTheme="minorHAnsi" w:hAnsiTheme="minorHAnsi" w:cstheme="minorHAnsi"/>
          <w:color w:val="333333"/>
          <w:sz w:val="22"/>
          <w:szCs w:val="22"/>
        </w:rPr>
        <w:t xml:space="preserve"> </w:t>
      </w:r>
      <w:r w:rsidRPr="00F33C6E">
        <w:rPr>
          <w:rFonts w:asciiTheme="minorHAnsi" w:hAnsiTheme="minorHAnsi" w:cstheme="minorHAnsi"/>
          <w:color w:val="0D0D0D"/>
          <w:sz w:val="22"/>
          <w:szCs w:val="22"/>
        </w:rPr>
        <w:t>di desiderio</w:t>
      </w:r>
      <w:r w:rsidR="003C462F" w:rsidRPr="00F33C6E">
        <w:rPr>
          <w:rFonts w:asciiTheme="minorHAnsi" w:hAnsiTheme="minorHAnsi" w:cstheme="minorHAnsi"/>
          <w:color w:val="0D0D0D"/>
          <w:sz w:val="22"/>
          <w:szCs w:val="22"/>
        </w:rPr>
        <w:t>: mostri alieni, personaggi ieratici, storie fantastiche o ispirate alla storia e alla cultura religiosa, prendono per mano il visitatore di questa mostra per introdurlo alla scoperta di un viaggio interiore che come conclude il testo critico del catalogo che accompagna la mostra “p</w:t>
      </w:r>
      <w:r w:rsidR="003C462F" w:rsidRPr="00F33C6E">
        <w:rPr>
          <w:rFonts w:asciiTheme="minorHAnsi" w:hAnsiTheme="minorHAnsi" w:cstheme="minorHAnsi"/>
          <w:color w:val="333333"/>
          <w:sz w:val="22"/>
          <w:szCs w:val="22"/>
        </w:rPr>
        <w:t xml:space="preserve">roseguirà oltre questa antologica: la sua ricerca continuerà ad evolversi per esplorare mondi magici e sconosciuti, come un </w:t>
      </w:r>
      <w:r w:rsidR="003C462F" w:rsidRPr="00F33C6E">
        <w:rPr>
          <w:rFonts w:asciiTheme="minorHAnsi" w:hAnsiTheme="minorHAnsi" w:cstheme="minorHAnsi"/>
          <w:i/>
          <w:iCs/>
          <w:color w:val="333333"/>
          <w:sz w:val="22"/>
          <w:szCs w:val="22"/>
        </w:rPr>
        <w:t>Navigatore tra le stelle,</w:t>
      </w:r>
      <w:r w:rsidR="003C462F" w:rsidRPr="00F33C6E">
        <w:rPr>
          <w:rFonts w:asciiTheme="minorHAnsi" w:hAnsiTheme="minorHAnsi" w:cstheme="minorHAnsi"/>
          <w:color w:val="333333"/>
          <w:sz w:val="22"/>
          <w:szCs w:val="22"/>
        </w:rPr>
        <w:t xml:space="preserve"> sorridente e libero in sella all’astronave fatta di colori, forme e sogni infiniti”.</w:t>
      </w:r>
    </w:p>
    <w:p w14:paraId="32F8C569" w14:textId="31E86ED1" w:rsidR="003C462F" w:rsidRPr="00F33C6E" w:rsidRDefault="003C462F" w:rsidP="00F33C6E">
      <w:pPr>
        <w:pStyle w:val="Textbody"/>
        <w:spacing w:after="0" w:line="276" w:lineRule="auto"/>
        <w:jc w:val="both"/>
        <w:rPr>
          <w:rFonts w:asciiTheme="minorHAnsi" w:hAnsiTheme="minorHAnsi" w:cstheme="minorHAnsi"/>
          <w:color w:val="333333"/>
          <w:sz w:val="22"/>
          <w:szCs w:val="22"/>
        </w:rPr>
      </w:pPr>
      <w:r w:rsidRPr="00F33C6E">
        <w:rPr>
          <w:rFonts w:asciiTheme="minorHAnsi" w:hAnsiTheme="minorHAnsi" w:cstheme="minorHAnsi"/>
          <w:color w:val="333333"/>
          <w:sz w:val="22"/>
          <w:szCs w:val="22"/>
        </w:rPr>
        <w:t>Antonio Colanero ha esposto diverse mostre antologiche e personali in Abruzzo</w:t>
      </w:r>
      <w:r w:rsidR="00F01EA2">
        <w:rPr>
          <w:rFonts w:asciiTheme="minorHAnsi" w:hAnsiTheme="minorHAnsi" w:cstheme="minorHAnsi"/>
          <w:color w:val="333333"/>
          <w:sz w:val="22"/>
          <w:szCs w:val="22"/>
        </w:rPr>
        <w:t>,</w:t>
      </w:r>
      <w:r w:rsidRPr="00F33C6E">
        <w:rPr>
          <w:rFonts w:asciiTheme="minorHAnsi" w:hAnsiTheme="minorHAnsi" w:cstheme="minorHAnsi"/>
          <w:color w:val="333333"/>
          <w:sz w:val="22"/>
          <w:szCs w:val="22"/>
        </w:rPr>
        <w:t xml:space="preserve"> in Toscana</w:t>
      </w:r>
      <w:r w:rsidR="00F01EA2">
        <w:rPr>
          <w:rFonts w:asciiTheme="minorHAnsi" w:hAnsiTheme="minorHAnsi" w:cstheme="minorHAnsi"/>
          <w:color w:val="333333"/>
          <w:sz w:val="22"/>
          <w:szCs w:val="22"/>
        </w:rPr>
        <w:t xml:space="preserve"> e a Roma</w:t>
      </w:r>
      <w:r w:rsidRPr="00F33C6E">
        <w:rPr>
          <w:rFonts w:asciiTheme="minorHAnsi" w:hAnsiTheme="minorHAnsi" w:cstheme="minorHAnsi"/>
          <w:color w:val="333333"/>
          <w:sz w:val="22"/>
          <w:szCs w:val="22"/>
        </w:rPr>
        <w:t>, partecipando anche ad alcuni premi internazionali</w:t>
      </w:r>
      <w:r w:rsidR="00F01EA2">
        <w:rPr>
          <w:rFonts w:asciiTheme="minorHAnsi" w:hAnsiTheme="minorHAnsi" w:cstheme="minorHAnsi"/>
          <w:color w:val="333333"/>
          <w:sz w:val="22"/>
          <w:szCs w:val="22"/>
        </w:rPr>
        <w:t>.</w:t>
      </w:r>
      <w:r w:rsidRPr="00F33C6E">
        <w:rPr>
          <w:rFonts w:asciiTheme="minorHAnsi" w:hAnsiTheme="minorHAnsi" w:cstheme="minorHAnsi"/>
          <w:color w:val="333333"/>
          <w:sz w:val="22"/>
          <w:szCs w:val="22"/>
        </w:rPr>
        <w:t xml:space="preserve"> </w:t>
      </w:r>
    </w:p>
    <w:p w14:paraId="3F8F9B4F" w14:textId="1094EF50" w:rsidR="007E7D09" w:rsidRDefault="003C462F" w:rsidP="00F33C6E">
      <w:pPr>
        <w:pStyle w:val="Textbody"/>
        <w:spacing w:after="0" w:line="276" w:lineRule="auto"/>
        <w:jc w:val="both"/>
        <w:rPr>
          <w:rFonts w:asciiTheme="minorHAnsi" w:hAnsiTheme="minorHAnsi" w:cstheme="minorHAnsi"/>
          <w:color w:val="333333"/>
          <w:sz w:val="22"/>
          <w:szCs w:val="22"/>
        </w:rPr>
      </w:pPr>
      <w:r w:rsidRPr="00F33C6E">
        <w:rPr>
          <w:rFonts w:asciiTheme="minorHAnsi" w:hAnsiTheme="minorHAnsi" w:cstheme="minorHAnsi"/>
          <w:color w:val="333333"/>
          <w:sz w:val="22"/>
          <w:szCs w:val="22"/>
        </w:rPr>
        <w:t>La mostra rest</w:t>
      </w:r>
      <w:r w:rsidR="00F01EA2">
        <w:rPr>
          <w:rFonts w:asciiTheme="minorHAnsi" w:hAnsiTheme="minorHAnsi" w:cstheme="minorHAnsi"/>
          <w:color w:val="333333"/>
          <w:sz w:val="22"/>
          <w:szCs w:val="22"/>
        </w:rPr>
        <w:t>erà</w:t>
      </w:r>
      <w:r w:rsidRPr="00F33C6E">
        <w:rPr>
          <w:rFonts w:asciiTheme="minorHAnsi" w:hAnsiTheme="minorHAnsi" w:cstheme="minorHAnsi"/>
          <w:color w:val="333333"/>
          <w:sz w:val="22"/>
          <w:szCs w:val="22"/>
        </w:rPr>
        <w:t xml:space="preserve"> aperta fino al 27 novembre con i seguenti orari: sabato e domeni</w:t>
      </w:r>
      <w:r w:rsidR="004A697C">
        <w:rPr>
          <w:rFonts w:asciiTheme="minorHAnsi" w:hAnsiTheme="minorHAnsi" w:cstheme="minorHAnsi"/>
          <w:color w:val="333333"/>
          <w:sz w:val="22"/>
          <w:szCs w:val="22"/>
        </w:rPr>
        <w:t>ca dalle 10 alle 12 e dalle 16 alle 18. (N</w:t>
      </w:r>
      <w:r w:rsidRPr="00F33C6E">
        <w:rPr>
          <w:rFonts w:asciiTheme="minorHAnsi" w:hAnsiTheme="minorHAnsi" w:cstheme="minorHAnsi"/>
          <w:color w:val="333333"/>
          <w:sz w:val="22"/>
          <w:szCs w:val="22"/>
        </w:rPr>
        <w:t>ei giorni feriali è visitabile su appuntamento</w:t>
      </w:r>
      <w:r w:rsidR="00F01EA2">
        <w:rPr>
          <w:rFonts w:asciiTheme="minorHAnsi" w:hAnsiTheme="minorHAnsi" w:cstheme="minorHAnsi"/>
          <w:color w:val="333333"/>
          <w:sz w:val="22"/>
          <w:szCs w:val="22"/>
        </w:rPr>
        <w:t xml:space="preserve"> al tel 3490962175</w:t>
      </w:r>
      <w:r w:rsidR="002208A4">
        <w:rPr>
          <w:rFonts w:asciiTheme="minorHAnsi" w:hAnsiTheme="minorHAnsi" w:cstheme="minorHAnsi"/>
          <w:color w:val="333333"/>
          <w:sz w:val="22"/>
          <w:szCs w:val="22"/>
        </w:rPr>
        <w:t>)</w:t>
      </w:r>
      <w:r w:rsidRPr="00F33C6E">
        <w:rPr>
          <w:rFonts w:asciiTheme="minorHAnsi" w:hAnsiTheme="minorHAnsi" w:cstheme="minorHAnsi"/>
          <w:color w:val="333333"/>
          <w:sz w:val="22"/>
          <w:szCs w:val="22"/>
        </w:rPr>
        <w:t xml:space="preserve">. </w:t>
      </w:r>
    </w:p>
    <w:p w14:paraId="0345FA86" w14:textId="77777777" w:rsidR="007E7D09" w:rsidRPr="00F33C6E" w:rsidRDefault="007E7D09" w:rsidP="00F33C6E">
      <w:pPr>
        <w:pStyle w:val="Textbody"/>
        <w:spacing w:after="0" w:line="276" w:lineRule="auto"/>
        <w:jc w:val="both"/>
        <w:rPr>
          <w:rFonts w:asciiTheme="minorHAnsi" w:hAnsiTheme="minorHAnsi" w:cstheme="minorHAnsi"/>
          <w:sz w:val="22"/>
          <w:szCs w:val="22"/>
        </w:rPr>
      </w:pPr>
    </w:p>
    <w:sectPr w:rsidR="007E7D09" w:rsidRPr="00F33C6E" w:rsidSect="00CA48F4">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405E" w14:textId="77777777" w:rsidR="002F2815" w:rsidRDefault="002F2815">
      <w:r>
        <w:separator/>
      </w:r>
    </w:p>
  </w:endnote>
  <w:endnote w:type="continuationSeparator" w:id="0">
    <w:p w14:paraId="0AAAF824" w14:textId="77777777" w:rsidR="002F2815" w:rsidRDefault="002F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Arial, Helvetica, sans">
    <w:altName w:val="Verdana"/>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58E4" w14:textId="77777777" w:rsidR="002F2815" w:rsidRDefault="002F2815">
      <w:r>
        <w:rPr>
          <w:color w:val="000000"/>
        </w:rPr>
        <w:separator/>
      </w:r>
    </w:p>
  </w:footnote>
  <w:footnote w:type="continuationSeparator" w:id="0">
    <w:p w14:paraId="52A34896" w14:textId="77777777" w:rsidR="002F2815" w:rsidRDefault="002F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09"/>
    <w:rsid w:val="00091E4D"/>
    <w:rsid w:val="002208A4"/>
    <w:rsid w:val="0025434D"/>
    <w:rsid w:val="002F2815"/>
    <w:rsid w:val="00366C0D"/>
    <w:rsid w:val="00376C10"/>
    <w:rsid w:val="003B7893"/>
    <w:rsid w:val="003C462F"/>
    <w:rsid w:val="004A697C"/>
    <w:rsid w:val="00566EC4"/>
    <w:rsid w:val="006D6944"/>
    <w:rsid w:val="007546B5"/>
    <w:rsid w:val="007B24A9"/>
    <w:rsid w:val="007E7D09"/>
    <w:rsid w:val="008333D6"/>
    <w:rsid w:val="00B947CA"/>
    <w:rsid w:val="00BD64B9"/>
    <w:rsid w:val="00C329F7"/>
    <w:rsid w:val="00CA48F4"/>
    <w:rsid w:val="00E53A13"/>
    <w:rsid w:val="00F01EA2"/>
    <w:rsid w:val="00F33C6E"/>
    <w:rsid w:val="00FA5D9A"/>
    <w:rsid w:val="00FD2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EC0C"/>
  <w15:docId w15:val="{FF54CA22-E557-4DF3-B22B-78343CF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paragraph" w:styleId="Testofumetto">
    <w:name w:val="Balloon Text"/>
    <w:basedOn w:val="Normale"/>
    <w:link w:val="TestofumettoCarattere"/>
    <w:uiPriority w:val="99"/>
    <w:semiHidden/>
    <w:unhideWhenUsed/>
    <w:rsid w:val="00CA48F4"/>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CA48F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olivieri</dc:creator>
  <cp:lastModifiedBy>Marilu</cp:lastModifiedBy>
  <cp:revision>2</cp:revision>
  <cp:lastPrinted>2019-10-22T16:08:00Z</cp:lastPrinted>
  <dcterms:created xsi:type="dcterms:W3CDTF">2019-10-22T17:45:00Z</dcterms:created>
  <dcterms:modified xsi:type="dcterms:W3CDTF">2019-10-22T17:45:00Z</dcterms:modified>
</cp:coreProperties>
</file>