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015F" w14:textId="77777777" w:rsidR="005F5C4E" w:rsidRPr="00873D30" w:rsidRDefault="005F5C4E" w:rsidP="008F0793">
      <w:pPr>
        <w:pStyle w:val="NormaleWeb"/>
        <w:rPr>
          <w:rFonts w:asciiTheme="majorHAnsi" w:hAnsiTheme="majorHAnsi" w:cstheme="majorHAnsi"/>
          <w:b/>
          <w:bCs/>
          <w:i/>
          <w:iCs/>
          <w:sz w:val="32"/>
          <w:szCs w:val="32"/>
        </w:rPr>
      </w:pPr>
      <w:r w:rsidRPr="00873D30">
        <w:rPr>
          <w:rFonts w:asciiTheme="majorHAnsi" w:hAnsiTheme="majorHAnsi" w:cstheme="majorHAnsi"/>
          <w:b/>
          <w:bCs/>
          <w:i/>
          <w:iCs/>
          <w:sz w:val="32"/>
          <w:szCs w:val="32"/>
        </w:rPr>
        <w:t>Comunicato Stampa</w:t>
      </w:r>
    </w:p>
    <w:p w14:paraId="23444E71" w14:textId="11B3AA31" w:rsidR="005F5C4E" w:rsidRPr="00873D30" w:rsidRDefault="005F5C4E" w:rsidP="008F0793">
      <w:pPr>
        <w:pStyle w:val="NormaleWeb"/>
        <w:rPr>
          <w:rFonts w:asciiTheme="majorHAnsi" w:hAnsiTheme="majorHAnsi" w:cstheme="majorHAnsi"/>
          <w:i/>
          <w:iCs/>
          <w:sz w:val="32"/>
          <w:szCs w:val="32"/>
        </w:rPr>
      </w:pPr>
      <w:r w:rsidRPr="00873D30">
        <w:rPr>
          <w:rFonts w:asciiTheme="majorHAnsi" w:hAnsiTheme="majorHAnsi" w:cstheme="majorHAnsi"/>
          <w:i/>
          <w:iCs/>
          <w:sz w:val="32"/>
          <w:szCs w:val="32"/>
        </w:rPr>
        <w:t>Nella bellezza dell’Arte: l’eternità</w:t>
      </w:r>
      <w:r w:rsidR="008F0793" w:rsidRPr="00873D30">
        <w:rPr>
          <w:rFonts w:asciiTheme="majorHAnsi" w:hAnsiTheme="majorHAnsi" w:cstheme="majorHAnsi"/>
          <w:i/>
          <w:iCs/>
          <w:sz w:val="32"/>
          <w:szCs w:val="32"/>
        </w:rPr>
        <w:t xml:space="preserve"> - </w:t>
      </w:r>
      <w:r w:rsidRPr="00873D30">
        <w:rPr>
          <w:rFonts w:asciiTheme="majorHAnsi" w:hAnsiTheme="majorHAnsi" w:cstheme="majorHAnsi"/>
          <w:i/>
          <w:iCs/>
          <w:sz w:val="32"/>
          <w:szCs w:val="32"/>
        </w:rPr>
        <w:t>Teresa e Trifone per non dimenticare…</w:t>
      </w:r>
    </w:p>
    <w:p w14:paraId="0E8211A1" w14:textId="77777777" w:rsidR="005F5C4E" w:rsidRPr="00AA33E7" w:rsidRDefault="005F5C4E" w:rsidP="008F0793">
      <w:pPr>
        <w:pStyle w:val="NormaleWeb"/>
        <w:rPr>
          <w:rFonts w:asciiTheme="majorHAnsi" w:hAnsiTheme="majorHAnsi" w:cstheme="majorHAnsi"/>
        </w:rPr>
      </w:pPr>
      <w:r w:rsidRPr="00AA33E7">
        <w:rPr>
          <w:rFonts w:asciiTheme="majorHAnsi" w:hAnsiTheme="majorHAnsi" w:cstheme="majorHAnsi"/>
          <w:b/>
          <w:bCs/>
        </w:rPr>
        <w:t>A cura di Francesca Callipari</w:t>
      </w:r>
    </w:p>
    <w:p w14:paraId="57A51CDB" w14:textId="52372712" w:rsidR="005F5C4E" w:rsidRPr="00AA33E7" w:rsidRDefault="005F5C4E" w:rsidP="00731D6D">
      <w:pPr>
        <w:pStyle w:val="NormaleWeb"/>
        <w:jc w:val="both"/>
        <w:rPr>
          <w:rFonts w:asciiTheme="majorHAnsi" w:hAnsiTheme="majorHAnsi" w:cstheme="majorHAnsi"/>
        </w:rPr>
      </w:pPr>
      <w:r w:rsidRPr="00AA33E7">
        <w:rPr>
          <w:rFonts w:asciiTheme="majorHAnsi" w:hAnsiTheme="majorHAnsi" w:cstheme="majorHAnsi"/>
        </w:rPr>
        <w:t>Dal 22 al 28 febbraio, il MAS - Museo d’Arte e Scienza di Milano ospiterà la mostra "Nella bellezza dell’Arte: l’eternità", un emozionante tributo a due giovani vite spezzate, Teresa Costanza e Trifone Ragone, brutalmente uccisi a Pordenone nel 2015.</w:t>
      </w:r>
    </w:p>
    <w:p w14:paraId="65644ED4" w14:textId="77777777" w:rsidR="00493594" w:rsidRPr="00AA33E7" w:rsidRDefault="00026DCE" w:rsidP="00731D6D">
      <w:pPr>
        <w:pStyle w:val="NormaleWeb"/>
        <w:jc w:val="both"/>
        <w:rPr>
          <w:rFonts w:asciiTheme="majorHAnsi" w:hAnsiTheme="majorHAnsi" w:cstheme="majorHAnsi"/>
        </w:rPr>
      </w:pPr>
      <w:r w:rsidRPr="00AA33E7">
        <w:rPr>
          <w:rFonts w:asciiTheme="majorHAnsi" w:hAnsiTheme="majorHAnsi" w:cstheme="majorHAnsi"/>
        </w:rPr>
        <w:t>Due ragazzi come tanti, innamorati, pieni di sogni, talentuosi e determinati nel perseguire ogni attività. Due giovani dotati di una bellezza magnetica, con</w:t>
      </w:r>
      <w:r w:rsidR="008F0793" w:rsidRPr="00AA33E7">
        <w:rPr>
          <w:rFonts w:asciiTheme="majorHAnsi" w:hAnsiTheme="majorHAnsi" w:cstheme="majorHAnsi"/>
        </w:rPr>
        <w:t xml:space="preserve">traddistinti da </w:t>
      </w:r>
      <w:r w:rsidRPr="00AA33E7">
        <w:rPr>
          <w:rFonts w:asciiTheme="majorHAnsi" w:hAnsiTheme="majorHAnsi" w:cstheme="majorHAnsi"/>
        </w:rPr>
        <w:t xml:space="preserve">quell’energia e quel sorriso stampato sul volto di chi ama la vita in ogni sua sfaccettatura. Quella luce interiore che è stata spenta con violenza, strappandoli alla vita a soli 30 anni. </w:t>
      </w:r>
    </w:p>
    <w:p w14:paraId="13441B30" w14:textId="01CF1AB1" w:rsidR="00493594" w:rsidRPr="00AA33E7" w:rsidRDefault="00026DCE" w:rsidP="00731D6D">
      <w:pPr>
        <w:pStyle w:val="NormaleWeb"/>
        <w:jc w:val="both"/>
        <w:rPr>
          <w:rFonts w:asciiTheme="majorHAnsi" w:hAnsiTheme="majorHAnsi" w:cstheme="majorHAnsi"/>
        </w:rPr>
      </w:pPr>
      <w:r w:rsidRPr="00AA33E7">
        <w:rPr>
          <w:rFonts w:asciiTheme="majorHAnsi" w:hAnsiTheme="majorHAnsi" w:cstheme="majorHAnsi"/>
        </w:rPr>
        <w:t>Questo evento celebra</w:t>
      </w:r>
      <w:r w:rsidR="00493594" w:rsidRPr="00AA33E7">
        <w:rPr>
          <w:rFonts w:asciiTheme="majorHAnsi" w:hAnsiTheme="majorHAnsi" w:cstheme="majorHAnsi"/>
        </w:rPr>
        <w:t xml:space="preserve"> le loro figure,</w:t>
      </w:r>
      <w:r w:rsidRPr="00AA33E7">
        <w:rPr>
          <w:rFonts w:asciiTheme="majorHAnsi" w:hAnsiTheme="majorHAnsi" w:cstheme="majorHAnsi"/>
        </w:rPr>
        <w:t xml:space="preserve"> il loro amore e la passione </w:t>
      </w:r>
      <w:r w:rsidR="00493594" w:rsidRPr="00AA33E7">
        <w:rPr>
          <w:rFonts w:asciiTheme="majorHAnsi" w:hAnsiTheme="majorHAnsi" w:cstheme="majorHAnsi"/>
        </w:rPr>
        <w:t xml:space="preserve">comune </w:t>
      </w:r>
      <w:r w:rsidRPr="00AA33E7">
        <w:rPr>
          <w:rFonts w:asciiTheme="majorHAnsi" w:hAnsiTheme="majorHAnsi" w:cstheme="majorHAnsi"/>
        </w:rPr>
        <w:t>per la pittura</w:t>
      </w:r>
      <w:r w:rsidR="00493594" w:rsidRPr="00AA33E7">
        <w:rPr>
          <w:rFonts w:asciiTheme="majorHAnsi" w:hAnsiTheme="majorHAnsi" w:cstheme="majorHAnsi"/>
        </w:rPr>
        <w:t>: Teresa, anche grazie alla madre pittrice, sin da bambina era, infatti, attratta dai colori e dai collages, mentre Trifone, diplomato all’Istituto d’arte, aveva realizzato un ritratto dei fratelli De Carli, a cui è intitolata la caserma di Cordenons (PN), che tutt’oggi è esposto presso il distretto militare.</w:t>
      </w:r>
    </w:p>
    <w:p w14:paraId="3A708AA3" w14:textId="7E652E16" w:rsidR="005F5C4E" w:rsidRPr="00AA33E7" w:rsidRDefault="005F5C4E" w:rsidP="00731D6D">
      <w:pPr>
        <w:pStyle w:val="NormaleWeb"/>
        <w:jc w:val="both"/>
        <w:rPr>
          <w:rFonts w:asciiTheme="majorHAnsi" w:hAnsiTheme="majorHAnsi" w:cstheme="majorHAnsi"/>
        </w:rPr>
      </w:pPr>
      <w:r w:rsidRPr="00AA33E7">
        <w:rPr>
          <w:rFonts w:asciiTheme="majorHAnsi" w:hAnsiTheme="majorHAnsi" w:cstheme="majorHAnsi"/>
        </w:rPr>
        <w:t>L’evento curato dallo storico e critico d’arte Francesca Callipari</w:t>
      </w:r>
      <w:r w:rsidR="008E51FE">
        <w:rPr>
          <w:rFonts w:asciiTheme="majorHAnsi" w:hAnsiTheme="majorHAnsi" w:cstheme="majorHAnsi"/>
        </w:rPr>
        <w:t xml:space="preserve"> e con il patrocinio del Comune di Milano (Municipio 1), del Comune di Zelo Buon Persico e dell’Associazione Kouros eventi culturali</w:t>
      </w:r>
      <w:r w:rsidRPr="00AA33E7">
        <w:rPr>
          <w:rFonts w:asciiTheme="majorHAnsi" w:hAnsiTheme="majorHAnsi" w:cstheme="majorHAnsi"/>
        </w:rPr>
        <w:t xml:space="preserve"> è stato fortemente voluto dalla famiglia Costanza, che attraverso questa mostra vuol </w:t>
      </w:r>
      <w:r w:rsidR="00493594" w:rsidRPr="00AA33E7">
        <w:rPr>
          <w:rFonts w:asciiTheme="majorHAnsi" w:hAnsiTheme="majorHAnsi" w:cstheme="majorHAnsi"/>
        </w:rPr>
        <w:t>ricordare i ragazzi</w:t>
      </w:r>
      <w:r w:rsidRPr="00AA33E7">
        <w:rPr>
          <w:rFonts w:asciiTheme="majorHAnsi" w:hAnsiTheme="majorHAnsi" w:cstheme="majorHAnsi"/>
        </w:rPr>
        <w:t>, in occasione di quello che sarebbe stato il 40esimo compleanno di Teresa e a dieci anni dal tragico avvenimento.</w:t>
      </w:r>
    </w:p>
    <w:p w14:paraId="460F99B9" w14:textId="73AF58F1" w:rsidR="00026DCE" w:rsidRPr="00AA33E7" w:rsidRDefault="00026DCE" w:rsidP="00731D6D">
      <w:pPr>
        <w:pStyle w:val="NormaleWeb"/>
        <w:jc w:val="both"/>
        <w:rPr>
          <w:rFonts w:asciiTheme="majorHAnsi" w:hAnsiTheme="majorHAnsi" w:cstheme="majorHAnsi"/>
        </w:rPr>
      </w:pPr>
      <w:r w:rsidRPr="00AA33E7">
        <w:rPr>
          <w:rFonts w:asciiTheme="majorHAnsi" w:hAnsiTheme="majorHAnsi" w:cstheme="majorHAnsi"/>
        </w:rPr>
        <w:t>Come affermato dalla curatrice: “</w:t>
      </w:r>
      <w:r w:rsidR="00D55F54" w:rsidRPr="00AA33E7">
        <w:rPr>
          <w:rFonts w:asciiTheme="majorHAnsi" w:hAnsiTheme="majorHAnsi" w:cstheme="majorHAnsi"/>
        </w:rPr>
        <w:t xml:space="preserve">Dopo la costante attenzione riservata dai media </w:t>
      </w:r>
      <w:r w:rsidR="00FC4625">
        <w:rPr>
          <w:rFonts w:asciiTheme="majorHAnsi" w:hAnsiTheme="majorHAnsi" w:cstheme="majorHAnsi"/>
        </w:rPr>
        <w:t>e</w:t>
      </w:r>
      <w:r w:rsidR="00FC4625" w:rsidRPr="00FC4625">
        <w:rPr>
          <w:rFonts w:asciiTheme="majorHAnsi" w:hAnsiTheme="majorHAnsi" w:cstheme="majorHAnsi"/>
        </w:rPr>
        <w:t xml:space="preserve"> il </w:t>
      </w:r>
      <w:proofErr w:type="gramStart"/>
      <w:r w:rsidR="00FC4625" w:rsidRPr="00FC4625">
        <w:rPr>
          <w:rFonts w:asciiTheme="majorHAnsi" w:hAnsiTheme="majorHAnsi" w:cstheme="majorHAnsi"/>
        </w:rPr>
        <w:t>lavoro  svolto</w:t>
      </w:r>
      <w:proofErr w:type="gramEnd"/>
      <w:r w:rsidR="00FC4625" w:rsidRPr="00FC4625">
        <w:rPr>
          <w:rFonts w:asciiTheme="majorHAnsi" w:hAnsiTheme="majorHAnsi" w:cstheme="majorHAnsi"/>
        </w:rPr>
        <w:t xml:space="preserve"> da parte dei carabinieri</w:t>
      </w:r>
      <w:r w:rsidR="00A22670">
        <w:rPr>
          <w:rFonts w:asciiTheme="majorHAnsi" w:hAnsiTheme="majorHAnsi" w:cstheme="majorHAnsi"/>
        </w:rPr>
        <w:t xml:space="preserve"> e di tutti i professionisti che si sono occupati del caso -</w:t>
      </w:r>
      <w:r w:rsidR="00FC4625" w:rsidRPr="00FC4625">
        <w:rPr>
          <w:rFonts w:asciiTheme="majorHAnsi" w:hAnsiTheme="majorHAnsi" w:cstheme="majorHAnsi"/>
        </w:rPr>
        <w:t xml:space="preserve"> che ha portato all’arresto e alla condanna definitiva in tre gradi di giudizio di chi si è macchiato di questo atroce crimine</w:t>
      </w:r>
      <w:r w:rsidR="00A22670">
        <w:rPr>
          <w:rFonts w:asciiTheme="majorHAnsi" w:hAnsiTheme="majorHAnsi" w:cstheme="majorHAnsi"/>
        </w:rPr>
        <w:t xml:space="preserve"> -</w:t>
      </w:r>
      <w:r w:rsidR="00D55F54" w:rsidRPr="00AA33E7">
        <w:rPr>
          <w:rFonts w:asciiTheme="majorHAnsi" w:hAnsiTheme="majorHAnsi" w:cstheme="majorHAnsi"/>
        </w:rPr>
        <w:t xml:space="preserve"> è giusto fermarsi a riflettere sulla loro storia, provare a comprendere l'immane tragedia che è stata provocata dal brutale crimine di quel 17 marzo 2015. </w:t>
      </w:r>
      <w:r w:rsidRPr="00AA33E7">
        <w:rPr>
          <w:rFonts w:asciiTheme="majorHAnsi" w:hAnsiTheme="majorHAnsi" w:cstheme="majorHAnsi"/>
        </w:rPr>
        <w:t xml:space="preserve">Questa mostra è un omaggio ai sogni e alle vite spezzate di </w:t>
      </w:r>
      <w:r w:rsidR="008F0793" w:rsidRPr="00AA33E7">
        <w:rPr>
          <w:rFonts w:asciiTheme="majorHAnsi" w:hAnsiTheme="majorHAnsi" w:cstheme="majorHAnsi"/>
        </w:rPr>
        <w:t xml:space="preserve">questi </w:t>
      </w:r>
      <w:r w:rsidRPr="00AA33E7">
        <w:rPr>
          <w:rFonts w:asciiTheme="majorHAnsi" w:hAnsiTheme="majorHAnsi" w:cstheme="majorHAnsi"/>
        </w:rPr>
        <w:t>ragazzi, un invito a ricordare e a lottare contro ogni forma di violenza, affinché il ricordo di Teresa e Trifone sia faro di speranza e cambiamento.</w:t>
      </w:r>
      <w:r w:rsidR="00D55F54" w:rsidRPr="00AA33E7">
        <w:rPr>
          <w:rFonts w:asciiTheme="majorHAnsi" w:hAnsiTheme="majorHAnsi" w:cstheme="majorHAnsi"/>
        </w:rPr>
        <w:t xml:space="preserve">  Credo che la loro storia possa essere di ispirazione per quanti lottano contro l'ingiustizia, rappresentando allo stesso tempo un grandissimo esempio di amore... un amore che nessuno potrà cancellare, nemmeno la morte.</w:t>
      </w:r>
      <w:r w:rsidRPr="00AA33E7">
        <w:rPr>
          <w:rFonts w:asciiTheme="majorHAnsi" w:hAnsiTheme="majorHAnsi" w:cstheme="majorHAnsi"/>
        </w:rPr>
        <w:t>"</w:t>
      </w:r>
    </w:p>
    <w:p w14:paraId="01A345BE" w14:textId="77777777" w:rsidR="00873D30" w:rsidRPr="00873D30" w:rsidRDefault="005F5C4E" w:rsidP="00731D6D">
      <w:pPr>
        <w:pStyle w:val="NormaleWeb"/>
        <w:jc w:val="both"/>
        <w:rPr>
          <w:rFonts w:asciiTheme="majorHAnsi" w:hAnsiTheme="majorHAnsi" w:cstheme="majorHAnsi"/>
        </w:rPr>
      </w:pPr>
      <w:r w:rsidRPr="00873D30">
        <w:rPr>
          <w:rFonts w:asciiTheme="majorHAnsi" w:hAnsiTheme="majorHAnsi" w:cstheme="majorHAnsi"/>
          <w:b/>
          <w:bCs/>
        </w:rPr>
        <w:t xml:space="preserve">L'inaugurazione </w:t>
      </w:r>
      <w:r w:rsidR="008F0793" w:rsidRPr="00873D30">
        <w:rPr>
          <w:rFonts w:asciiTheme="majorHAnsi" w:hAnsiTheme="majorHAnsi" w:cstheme="majorHAnsi"/>
          <w:b/>
          <w:bCs/>
        </w:rPr>
        <w:t>si terrà</w:t>
      </w:r>
      <w:r w:rsidRPr="00873D30">
        <w:rPr>
          <w:rFonts w:asciiTheme="majorHAnsi" w:hAnsiTheme="majorHAnsi" w:cstheme="majorHAnsi"/>
          <w:b/>
          <w:bCs/>
        </w:rPr>
        <w:t xml:space="preserve"> sabato 22 febbraio alle ore 17:00</w:t>
      </w:r>
      <w:r w:rsidR="00873D30" w:rsidRPr="00873D30">
        <w:rPr>
          <w:rFonts w:asciiTheme="majorHAnsi" w:hAnsiTheme="majorHAnsi" w:cstheme="majorHAnsi"/>
          <w:b/>
          <w:bCs/>
        </w:rPr>
        <w:t xml:space="preserve"> su invito</w:t>
      </w:r>
      <w:r w:rsidRPr="00873D30">
        <w:rPr>
          <w:rFonts w:asciiTheme="majorHAnsi" w:hAnsiTheme="majorHAnsi" w:cstheme="majorHAnsi"/>
        </w:rPr>
        <w:t xml:space="preserve"> e vedrà la partecipazione delle famiglie dei ragazzi</w:t>
      </w:r>
      <w:r w:rsidR="00873D30" w:rsidRPr="00873D30">
        <w:rPr>
          <w:rFonts w:asciiTheme="majorHAnsi" w:hAnsiTheme="majorHAnsi" w:cstheme="majorHAnsi"/>
        </w:rPr>
        <w:t xml:space="preserve"> </w:t>
      </w:r>
      <w:r w:rsidRPr="00873D30">
        <w:rPr>
          <w:rFonts w:asciiTheme="majorHAnsi" w:hAnsiTheme="majorHAnsi" w:cstheme="majorHAnsi"/>
        </w:rPr>
        <w:t>e di importanti figure che a vario titolo si sono occupat</w:t>
      </w:r>
      <w:r w:rsidR="00026DCE" w:rsidRPr="00873D30">
        <w:rPr>
          <w:rFonts w:asciiTheme="majorHAnsi" w:hAnsiTheme="majorHAnsi" w:cstheme="majorHAnsi"/>
        </w:rPr>
        <w:t>e</w:t>
      </w:r>
      <w:r w:rsidRPr="00873D30">
        <w:rPr>
          <w:rFonts w:asciiTheme="majorHAnsi" w:hAnsiTheme="majorHAnsi" w:cstheme="majorHAnsi"/>
        </w:rPr>
        <w:t xml:space="preserve"> di questa tragica vicenda</w:t>
      </w:r>
      <w:r w:rsidR="00026DCE" w:rsidRPr="00873D30">
        <w:rPr>
          <w:rFonts w:asciiTheme="majorHAnsi" w:hAnsiTheme="majorHAnsi" w:cstheme="majorHAnsi"/>
        </w:rPr>
        <w:t xml:space="preserve">. </w:t>
      </w:r>
    </w:p>
    <w:p w14:paraId="349D07CB" w14:textId="0FD868B2" w:rsidR="00873D30" w:rsidRPr="00F347A2" w:rsidRDefault="00873D30" w:rsidP="00731D6D">
      <w:pPr>
        <w:pStyle w:val="NormaleWeb"/>
        <w:jc w:val="both"/>
        <w:rPr>
          <w:rFonts w:asciiTheme="majorHAnsi" w:hAnsiTheme="majorHAnsi" w:cstheme="majorHAnsi"/>
          <w:b/>
          <w:bCs/>
        </w:rPr>
      </w:pPr>
      <w:r w:rsidRPr="00F347A2">
        <w:rPr>
          <w:rFonts w:asciiTheme="majorHAnsi" w:hAnsiTheme="majorHAnsi" w:cstheme="majorHAnsi"/>
          <w:b/>
          <w:bCs/>
        </w:rPr>
        <w:t>L’accesso al pubblico nella serata inaugurale sarà dalle 18.45 in poi</w:t>
      </w:r>
    </w:p>
    <w:p w14:paraId="66378CB8" w14:textId="77777777" w:rsidR="00873D30" w:rsidRDefault="00873D30" w:rsidP="00731D6D">
      <w:pPr>
        <w:pStyle w:val="NormaleWeb"/>
        <w:jc w:val="both"/>
        <w:rPr>
          <w:rFonts w:asciiTheme="majorHAnsi" w:hAnsiTheme="majorHAnsi" w:cstheme="majorHAnsi"/>
        </w:rPr>
      </w:pPr>
    </w:p>
    <w:p w14:paraId="2EEB1964" w14:textId="6FB74DFB" w:rsidR="005F5C4E" w:rsidRPr="00AA33E7" w:rsidRDefault="00026DCE" w:rsidP="00731D6D">
      <w:pPr>
        <w:pStyle w:val="NormaleWeb"/>
        <w:jc w:val="both"/>
        <w:rPr>
          <w:rFonts w:asciiTheme="majorHAnsi" w:hAnsiTheme="majorHAnsi" w:cstheme="majorHAnsi"/>
        </w:rPr>
      </w:pPr>
      <w:r w:rsidRPr="00AA33E7">
        <w:rPr>
          <w:rFonts w:asciiTheme="majorHAnsi" w:hAnsiTheme="majorHAnsi" w:cstheme="majorHAnsi"/>
        </w:rPr>
        <w:lastRenderedPageBreak/>
        <w:t>Una serata all’insegna dell’arte, della memoria e della riflessione</w:t>
      </w:r>
      <w:r w:rsidR="008F0793" w:rsidRPr="00AA33E7">
        <w:rPr>
          <w:rFonts w:asciiTheme="majorHAnsi" w:hAnsiTheme="majorHAnsi" w:cstheme="majorHAnsi"/>
        </w:rPr>
        <w:t xml:space="preserve"> durante </w:t>
      </w:r>
      <w:r w:rsidRPr="00AA33E7">
        <w:rPr>
          <w:rFonts w:asciiTheme="majorHAnsi" w:hAnsiTheme="majorHAnsi" w:cstheme="majorHAnsi"/>
        </w:rPr>
        <w:t xml:space="preserve">la quale </w:t>
      </w:r>
      <w:r w:rsidR="00493594" w:rsidRPr="00AA33E7">
        <w:rPr>
          <w:rFonts w:asciiTheme="majorHAnsi" w:hAnsiTheme="majorHAnsi" w:cstheme="majorHAnsi"/>
        </w:rPr>
        <w:t xml:space="preserve">verrà ripercorsa la storia di </w:t>
      </w:r>
      <w:r w:rsidRPr="00AA33E7">
        <w:rPr>
          <w:rFonts w:asciiTheme="majorHAnsi" w:hAnsiTheme="majorHAnsi" w:cstheme="majorHAnsi"/>
        </w:rPr>
        <w:t xml:space="preserve">Teresa e Trifone, approfondendo </w:t>
      </w:r>
      <w:r w:rsidR="00493594" w:rsidRPr="00AA33E7">
        <w:rPr>
          <w:rFonts w:asciiTheme="majorHAnsi" w:hAnsiTheme="majorHAnsi" w:cstheme="majorHAnsi"/>
        </w:rPr>
        <w:t>questa loro inedita</w:t>
      </w:r>
      <w:r w:rsidRPr="00AA33E7">
        <w:rPr>
          <w:rFonts w:asciiTheme="majorHAnsi" w:hAnsiTheme="majorHAnsi" w:cstheme="majorHAnsi"/>
        </w:rPr>
        <w:t xml:space="preserve"> passione </w:t>
      </w:r>
      <w:r w:rsidR="00493594" w:rsidRPr="00AA33E7">
        <w:rPr>
          <w:rFonts w:asciiTheme="majorHAnsi" w:hAnsiTheme="majorHAnsi" w:cstheme="majorHAnsi"/>
        </w:rPr>
        <w:t>per l’arte</w:t>
      </w:r>
      <w:r w:rsidR="008F0793" w:rsidRPr="00AA33E7">
        <w:rPr>
          <w:rFonts w:asciiTheme="majorHAnsi" w:hAnsiTheme="majorHAnsi" w:cstheme="majorHAnsi"/>
        </w:rPr>
        <w:t xml:space="preserve"> e offrendo a tutti l'opportunità di conoscerli più da vicino</w:t>
      </w:r>
      <w:r w:rsidR="00731D6D" w:rsidRPr="00AA33E7">
        <w:rPr>
          <w:rFonts w:asciiTheme="majorHAnsi" w:hAnsiTheme="majorHAnsi" w:cstheme="majorHAnsi"/>
        </w:rPr>
        <w:t xml:space="preserve">, </w:t>
      </w:r>
      <w:r w:rsidR="008F0793" w:rsidRPr="00AA33E7">
        <w:rPr>
          <w:rFonts w:asciiTheme="majorHAnsi" w:hAnsiTheme="majorHAnsi" w:cstheme="majorHAnsi"/>
        </w:rPr>
        <w:t>perpetua</w:t>
      </w:r>
      <w:r w:rsidR="00731D6D" w:rsidRPr="00AA33E7">
        <w:rPr>
          <w:rFonts w:asciiTheme="majorHAnsi" w:hAnsiTheme="majorHAnsi" w:cstheme="majorHAnsi"/>
        </w:rPr>
        <w:t>ndo</w:t>
      </w:r>
      <w:r w:rsidR="008F0793" w:rsidRPr="00AA33E7">
        <w:rPr>
          <w:rFonts w:asciiTheme="majorHAnsi" w:hAnsiTheme="majorHAnsi" w:cstheme="majorHAnsi"/>
        </w:rPr>
        <w:t xml:space="preserve"> il loro ricordo.</w:t>
      </w:r>
    </w:p>
    <w:p w14:paraId="6C485A86" w14:textId="7D9923A4" w:rsidR="005F5C4E" w:rsidRPr="00AA33E7" w:rsidRDefault="005F5C4E" w:rsidP="00731D6D">
      <w:pPr>
        <w:pStyle w:val="NormaleWeb"/>
        <w:jc w:val="both"/>
        <w:rPr>
          <w:rFonts w:asciiTheme="majorHAnsi" w:hAnsiTheme="majorHAnsi" w:cstheme="majorHAnsi"/>
        </w:rPr>
      </w:pPr>
      <w:r w:rsidRPr="00AA33E7">
        <w:rPr>
          <w:rFonts w:asciiTheme="majorHAnsi" w:hAnsiTheme="majorHAnsi" w:cstheme="majorHAnsi"/>
        </w:rPr>
        <w:t xml:space="preserve">Oltre alle opere </w:t>
      </w:r>
      <w:r w:rsidR="008F0793" w:rsidRPr="00AA33E7">
        <w:rPr>
          <w:rFonts w:asciiTheme="majorHAnsi" w:hAnsiTheme="majorHAnsi" w:cstheme="majorHAnsi"/>
        </w:rPr>
        <w:t>dei ragazzi</w:t>
      </w:r>
      <w:r w:rsidRPr="00AA33E7">
        <w:rPr>
          <w:rFonts w:asciiTheme="majorHAnsi" w:hAnsiTheme="majorHAnsi" w:cstheme="majorHAnsi"/>
        </w:rPr>
        <w:t>,</w:t>
      </w:r>
      <w:r w:rsidR="00493594" w:rsidRPr="00AA33E7">
        <w:rPr>
          <w:rFonts w:asciiTheme="majorHAnsi" w:hAnsiTheme="majorHAnsi" w:cstheme="majorHAnsi"/>
        </w:rPr>
        <w:t xml:space="preserve"> tra le quali spiccano l'omaggio di Teresa alla "Donna allo specchio" del celebre artista </w:t>
      </w:r>
      <w:r w:rsidR="003D3D00" w:rsidRPr="00AA33E7">
        <w:rPr>
          <w:rFonts w:asciiTheme="majorHAnsi" w:hAnsiTheme="majorHAnsi" w:cstheme="majorHAnsi"/>
        </w:rPr>
        <w:t xml:space="preserve">milanese </w:t>
      </w:r>
      <w:r w:rsidR="00493594" w:rsidRPr="00AA33E7">
        <w:rPr>
          <w:rFonts w:asciiTheme="majorHAnsi" w:hAnsiTheme="majorHAnsi" w:cstheme="majorHAnsi"/>
        </w:rPr>
        <w:t xml:space="preserve">Fernando </w:t>
      </w:r>
      <w:proofErr w:type="spellStart"/>
      <w:r w:rsidR="00493594" w:rsidRPr="00AA33E7">
        <w:rPr>
          <w:rFonts w:asciiTheme="majorHAnsi" w:hAnsiTheme="majorHAnsi" w:cstheme="majorHAnsi"/>
        </w:rPr>
        <w:t>Carcupino</w:t>
      </w:r>
      <w:proofErr w:type="spellEnd"/>
      <w:r w:rsidR="00493594" w:rsidRPr="00AA33E7">
        <w:rPr>
          <w:rFonts w:asciiTheme="majorHAnsi" w:hAnsiTheme="majorHAnsi" w:cstheme="majorHAnsi"/>
        </w:rPr>
        <w:t xml:space="preserve"> e un dipinto incompiuto di Trifone</w:t>
      </w:r>
      <w:r w:rsidR="00D55F54" w:rsidRPr="00AA33E7">
        <w:rPr>
          <w:rFonts w:asciiTheme="majorHAnsi" w:hAnsiTheme="majorHAnsi" w:cstheme="majorHAnsi"/>
        </w:rPr>
        <w:t>,</w:t>
      </w:r>
      <w:r w:rsidRPr="00AA33E7">
        <w:rPr>
          <w:rFonts w:asciiTheme="majorHAnsi" w:hAnsiTheme="majorHAnsi" w:cstheme="majorHAnsi"/>
        </w:rPr>
        <w:t xml:space="preserve"> l’esposizione include </w:t>
      </w:r>
      <w:r w:rsidR="008F0793" w:rsidRPr="00AA33E7">
        <w:rPr>
          <w:rFonts w:asciiTheme="majorHAnsi" w:hAnsiTheme="majorHAnsi" w:cstheme="majorHAnsi"/>
        </w:rPr>
        <w:t xml:space="preserve">i </w:t>
      </w:r>
      <w:r w:rsidRPr="00AA33E7">
        <w:rPr>
          <w:rFonts w:asciiTheme="majorHAnsi" w:hAnsiTheme="majorHAnsi" w:cstheme="majorHAnsi"/>
        </w:rPr>
        <w:t>lavori</w:t>
      </w:r>
      <w:r w:rsidR="008F0793" w:rsidRPr="00AA33E7">
        <w:rPr>
          <w:rFonts w:asciiTheme="majorHAnsi" w:hAnsiTheme="majorHAnsi" w:cstheme="majorHAnsi"/>
        </w:rPr>
        <w:t xml:space="preserve"> della stessa madre di Teresa, Carmelina </w:t>
      </w:r>
      <w:proofErr w:type="spellStart"/>
      <w:r w:rsidR="008F0793" w:rsidRPr="00AA33E7">
        <w:rPr>
          <w:rFonts w:asciiTheme="majorHAnsi" w:hAnsiTheme="majorHAnsi" w:cstheme="majorHAnsi"/>
        </w:rPr>
        <w:t>Parello</w:t>
      </w:r>
      <w:proofErr w:type="spellEnd"/>
      <w:r w:rsidR="008F0793" w:rsidRPr="00AA33E7">
        <w:rPr>
          <w:rFonts w:asciiTheme="majorHAnsi" w:hAnsiTheme="majorHAnsi" w:cstheme="majorHAnsi"/>
        </w:rPr>
        <w:t>, un dipinto eseguito dalla madre di Trifone</w:t>
      </w:r>
      <w:r w:rsidR="00731D6D" w:rsidRPr="00AA33E7">
        <w:rPr>
          <w:rFonts w:asciiTheme="majorHAnsi" w:hAnsiTheme="majorHAnsi" w:cstheme="majorHAnsi"/>
        </w:rPr>
        <w:t>, Eleonora Ferrante</w:t>
      </w:r>
      <w:r w:rsidR="008F0793" w:rsidRPr="00AA33E7">
        <w:rPr>
          <w:rFonts w:asciiTheme="majorHAnsi" w:hAnsiTheme="majorHAnsi" w:cstheme="majorHAnsi"/>
        </w:rPr>
        <w:t xml:space="preserve"> e le opere </w:t>
      </w:r>
      <w:r w:rsidRPr="00AA33E7">
        <w:rPr>
          <w:rFonts w:asciiTheme="majorHAnsi" w:hAnsiTheme="majorHAnsi" w:cstheme="majorHAnsi"/>
        </w:rPr>
        <w:t xml:space="preserve">della pittrice </w:t>
      </w:r>
      <w:r w:rsidR="003D3D00" w:rsidRPr="00AA33E7">
        <w:rPr>
          <w:rFonts w:asciiTheme="majorHAnsi" w:hAnsiTheme="majorHAnsi" w:cstheme="majorHAnsi"/>
        </w:rPr>
        <w:t xml:space="preserve">austriaca, </w:t>
      </w:r>
      <w:r w:rsidRPr="00AA33E7">
        <w:rPr>
          <w:rFonts w:asciiTheme="majorHAnsi" w:hAnsiTheme="majorHAnsi" w:cstheme="majorHAnsi"/>
        </w:rPr>
        <w:t xml:space="preserve">recentemente scomparsa, Waltraud Maria </w:t>
      </w:r>
      <w:proofErr w:type="spellStart"/>
      <w:r w:rsidRPr="00AA33E7">
        <w:rPr>
          <w:rFonts w:asciiTheme="majorHAnsi" w:hAnsiTheme="majorHAnsi" w:cstheme="majorHAnsi"/>
        </w:rPr>
        <w:t>Theresia</w:t>
      </w:r>
      <w:proofErr w:type="spellEnd"/>
      <w:r w:rsidRPr="00AA33E7">
        <w:rPr>
          <w:rFonts w:asciiTheme="majorHAnsi" w:hAnsiTheme="majorHAnsi" w:cstheme="majorHAnsi"/>
        </w:rPr>
        <w:t xml:space="preserve"> </w:t>
      </w:r>
      <w:proofErr w:type="spellStart"/>
      <w:r w:rsidRPr="00AA33E7">
        <w:rPr>
          <w:rFonts w:asciiTheme="majorHAnsi" w:hAnsiTheme="majorHAnsi" w:cstheme="majorHAnsi"/>
        </w:rPr>
        <w:t>Riedmann</w:t>
      </w:r>
      <w:proofErr w:type="spellEnd"/>
      <w:r w:rsidRPr="00AA33E7">
        <w:rPr>
          <w:rFonts w:asciiTheme="majorHAnsi" w:hAnsiTheme="majorHAnsi" w:cstheme="majorHAnsi"/>
        </w:rPr>
        <w:t xml:space="preserve"> in </w:t>
      </w:r>
      <w:proofErr w:type="spellStart"/>
      <w:r w:rsidRPr="00AA33E7">
        <w:rPr>
          <w:rFonts w:asciiTheme="majorHAnsi" w:hAnsiTheme="majorHAnsi" w:cstheme="majorHAnsi"/>
        </w:rPr>
        <w:t>Zaghet</w:t>
      </w:r>
      <w:proofErr w:type="spellEnd"/>
      <w:r w:rsidR="008F0793" w:rsidRPr="00AA33E7">
        <w:rPr>
          <w:rFonts w:asciiTheme="majorHAnsi" w:hAnsiTheme="majorHAnsi" w:cstheme="majorHAnsi"/>
        </w:rPr>
        <w:t>. A queste si uniranno quelle di 10 artisti contemporanei, accuratamente scelti dalla curatrice, che attraverso la loro arte testimonieranno la vicinanza al dolore delle famiglie e la ferma condanna contro questi atti criminali. Una vera e propria rete d'amore, un grande "abbraccio artistico" che, mediante questa esposizione, div</w:t>
      </w:r>
      <w:r w:rsidR="00D55F54" w:rsidRPr="00AA33E7">
        <w:rPr>
          <w:rFonts w:asciiTheme="majorHAnsi" w:hAnsiTheme="majorHAnsi" w:cstheme="majorHAnsi"/>
        </w:rPr>
        <w:t xml:space="preserve">iene </w:t>
      </w:r>
      <w:r w:rsidR="008F0793" w:rsidRPr="00AA33E7">
        <w:rPr>
          <w:rFonts w:asciiTheme="majorHAnsi" w:hAnsiTheme="majorHAnsi" w:cstheme="majorHAnsi"/>
        </w:rPr>
        <w:t xml:space="preserve">uno strumento per sensibilizzare l'opinione pubblica e gridare forte un messaggio contro ogni forma di violenza e prevaricazione. </w:t>
      </w:r>
    </w:p>
    <w:p w14:paraId="72371446" w14:textId="24555DB6" w:rsidR="003D3D00" w:rsidRPr="00AA33E7" w:rsidRDefault="003D3D00" w:rsidP="00731D6D">
      <w:pPr>
        <w:pStyle w:val="NormaleWeb"/>
        <w:jc w:val="both"/>
        <w:rPr>
          <w:rFonts w:asciiTheme="majorHAnsi" w:hAnsiTheme="majorHAnsi" w:cstheme="majorHAnsi"/>
        </w:rPr>
      </w:pPr>
      <w:r w:rsidRPr="00AA33E7">
        <w:rPr>
          <w:rFonts w:asciiTheme="majorHAnsi" w:hAnsiTheme="majorHAnsi" w:cstheme="majorHAnsi"/>
        </w:rPr>
        <w:t xml:space="preserve">Artisti contemporanei in esposizione: </w:t>
      </w:r>
    </w:p>
    <w:p w14:paraId="79E90DA6" w14:textId="77777777" w:rsidR="00873D30" w:rsidRPr="00873D30" w:rsidRDefault="00873D30" w:rsidP="00873D30">
      <w:pPr>
        <w:pStyle w:val="NormaleWeb"/>
        <w:rPr>
          <w:rFonts w:asciiTheme="majorHAnsi" w:hAnsiTheme="majorHAnsi" w:cstheme="majorHAnsi"/>
          <w:b/>
          <w:bCs/>
        </w:rPr>
      </w:pPr>
      <w:proofErr w:type="spellStart"/>
      <w:r w:rsidRPr="00873D30">
        <w:rPr>
          <w:rFonts w:asciiTheme="majorHAnsi" w:hAnsiTheme="majorHAnsi" w:cstheme="majorHAnsi"/>
          <w:b/>
          <w:bCs/>
        </w:rPr>
        <w:t>Cecilé</w:t>
      </w:r>
      <w:proofErr w:type="spellEnd"/>
      <w:r w:rsidRPr="00873D30">
        <w:rPr>
          <w:rFonts w:asciiTheme="majorHAnsi" w:hAnsiTheme="majorHAnsi" w:cstheme="majorHAnsi"/>
          <w:b/>
          <w:bCs/>
        </w:rPr>
        <w:t xml:space="preserve"> </w:t>
      </w:r>
      <w:proofErr w:type="spellStart"/>
      <w:r w:rsidRPr="00873D30">
        <w:rPr>
          <w:rFonts w:asciiTheme="majorHAnsi" w:hAnsiTheme="majorHAnsi" w:cstheme="majorHAnsi"/>
          <w:b/>
          <w:bCs/>
        </w:rPr>
        <w:t>Batillat</w:t>
      </w:r>
      <w:proofErr w:type="spellEnd"/>
      <w:r w:rsidRPr="00873D30">
        <w:rPr>
          <w:rFonts w:asciiTheme="majorHAnsi" w:hAnsiTheme="majorHAnsi" w:cstheme="majorHAnsi"/>
          <w:b/>
          <w:bCs/>
        </w:rPr>
        <w:t xml:space="preserve">, Toy Blaise, Silvana Costanza, </w:t>
      </w:r>
      <w:proofErr w:type="spellStart"/>
      <w:r w:rsidRPr="00873D30">
        <w:rPr>
          <w:rFonts w:asciiTheme="majorHAnsi" w:hAnsiTheme="majorHAnsi" w:cstheme="majorHAnsi"/>
          <w:b/>
          <w:bCs/>
        </w:rPr>
        <w:t>Katarzyna</w:t>
      </w:r>
      <w:proofErr w:type="spellEnd"/>
      <w:r w:rsidRPr="00873D30">
        <w:rPr>
          <w:rFonts w:asciiTheme="majorHAnsi" w:hAnsiTheme="majorHAnsi" w:cstheme="majorHAnsi"/>
          <w:b/>
          <w:bCs/>
        </w:rPr>
        <w:t xml:space="preserve"> </w:t>
      </w:r>
      <w:proofErr w:type="spellStart"/>
      <w:r w:rsidRPr="00873D30">
        <w:rPr>
          <w:rFonts w:asciiTheme="majorHAnsi" w:hAnsiTheme="majorHAnsi" w:cstheme="majorHAnsi"/>
          <w:b/>
          <w:bCs/>
        </w:rPr>
        <w:t>Jurek</w:t>
      </w:r>
      <w:proofErr w:type="spellEnd"/>
      <w:r w:rsidRPr="00873D30">
        <w:rPr>
          <w:rFonts w:asciiTheme="majorHAnsi" w:hAnsiTheme="majorHAnsi" w:cstheme="majorHAnsi"/>
          <w:b/>
          <w:bCs/>
        </w:rPr>
        <w:t xml:space="preserve">, Katia Longoni, Carla Mariani, Giampiero Murgia, Ornella Ogliari, Erina Oleari, Katia Papaleo, Giuseppe Pecoraro, Raffaella Quitadamo, Luigia </w:t>
      </w:r>
      <w:proofErr w:type="spellStart"/>
      <w:r w:rsidRPr="00873D30">
        <w:rPr>
          <w:rFonts w:asciiTheme="majorHAnsi" w:hAnsiTheme="majorHAnsi" w:cstheme="majorHAnsi"/>
          <w:b/>
          <w:bCs/>
        </w:rPr>
        <w:t>Sdango</w:t>
      </w:r>
      <w:proofErr w:type="spellEnd"/>
      <w:r w:rsidRPr="00873D30">
        <w:rPr>
          <w:rFonts w:asciiTheme="majorHAnsi" w:hAnsiTheme="majorHAnsi" w:cstheme="majorHAnsi"/>
          <w:b/>
          <w:bCs/>
        </w:rPr>
        <w:t>, Sonja Vazzana.</w:t>
      </w:r>
    </w:p>
    <w:p w14:paraId="7CBDA485" w14:textId="77777777" w:rsidR="00873D30" w:rsidRPr="00873D30" w:rsidRDefault="00873D30" w:rsidP="00873D30">
      <w:pPr>
        <w:pStyle w:val="NormaleWeb"/>
        <w:rPr>
          <w:rFonts w:asciiTheme="majorHAnsi" w:hAnsiTheme="majorHAnsi" w:cstheme="majorHAnsi"/>
          <w:b/>
          <w:bCs/>
        </w:rPr>
      </w:pPr>
    </w:p>
    <w:p w14:paraId="45568C99" w14:textId="77777777" w:rsidR="00873D30" w:rsidRDefault="00873D30" w:rsidP="00873D30">
      <w:pPr>
        <w:pStyle w:val="NormaleWeb"/>
        <w:rPr>
          <w:rFonts w:asciiTheme="majorHAnsi" w:hAnsiTheme="majorHAnsi" w:cstheme="majorHAnsi"/>
          <w:b/>
          <w:bCs/>
        </w:rPr>
      </w:pPr>
      <w:r w:rsidRPr="00873D30">
        <w:rPr>
          <w:rFonts w:asciiTheme="majorHAnsi" w:hAnsiTheme="majorHAnsi" w:cstheme="majorHAnsi"/>
          <w:b/>
          <w:bCs/>
        </w:rPr>
        <w:t>Installazione “L’albero della vita” a cura del Maestro Pietro De Seta.</w:t>
      </w:r>
    </w:p>
    <w:p w14:paraId="2EC5BBA5" w14:textId="25799BB1" w:rsidR="005F5C4E" w:rsidRPr="00AA33E7" w:rsidRDefault="005F5C4E" w:rsidP="00873D30">
      <w:pPr>
        <w:pStyle w:val="NormaleWeb"/>
        <w:rPr>
          <w:rFonts w:asciiTheme="majorHAnsi" w:hAnsiTheme="majorHAnsi" w:cstheme="majorHAnsi"/>
        </w:rPr>
      </w:pPr>
      <w:r w:rsidRPr="00AA33E7">
        <w:rPr>
          <w:rFonts w:asciiTheme="majorHAnsi" w:hAnsiTheme="majorHAnsi" w:cstheme="majorHAnsi"/>
        </w:rPr>
        <w:t>Per ulteriori informazioni, contattare:</w:t>
      </w:r>
      <w:r w:rsidRPr="00AA33E7">
        <w:rPr>
          <w:rFonts w:asciiTheme="majorHAnsi" w:hAnsiTheme="majorHAnsi" w:cstheme="majorHAnsi"/>
        </w:rPr>
        <w:br/>
      </w:r>
      <w:r w:rsidRPr="00AA33E7">
        <w:rPr>
          <w:rFonts w:asciiTheme="majorHAnsi" w:hAnsiTheme="majorHAnsi" w:cstheme="majorHAnsi"/>
          <w:b/>
          <w:bCs/>
        </w:rPr>
        <w:t>MAS, Museo d’Arte e Scienza</w:t>
      </w:r>
      <w:r w:rsidRPr="00AA33E7">
        <w:rPr>
          <w:rFonts w:asciiTheme="majorHAnsi" w:hAnsiTheme="majorHAnsi" w:cstheme="majorHAnsi"/>
        </w:rPr>
        <w:br/>
        <w:t>Via Quintino Sella, 4, 20121, Milano</w:t>
      </w:r>
      <w:r w:rsidRPr="00AA33E7">
        <w:rPr>
          <w:rFonts w:asciiTheme="majorHAnsi" w:hAnsiTheme="majorHAnsi" w:cstheme="majorHAnsi"/>
        </w:rPr>
        <w:br/>
        <w:t>Tel: +39 02.72.02.24.88</w:t>
      </w:r>
      <w:r w:rsidRPr="00AA33E7">
        <w:rPr>
          <w:rFonts w:asciiTheme="majorHAnsi" w:hAnsiTheme="majorHAnsi" w:cstheme="majorHAnsi"/>
        </w:rPr>
        <w:br/>
        <w:t>Email: info@museoartescienza.com</w:t>
      </w:r>
    </w:p>
    <w:p w14:paraId="72BC713F" w14:textId="7A98789F" w:rsidR="005F5C4E" w:rsidRDefault="005F5C4E" w:rsidP="00062935">
      <w:pPr>
        <w:pStyle w:val="NormaleWeb"/>
        <w:rPr>
          <w:rFonts w:asciiTheme="majorHAnsi" w:hAnsiTheme="majorHAnsi" w:cstheme="majorHAnsi"/>
        </w:rPr>
      </w:pPr>
      <w:r w:rsidRPr="00AA33E7">
        <w:rPr>
          <w:rFonts w:asciiTheme="majorHAnsi" w:hAnsiTheme="majorHAnsi" w:cstheme="majorHAnsi"/>
        </w:rPr>
        <w:t xml:space="preserve">Unisciti a noi in questo viaggio emozionante e riflessivo per celebrare la bellezza dell’arte e l’eternità del </w:t>
      </w:r>
      <w:r w:rsidR="00493594" w:rsidRPr="00AA33E7">
        <w:rPr>
          <w:rFonts w:asciiTheme="majorHAnsi" w:hAnsiTheme="majorHAnsi" w:cstheme="majorHAnsi"/>
        </w:rPr>
        <w:t xml:space="preserve">loro </w:t>
      </w:r>
      <w:r w:rsidRPr="00AA33E7">
        <w:rPr>
          <w:rFonts w:asciiTheme="majorHAnsi" w:hAnsiTheme="majorHAnsi" w:cstheme="majorHAnsi"/>
        </w:rPr>
        <w:t>ricordo.</w:t>
      </w:r>
    </w:p>
    <w:p w14:paraId="69BC5938" w14:textId="77777777" w:rsidR="00F347A2" w:rsidRDefault="00F347A2" w:rsidP="00062935">
      <w:pPr>
        <w:pStyle w:val="NormaleWeb"/>
        <w:rPr>
          <w:rFonts w:asciiTheme="majorHAnsi" w:hAnsiTheme="majorHAnsi" w:cstheme="majorHAnsi"/>
        </w:rPr>
      </w:pPr>
    </w:p>
    <w:p w14:paraId="089B6740" w14:textId="77777777" w:rsidR="00F347A2" w:rsidRPr="00F347A2" w:rsidRDefault="00F347A2" w:rsidP="00F347A2">
      <w:pPr>
        <w:pStyle w:val="NormaleWeb"/>
        <w:rPr>
          <w:rFonts w:asciiTheme="majorHAnsi" w:hAnsiTheme="majorHAnsi" w:cstheme="majorHAnsi"/>
          <w:b/>
          <w:bCs/>
        </w:rPr>
      </w:pPr>
      <w:r w:rsidRPr="00F347A2">
        <w:rPr>
          <w:rFonts w:asciiTheme="majorHAnsi" w:hAnsiTheme="majorHAnsi" w:cstheme="majorHAnsi"/>
          <w:b/>
          <w:bCs/>
        </w:rPr>
        <w:t>Per informazioni:</w:t>
      </w:r>
    </w:p>
    <w:p w14:paraId="4CD4BB0C" w14:textId="77777777" w:rsidR="00F347A2" w:rsidRPr="00F347A2" w:rsidRDefault="00F347A2" w:rsidP="00F347A2">
      <w:pPr>
        <w:pStyle w:val="NormaleWeb"/>
        <w:rPr>
          <w:rFonts w:asciiTheme="majorHAnsi" w:hAnsiTheme="majorHAnsi" w:cstheme="majorHAnsi"/>
        </w:rPr>
      </w:pPr>
      <w:r w:rsidRPr="00F347A2">
        <w:rPr>
          <w:rFonts w:asciiTheme="majorHAnsi" w:hAnsiTheme="majorHAnsi" w:cstheme="majorHAnsi"/>
        </w:rPr>
        <w:t>Sito web curatore</w:t>
      </w:r>
    </w:p>
    <w:p w14:paraId="18188910" w14:textId="77777777" w:rsidR="00F347A2" w:rsidRPr="00F347A2" w:rsidRDefault="00F347A2" w:rsidP="00F347A2">
      <w:pPr>
        <w:pStyle w:val="NormaleWeb"/>
        <w:rPr>
          <w:rFonts w:asciiTheme="majorHAnsi" w:hAnsiTheme="majorHAnsi" w:cstheme="majorHAnsi"/>
        </w:rPr>
      </w:pPr>
      <w:r w:rsidRPr="00F347A2">
        <w:rPr>
          <w:rFonts w:asciiTheme="majorHAnsi" w:hAnsiTheme="majorHAnsi" w:cstheme="majorHAnsi"/>
        </w:rPr>
        <w:t>https://www.francescacallipariartcurator.it/</w:t>
      </w:r>
    </w:p>
    <w:p w14:paraId="004EEC27" w14:textId="030AA7DF" w:rsidR="00F347A2" w:rsidRPr="00F347A2" w:rsidRDefault="00F347A2" w:rsidP="00F347A2">
      <w:pPr>
        <w:pStyle w:val="NormaleWeb"/>
        <w:rPr>
          <w:rFonts w:asciiTheme="majorHAnsi" w:hAnsiTheme="majorHAnsi" w:cstheme="majorHAnsi"/>
        </w:rPr>
      </w:pPr>
      <w:r w:rsidRPr="00F347A2">
        <w:rPr>
          <w:rFonts w:asciiTheme="majorHAnsi" w:hAnsiTheme="majorHAnsi" w:cstheme="majorHAnsi"/>
          <w:b/>
          <w:bCs/>
        </w:rPr>
        <w:t>Luogo:</w:t>
      </w:r>
      <w:r w:rsidRPr="00F347A2">
        <w:rPr>
          <w:rFonts w:asciiTheme="majorHAnsi" w:hAnsiTheme="majorHAnsi" w:cstheme="majorHAnsi"/>
        </w:rPr>
        <w:t> </w:t>
      </w:r>
      <w:r>
        <w:rPr>
          <w:rFonts w:asciiTheme="majorHAnsi" w:hAnsiTheme="majorHAnsi" w:cstheme="majorHAnsi"/>
        </w:rPr>
        <w:t>Museo Mas – d’Arte e Scienza, via Quintino Sella</w:t>
      </w:r>
      <w:r w:rsidR="00387F4D">
        <w:rPr>
          <w:rFonts w:asciiTheme="majorHAnsi" w:hAnsiTheme="majorHAnsi" w:cstheme="majorHAnsi"/>
        </w:rPr>
        <w:t xml:space="preserve"> 4,</w:t>
      </w:r>
      <w:r>
        <w:rPr>
          <w:rFonts w:asciiTheme="majorHAnsi" w:hAnsiTheme="majorHAnsi" w:cstheme="majorHAnsi"/>
        </w:rPr>
        <w:t xml:space="preserve"> Milano</w:t>
      </w:r>
    </w:p>
    <w:p w14:paraId="6EC656A0" w14:textId="22638705" w:rsidR="00F347A2" w:rsidRPr="00F347A2" w:rsidRDefault="00F347A2" w:rsidP="00F347A2">
      <w:pPr>
        <w:pStyle w:val="NormaleWeb"/>
        <w:rPr>
          <w:rFonts w:asciiTheme="majorHAnsi" w:hAnsiTheme="majorHAnsi" w:cstheme="majorHAnsi"/>
        </w:rPr>
      </w:pPr>
      <w:r w:rsidRPr="00F347A2">
        <w:rPr>
          <w:rFonts w:asciiTheme="majorHAnsi" w:hAnsiTheme="majorHAnsi" w:cstheme="majorHAnsi"/>
          <w:b/>
          <w:bCs/>
        </w:rPr>
        <w:t>Date: </w:t>
      </w:r>
      <w:r w:rsidRPr="00F347A2">
        <w:rPr>
          <w:rFonts w:asciiTheme="majorHAnsi" w:hAnsiTheme="majorHAnsi" w:cstheme="majorHAnsi"/>
        </w:rPr>
        <w:t>Dal 22/</w:t>
      </w:r>
      <w:r>
        <w:rPr>
          <w:rFonts w:asciiTheme="majorHAnsi" w:hAnsiTheme="majorHAnsi" w:cstheme="majorHAnsi"/>
        </w:rPr>
        <w:t>02/2025 al 28/02/2025</w:t>
      </w:r>
    </w:p>
    <w:p w14:paraId="739A63C4" w14:textId="77777777" w:rsidR="00F347A2" w:rsidRDefault="00F347A2" w:rsidP="00F347A2">
      <w:pPr>
        <w:pStyle w:val="NormaleWeb"/>
        <w:rPr>
          <w:rFonts w:asciiTheme="majorHAnsi" w:hAnsiTheme="majorHAnsi" w:cstheme="majorHAnsi"/>
          <w:b/>
          <w:bCs/>
        </w:rPr>
      </w:pPr>
    </w:p>
    <w:p w14:paraId="49F63CC0" w14:textId="173BFE60" w:rsidR="00F347A2" w:rsidRPr="00F347A2" w:rsidRDefault="00F347A2" w:rsidP="00F347A2">
      <w:pPr>
        <w:pStyle w:val="NormaleWeb"/>
        <w:rPr>
          <w:rFonts w:asciiTheme="majorHAnsi" w:hAnsiTheme="majorHAnsi" w:cstheme="majorHAnsi"/>
        </w:rPr>
      </w:pPr>
      <w:r w:rsidRPr="00F347A2">
        <w:rPr>
          <w:rFonts w:asciiTheme="majorHAnsi" w:hAnsiTheme="majorHAnsi" w:cstheme="majorHAnsi"/>
          <w:b/>
          <w:bCs/>
        </w:rPr>
        <w:lastRenderedPageBreak/>
        <w:t>ORARI APERTURA:</w:t>
      </w:r>
    </w:p>
    <w:p w14:paraId="5E9674C9" w14:textId="77777777" w:rsidR="00F347A2" w:rsidRDefault="00F347A2" w:rsidP="00F347A2">
      <w:pPr>
        <w:pStyle w:val="NormaleWeb"/>
        <w:rPr>
          <w:rFonts w:asciiTheme="majorHAnsi" w:hAnsiTheme="majorHAnsi" w:cstheme="majorHAnsi"/>
        </w:rPr>
      </w:pPr>
      <w:r w:rsidRPr="00F347A2">
        <w:rPr>
          <w:rFonts w:asciiTheme="majorHAnsi" w:hAnsiTheme="majorHAnsi" w:cstheme="majorHAnsi"/>
          <w:b/>
          <w:bCs/>
        </w:rPr>
        <w:t>Lunedì</w:t>
      </w:r>
      <w:r w:rsidRPr="00F347A2">
        <w:rPr>
          <w:rFonts w:asciiTheme="majorHAnsi" w:hAnsiTheme="majorHAnsi" w:cstheme="majorHAnsi"/>
        </w:rPr>
        <w:t>: 10:00 – 18:00</w:t>
      </w:r>
      <w:r w:rsidRPr="00F347A2">
        <w:rPr>
          <w:rFonts w:asciiTheme="majorHAnsi" w:hAnsiTheme="majorHAnsi" w:cstheme="majorHAnsi"/>
        </w:rPr>
        <w:br/>
      </w:r>
      <w:proofErr w:type="gramStart"/>
      <w:r w:rsidRPr="00F347A2">
        <w:rPr>
          <w:rFonts w:asciiTheme="majorHAnsi" w:hAnsiTheme="majorHAnsi" w:cstheme="majorHAnsi"/>
          <w:b/>
          <w:bCs/>
        </w:rPr>
        <w:t>Martedì</w:t>
      </w:r>
      <w:proofErr w:type="gramEnd"/>
      <w:r w:rsidRPr="00F347A2">
        <w:rPr>
          <w:rFonts w:asciiTheme="majorHAnsi" w:hAnsiTheme="majorHAnsi" w:cstheme="majorHAnsi"/>
        </w:rPr>
        <w:t>: 14:00 – 18:00</w:t>
      </w:r>
      <w:r w:rsidRPr="00F347A2">
        <w:rPr>
          <w:rFonts w:asciiTheme="majorHAnsi" w:hAnsiTheme="majorHAnsi" w:cstheme="majorHAnsi"/>
        </w:rPr>
        <w:br/>
      </w:r>
      <w:r w:rsidRPr="00F347A2">
        <w:rPr>
          <w:rFonts w:asciiTheme="majorHAnsi" w:hAnsiTheme="majorHAnsi" w:cstheme="majorHAnsi"/>
          <w:b/>
          <w:bCs/>
        </w:rPr>
        <w:t>Mercoledì</w:t>
      </w:r>
      <w:r w:rsidRPr="00F347A2">
        <w:rPr>
          <w:rFonts w:asciiTheme="majorHAnsi" w:hAnsiTheme="majorHAnsi" w:cstheme="majorHAnsi"/>
        </w:rPr>
        <w:t>: 10:00 – 18:00</w:t>
      </w:r>
      <w:r w:rsidRPr="00F347A2">
        <w:rPr>
          <w:rFonts w:asciiTheme="majorHAnsi" w:hAnsiTheme="majorHAnsi" w:cstheme="majorHAnsi"/>
        </w:rPr>
        <w:br/>
      </w:r>
      <w:r w:rsidRPr="00F347A2">
        <w:rPr>
          <w:rFonts w:asciiTheme="majorHAnsi" w:hAnsiTheme="majorHAnsi" w:cstheme="majorHAnsi"/>
          <w:b/>
          <w:bCs/>
        </w:rPr>
        <w:t>Giovedì</w:t>
      </w:r>
      <w:r w:rsidRPr="00F347A2">
        <w:rPr>
          <w:rFonts w:asciiTheme="majorHAnsi" w:hAnsiTheme="majorHAnsi" w:cstheme="majorHAnsi"/>
        </w:rPr>
        <w:t>: 14:00 – 18:00</w:t>
      </w:r>
      <w:r w:rsidRPr="00F347A2">
        <w:rPr>
          <w:rFonts w:asciiTheme="majorHAnsi" w:hAnsiTheme="majorHAnsi" w:cstheme="majorHAnsi"/>
        </w:rPr>
        <w:br/>
      </w:r>
      <w:r w:rsidRPr="00F347A2">
        <w:rPr>
          <w:rFonts w:asciiTheme="majorHAnsi" w:hAnsiTheme="majorHAnsi" w:cstheme="majorHAnsi"/>
          <w:b/>
          <w:bCs/>
        </w:rPr>
        <w:t>Venerdì</w:t>
      </w:r>
      <w:r w:rsidRPr="00F347A2">
        <w:rPr>
          <w:rFonts w:asciiTheme="majorHAnsi" w:hAnsiTheme="majorHAnsi" w:cstheme="majorHAnsi"/>
        </w:rPr>
        <w:t>: 10:00 – 18:00</w:t>
      </w:r>
    </w:p>
    <w:p w14:paraId="46CB198C" w14:textId="04F24D91" w:rsidR="00F347A2" w:rsidRDefault="00F347A2" w:rsidP="00F347A2">
      <w:pPr>
        <w:pStyle w:val="NormaleWeb"/>
        <w:rPr>
          <w:rFonts w:asciiTheme="majorHAnsi" w:hAnsiTheme="majorHAnsi" w:cstheme="majorHAnsi"/>
          <w:i/>
          <w:iCs/>
        </w:rPr>
      </w:pPr>
      <w:r w:rsidRPr="00F347A2">
        <w:rPr>
          <w:rFonts w:asciiTheme="majorHAnsi" w:hAnsiTheme="majorHAnsi" w:cstheme="majorHAnsi"/>
          <w:i/>
          <w:iCs/>
        </w:rPr>
        <w:t>Ingresso mostra: gratuito</w:t>
      </w:r>
    </w:p>
    <w:p w14:paraId="3D739AB9" w14:textId="0AB854BB" w:rsidR="00F347A2" w:rsidRPr="00F347A2" w:rsidRDefault="00F347A2" w:rsidP="00F347A2">
      <w:pPr>
        <w:pStyle w:val="NormaleWeb"/>
        <w:rPr>
          <w:rFonts w:asciiTheme="majorHAnsi" w:hAnsiTheme="majorHAnsi" w:cstheme="majorHAnsi"/>
          <w:b/>
          <w:bCs/>
          <w:i/>
          <w:iCs/>
        </w:rPr>
      </w:pPr>
      <w:r>
        <w:rPr>
          <w:rFonts w:asciiTheme="majorHAnsi" w:hAnsiTheme="majorHAnsi" w:cstheme="majorHAnsi"/>
          <w:b/>
          <w:bCs/>
        </w:rPr>
        <w:t>Vernissage</w:t>
      </w:r>
      <w:r w:rsidRPr="00F347A2">
        <w:rPr>
          <w:rFonts w:asciiTheme="majorHAnsi" w:hAnsiTheme="majorHAnsi" w:cstheme="majorHAnsi"/>
          <w:b/>
          <w:bCs/>
        </w:rPr>
        <w:t>:</w:t>
      </w:r>
      <w:r>
        <w:rPr>
          <w:rFonts w:asciiTheme="majorHAnsi" w:hAnsiTheme="majorHAnsi" w:cstheme="majorHAnsi"/>
          <w:b/>
          <w:bCs/>
        </w:rPr>
        <w:t xml:space="preserve"> </w:t>
      </w:r>
      <w:r w:rsidRPr="00F347A2">
        <w:rPr>
          <w:rFonts w:asciiTheme="majorHAnsi" w:hAnsiTheme="majorHAnsi" w:cstheme="majorHAnsi"/>
          <w:b/>
          <w:bCs/>
        </w:rPr>
        <w:t>sabato 22 Febbraio,</w:t>
      </w:r>
      <w:r w:rsidRPr="00F347A2">
        <w:rPr>
          <w:rFonts w:asciiTheme="majorHAnsi" w:hAnsiTheme="majorHAnsi" w:cstheme="majorHAnsi"/>
        </w:rPr>
        <w:t xml:space="preserve"> dalle ore 17</w:t>
      </w:r>
      <w:r>
        <w:rPr>
          <w:rFonts w:asciiTheme="majorHAnsi" w:hAnsiTheme="majorHAnsi" w:cstheme="majorHAnsi"/>
        </w:rPr>
        <w:t>:</w:t>
      </w:r>
      <w:r w:rsidRPr="00F347A2">
        <w:rPr>
          <w:rFonts w:asciiTheme="majorHAnsi" w:hAnsiTheme="majorHAnsi" w:cstheme="majorHAnsi"/>
        </w:rPr>
        <w:t xml:space="preserve">00 </w:t>
      </w:r>
      <w:r w:rsidRPr="00F347A2">
        <w:rPr>
          <w:rFonts w:asciiTheme="majorHAnsi" w:hAnsiTheme="majorHAnsi" w:cstheme="majorHAnsi"/>
          <w:b/>
          <w:bCs/>
        </w:rPr>
        <w:t>conferenza stampa (accesso solo su invito),</w:t>
      </w:r>
      <w:r w:rsidRPr="00F347A2">
        <w:rPr>
          <w:rFonts w:asciiTheme="majorHAnsi" w:hAnsiTheme="majorHAnsi" w:cstheme="majorHAnsi"/>
          <w:b/>
          <w:bCs/>
          <w:i/>
          <w:iCs/>
        </w:rPr>
        <w:t xml:space="preserve"> </w:t>
      </w:r>
      <w:r w:rsidRPr="00F347A2">
        <w:rPr>
          <w:rFonts w:asciiTheme="majorHAnsi" w:hAnsiTheme="majorHAnsi" w:cstheme="majorHAnsi"/>
          <w:b/>
          <w:bCs/>
        </w:rPr>
        <w:t>accesso al pubblico dalle 18</w:t>
      </w:r>
      <w:r>
        <w:rPr>
          <w:rFonts w:asciiTheme="majorHAnsi" w:hAnsiTheme="majorHAnsi" w:cstheme="majorHAnsi"/>
          <w:b/>
          <w:bCs/>
        </w:rPr>
        <w:t>:</w:t>
      </w:r>
      <w:r w:rsidRPr="00F347A2">
        <w:rPr>
          <w:rFonts w:asciiTheme="majorHAnsi" w:hAnsiTheme="majorHAnsi" w:cstheme="majorHAnsi"/>
          <w:b/>
          <w:bCs/>
        </w:rPr>
        <w:t>45</w:t>
      </w:r>
    </w:p>
    <w:p w14:paraId="50C6FF57" w14:textId="77777777" w:rsidR="00F347A2" w:rsidRPr="00F347A2" w:rsidRDefault="00F347A2" w:rsidP="00F347A2">
      <w:pPr>
        <w:pStyle w:val="NormaleWeb"/>
        <w:rPr>
          <w:rFonts w:asciiTheme="majorHAnsi" w:hAnsiTheme="majorHAnsi" w:cstheme="majorHAnsi"/>
        </w:rPr>
      </w:pPr>
      <w:r w:rsidRPr="00F347A2">
        <w:rPr>
          <w:rFonts w:asciiTheme="majorHAnsi" w:hAnsiTheme="majorHAnsi" w:cstheme="majorHAnsi"/>
        </w:rPr>
        <w:t>Curatore: Francesca Callipari</w:t>
      </w:r>
    </w:p>
    <w:p w14:paraId="7D3E8458" w14:textId="5C9752D6" w:rsidR="00F347A2" w:rsidRPr="00F347A2" w:rsidRDefault="00F347A2" w:rsidP="00F347A2">
      <w:pPr>
        <w:pStyle w:val="NormaleWeb"/>
        <w:rPr>
          <w:rFonts w:asciiTheme="majorHAnsi" w:hAnsiTheme="majorHAnsi" w:cstheme="majorHAnsi"/>
        </w:rPr>
      </w:pPr>
      <w:r w:rsidRPr="00F347A2">
        <w:rPr>
          <w:rFonts w:asciiTheme="majorHAnsi" w:hAnsiTheme="majorHAnsi" w:cstheme="majorHAnsi"/>
        </w:rPr>
        <w:t>Generi: mostra collettiva</w:t>
      </w:r>
    </w:p>
    <w:p w14:paraId="13AD2E35" w14:textId="77777777" w:rsidR="00F347A2" w:rsidRPr="00AA33E7" w:rsidRDefault="00F347A2" w:rsidP="00062935">
      <w:pPr>
        <w:pStyle w:val="NormaleWeb"/>
        <w:rPr>
          <w:rFonts w:asciiTheme="majorHAnsi" w:hAnsiTheme="majorHAnsi" w:cstheme="majorHAnsi"/>
        </w:rPr>
      </w:pPr>
    </w:p>
    <w:p w14:paraId="07DC7D85" w14:textId="30C815E2" w:rsidR="00825609" w:rsidRPr="00AA33E7" w:rsidRDefault="00825609" w:rsidP="008F0793">
      <w:pPr>
        <w:rPr>
          <w:rFonts w:asciiTheme="majorHAnsi" w:hAnsiTheme="majorHAnsi" w:cstheme="majorHAnsi"/>
          <w:sz w:val="24"/>
          <w:szCs w:val="24"/>
        </w:rPr>
      </w:pPr>
    </w:p>
    <w:p w14:paraId="06FC4C48" w14:textId="18071D15" w:rsidR="00825609" w:rsidRPr="00AA33E7" w:rsidRDefault="00825609" w:rsidP="008F0793">
      <w:pPr>
        <w:rPr>
          <w:rFonts w:asciiTheme="majorHAnsi" w:hAnsiTheme="majorHAnsi" w:cstheme="majorHAnsi"/>
          <w:sz w:val="24"/>
          <w:szCs w:val="24"/>
        </w:rPr>
      </w:pPr>
    </w:p>
    <w:p w14:paraId="63F36793" w14:textId="0BD94E0B" w:rsidR="00825609" w:rsidRPr="00AA33E7" w:rsidRDefault="00825609" w:rsidP="008F0793">
      <w:pPr>
        <w:rPr>
          <w:rFonts w:asciiTheme="majorHAnsi" w:hAnsiTheme="majorHAnsi" w:cstheme="majorHAnsi"/>
          <w:sz w:val="24"/>
          <w:szCs w:val="24"/>
        </w:rPr>
      </w:pPr>
    </w:p>
    <w:p w14:paraId="2A93B518" w14:textId="7F971CED" w:rsidR="00825609" w:rsidRPr="00AA33E7" w:rsidRDefault="00825609" w:rsidP="008F0793">
      <w:pPr>
        <w:rPr>
          <w:rFonts w:asciiTheme="majorHAnsi" w:hAnsiTheme="majorHAnsi" w:cstheme="majorHAnsi"/>
          <w:sz w:val="24"/>
          <w:szCs w:val="24"/>
        </w:rPr>
      </w:pPr>
    </w:p>
    <w:sectPr w:rsidR="00825609" w:rsidRPr="00AA33E7" w:rsidSect="00A87FB2">
      <w:pgSz w:w="11930" w:h="16860"/>
      <w:pgMar w:top="1420" w:right="1418" w:bottom="1418" w:left="1418" w:header="0" w:footer="1435" w:gutter="284"/>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1515B"/>
    <w:multiLevelType w:val="hybridMultilevel"/>
    <w:tmpl w:val="72E8BFA6"/>
    <w:lvl w:ilvl="0" w:tplc="F6FE37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499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9F"/>
    <w:rsid w:val="00026DCE"/>
    <w:rsid w:val="00062935"/>
    <w:rsid w:val="001E0C5B"/>
    <w:rsid w:val="002C0E9C"/>
    <w:rsid w:val="002D3CE7"/>
    <w:rsid w:val="00387F4D"/>
    <w:rsid w:val="003D3D00"/>
    <w:rsid w:val="00414FDE"/>
    <w:rsid w:val="00493594"/>
    <w:rsid w:val="00495A03"/>
    <w:rsid w:val="005253F5"/>
    <w:rsid w:val="0052577B"/>
    <w:rsid w:val="005768E2"/>
    <w:rsid w:val="005F5C4E"/>
    <w:rsid w:val="00603518"/>
    <w:rsid w:val="006B0787"/>
    <w:rsid w:val="00711F78"/>
    <w:rsid w:val="00731D6D"/>
    <w:rsid w:val="00756DDE"/>
    <w:rsid w:val="00784CD4"/>
    <w:rsid w:val="00801D16"/>
    <w:rsid w:val="0082102F"/>
    <w:rsid w:val="0082410D"/>
    <w:rsid w:val="008241CF"/>
    <w:rsid w:val="00825609"/>
    <w:rsid w:val="00873D30"/>
    <w:rsid w:val="008846CB"/>
    <w:rsid w:val="008D4467"/>
    <w:rsid w:val="008E51FE"/>
    <w:rsid w:val="008E7C8D"/>
    <w:rsid w:val="008F0793"/>
    <w:rsid w:val="00916799"/>
    <w:rsid w:val="00936954"/>
    <w:rsid w:val="009772A6"/>
    <w:rsid w:val="00A22670"/>
    <w:rsid w:val="00A52AFB"/>
    <w:rsid w:val="00A5543F"/>
    <w:rsid w:val="00A64A4F"/>
    <w:rsid w:val="00A86AB2"/>
    <w:rsid w:val="00A87FB2"/>
    <w:rsid w:val="00AA33E7"/>
    <w:rsid w:val="00AE6E72"/>
    <w:rsid w:val="00B25F2C"/>
    <w:rsid w:val="00B4179F"/>
    <w:rsid w:val="00B74023"/>
    <w:rsid w:val="00B8614D"/>
    <w:rsid w:val="00BB13F3"/>
    <w:rsid w:val="00C553C6"/>
    <w:rsid w:val="00C57DC7"/>
    <w:rsid w:val="00CC20FF"/>
    <w:rsid w:val="00D426FE"/>
    <w:rsid w:val="00D55F54"/>
    <w:rsid w:val="00D82E50"/>
    <w:rsid w:val="00DA3E4D"/>
    <w:rsid w:val="00DE0FE0"/>
    <w:rsid w:val="00E224CA"/>
    <w:rsid w:val="00E268E5"/>
    <w:rsid w:val="00E962D9"/>
    <w:rsid w:val="00EC4D29"/>
    <w:rsid w:val="00EE10F7"/>
    <w:rsid w:val="00F2087A"/>
    <w:rsid w:val="00F347A2"/>
    <w:rsid w:val="00F41A87"/>
    <w:rsid w:val="00F56AA3"/>
    <w:rsid w:val="00F77699"/>
    <w:rsid w:val="00FC4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563F"/>
  <w15:chartTrackingRefBased/>
  <w15:docId w15:val="{262095A1-E2B2-4B22-9E2E-C860F893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417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B41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179F"/>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825609"/>
    <w:pPr>
      <w:ind w:left="720"/>
      <w:contextualSpacing/>
    </w:pPr>
  </w:style>
  <w:style w:type="paragraph" w:customStyle="1" w:styleId="Default">
    <w:name w:val="Default"/>
    <w:rsid w:val="005F5C4E"/>
    <w:pPr>
      <w:autoSpaceDE w:val="0"/>
      <w:autoSpaceDN w:val="0"/>
      <w:adjustRightInd w:val="0"/>
      <w:spacing w:after="0" w:line="240" w:lineRule="auto"/>
    </w:pPr>
    <w:rPr>
      <w:rFonts w:ascii="Arimo" w:hAnsi="Arimo" w:cs="Arimo"/>
      <w:color w:val="000000"/>
      <w:sz w:val="24"/>
      <w:szCs w:val="24"/>
    </w:rPr>
  </w:style>
  <w:style w:type="character" w:customStyle="1" w:styleId="oypena">
    <w:name w:val="oypena"/>
    <w:basedOn w:val="Carpredefinitoparagrafo"/>
    <w:rsid w:val="008F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907">
      <w:bodyDiv w:val="1"/>
      <w:marLeft w:val="0"/>
      <w:marRight w:val="0"/>
      <w:marTop w:val="0"/>
      <w:marBottom w:val="0"/>
      <w:divBdr>
        <w:top w:val="none" w:sz="0" w:space="0" w:color="auto"/>
        <w:left w:val="none" w:sz="0" w:space="0" w:color="auto"/>
        <w:bottom w:val="none" w:sz="0" w:space="0" w:color="auto"/>
        <w:right w:val="none" w:sz="0" w:space="0" w:color="auto"/>
      </w:divBdr>
    </w:div>
    <w:div w:id="834610433">
      <w:bodyDiv w:val="1"/>
      <w:marLeft w:val="0"/>
      <w:marRight w:val="0"/>
      <w:marTop w:val="0"/>
      <w:marBottom w:val="0"/>
      <w:divBdr>
        <w:top w:val="none" w:sz="0" w:space="0" w:color="auto"/>
        <w:left w:val="none" w:sz="0" w:space="0" w:color="auto"/>
        <w:bottom w:val="none" w:sz="0" w:space="0" w:color="auto"/>
        <w:right w:val="none" w:sz="0" w:space="0" w:color="auto"/>
      </w:divBdr>
    </w:div>
    <w:div w:id="840388933">
      <w:bodyDiv w:val="1"/>
      <w:marLeft w:val="0"/>
      <w:marRight w:val="0"/>
      <w:marTop w:val="0"/>
      <w:marBottom w:val="0"/>
      <w:divBdr>
        <w:top w:val="none" w:sz="0" w:space="0" w:color="auto"/>
        <w:left w:val="none" w:sz="0" w:space="0" w:color="auto"/>
        <w:bottom w:val="none" w:sz="0" w:space="0" w:color="auto"/>
        <w:right w:val="none" w:sz="0" w:space="0" w:color="auto"/>
      </w:divBdr>
      <w:divsChild>
        <w:div w:id="1728726275">
          <w:marLeft w:val="0"/>
          <w:marRight w:val="0"/>
          <w:marTop w:val="0"/>
          <w:marBottom w:val="0"/>
          <w:divBdr>
            <w:top w:val="none" w:sz="0" w:space="0" w:color="auto"/>
            <w:left w:val="none" w:sz="0" w:space="0" w:color="auto"/>
            <w:bottom w:val="none" w:sz="0" w:space="0" w:color="auto"/>
            <w:right w:val="none" w:sz="0" w:space="0" w:color="auto"/>
          </w:divBdr>
        </w:div>
      </w:divsChild>
    </w:div>
    <w:div w:id="19572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3</Pages>
  <Words>756</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frangiorgia87@yahoo.it</dc:creator>
  <cp:keywords/>
  <dc:description/>
  <cp:lastModifiedBy>francesca callipari</cp:lastModifiedBy>
  <cp:revision>1</cp:revision>
  <dcterms:created xsi:type="dcterms:W3CDTF">2025-01-11T12:47:00Z</dcterms:created>
  <dcterms:modified xsi:type="dcterms:W3CDTF">2025-01-26T17:58:00Z</dcterms:modified>
</cp:coreProperties>
</file>