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7FF2" w14:textId="77777777" w:rsidR="002C39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171A07" wp14:editId="1D4E81D2">
            <wp:simplePos x="0" y="0"/>
            <wp:positionH relativeFrom="column">
              <wp:posOffset>897735</wp:posOffset>
            </wp:positionH>
            <wp:positionV relativeFrom="paragraph">
              <wp:posOffset>114300</wp:posOffset>
            </wp:positionV>
            <wp:extent cx="4325303" cy="484326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303" cy="484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8D487A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F222777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C50F471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8BE88C4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p w14:paraId="30918864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5A2A3F37" w14:textId="77777777" w:rsidR="002C39B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sz w:val="18"/>
          <w:szCs w:val="18"/>
        </w:rPr>
        <w:t>comunicato stampa 05. 02. 2026</w:t>
      </w:r>
    </w:p>
    <w:p w14:paraId="21C8077C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A9C3F9B" w14:textId="77777777" w:rsidR="00984784" w:rsidRDefault="009847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</w:pPr>
    </w:p>
    <w:p w14:paraId="11D3E61C" w14:textId="344EB5AB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984784"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>Open Studio ACINQUE Milano #1</w:t>
      </w:r>
      <w:r w:rsidRPr="00984784">
        <w:rPr>
          <w:rFonts w:ascii="Arial" w:eastAsia="Arial" w:hAnsi="Arial" w:cs="Arial"/>
          <w:color w:val="000000"/>
        </w:rPr>
        <w:br/>
      </w:r>
    </w:p>
    <w:p w14:paraId="092F6D48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>Studio NP14 – Milano</w:t>
      </w:r>
    </w:p>
    <w:p w14:paraId="7B8023F7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>Alzaia Naviglio Pavese 14.</w:t>
      </w:r>
    </w:p>
    <w:p w14:paraId="7DF0BF80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20 </w:t>
      </w:r>
      <w:proofErr w:type="gramStart"/>
      <w:r w:rsidRPr="00984784">
        <w:rPr>
          <w:rFonts w:ascii="Arial" w:eastAsia="Arial" w:hAnsi="Arial" w:cs="Arial"/>
          <w:color w:val="000000"/>
          <w:sz w:val="22"/>
          <w:szCs w:val="22"/>
        </w:rPr>
        <w:t>Febbraio</w:t>
      </w:r>
      <w:proofErr w:type="gramEnd"/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 2026 ore 18.30</w:t>
      </w:r>
    </w:p>
    <w:p w14:paraId="17EF8C9C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Visitabile su appuntamento dal 21 febbraio all’8 </w:t>
      </w:r>
      <w:proofErr w:type="gramStart"/>
      <w:r w:rsidRPr="00984784">
        <w:rPr>
          <w:rFonts w:ascii="Arial" w:eastAsia="Arial" w:hAnsi="Arial" w:cs="Arial"/>
          <w:color w:val="000000"/>
          <w:sz w:val="22"/>
          <w:szCs w:val="22"/>
        </w:rPr>
        <w:t>Marzo</w:t>
      </w:r>
      <w:proofErr w:type="gramEnd"/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 2026</w:t>
      </w:r>
    </w:p>
    <w:p w14:paraId="5BF200EE" w14:textId="77777777" w:rsidR="002C39B3" w:rsidRPr="00984784" w:rsidRDefault="002C39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2F74883A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lang w:val="it-IT"/>
        </w:rPr>
        <w:br/>
      </w:r>
      <w:r w:rsidRPr="00984784">
        <w:rPr>
          <w:rFonts w:ascii="Arial" w:eastAsia="Times New Roman" w:hAnsi="Arial" w:cs="Arial"/>
          <w:color w:val="000000"/>
          <w:lang w:val="it-IT"/>
        </w:rPr>
        <w:br/>
      </w:r>
    </w:p>
    <w:p w14:paraId="249AE0C7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Studio NP14 – Milano</w:t>
      </w:r>
    </w:p>
    <w:p w14:paraId="64AE059C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Alzaia Naviglio Pavese 14.</w:t>
      </w:r>
    </w:p>
    <w:p w14:paraId="031A3147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20 </w:t>
      </w:r>
      <w:proofErr w:type="gramStart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Febbraio</w:t>
      </w:r>
      <w:proofErr w:type="gramEnd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2026 ore 18.30</w:t>
      </w:r>
    </w:p>
    <w:p w14:paraId="5DD133D8" w14:textId="18D7A8F0" w:rsid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Visitabile su appuntamento dal 21 febbraio all’8 </w:t>
      </w:r>
      <w:proofErr w:type="gramStart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Marzo</w:t>
      </w:r>
      <w:proofErr w:type="gramEnd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2026</w:t>
      </w:r>
    </w:p>
    <w:p w14:paraId="45F4EF39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</w:p>
    <w:p w14:paraId="1D239A7D" w14:textId="3D4366F2" w:rsidR="00984784" w:rsidRPr="00984784" w:rsidRDefault="00984784" w:rsidP="00984784">
      <w:pPr>
        <w:jc w:val="both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Open Studio ACINQUE Milano #1 presenta la prima raccolta di libri d’artista dedicati a Milano, nata dall’open call del progetto ACINQUE, archivio di immagini e parole avviato in Sicilia nel 2018. In mostra una selezione di volumi in formato A5 che raccontano il territorio urbano attraverso linguaggi e sguardi plurali. Un primo affondo nell’archivio in divenire, che esplora il libro come spazio di ricerca, sperimentazione e narrazione collettiva.</w:t>
      </w:r>
    </w:p>
    <w:p w14:paraId="30F5463B" w14:textId="77777777" w:rsidR="00984784" w:rsidRPr="00984784" w:rsidRDefault="00984784" w:rsidP="00984784">
      <w:pPr>
        <w:jc w:val="both"/>
        <w:rPr>
          <w:rFonts w:ascii="Arial" w:hAnsi="Arial" w:cs="Arial"/>
          <w:color w:val="000000"/>
          <w:sz w:val="27"/>
          <w:szCs w:val="27"/>
        </w:rPr>
      </w:pPr>
    </w:p>
    <w:p w14:paraId="5DE4CA5B" w14:textId="79EA6A19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Venerdì 20 febbraio 2026 alle ore 18.30 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(e fino alle 21.00)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si inaugura presso lo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studio NP14 di Giuseppe Mendolia Calella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a pochi passi dalla Darsena, </w:t>
      </w: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primo momento espositivo dedicato al progetto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ACINQUE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archivio di immagini e parole nato nel 2018 in Sicilia in occasione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Palermo Capitale Italiana della Cultura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.</w:t>
      </w:r>
    </w:p>
    <w:p w14:paraId="2D33E3EB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3ABB8690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ACINQUE nasce con l’obiettivo di costruire un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archivio di libri d’artista </w:t>
      </w:r>
      <w:proofErr w:type="gram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ed</w:t>
      </w:r>
      <w:proofErr w:type="gram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edizioni a tiratura limitata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dedicato al racconto dei territori attraverso sguardi molteplici. La prima call, rivolta ad artisti, addetti ai lavori, ma anche scrittori, archeologi, poeti, pensatori e figure attive in ambito culturale, invitava alla realizzazione di un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libro in formato A5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capace di raccontare la Sicilia attraverso diversi linguaggi espressivi: fotografia, scrittura, disegno, manipolazione dei materiali.</w:t>
      </w:r>
    </w:p>
    <w:p w14:paraId="47261422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1ADF43AE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Nel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2023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il progetto approda 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Milano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città plurale, complessa e stratificata, attraverso una nuova open call che ha coinvolto artisti e designer interessati a restituire un aspetto del contesto urbano milanese. </w:t>
      </w: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nasce con la volontà di presentare al pubblico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questa prima raccolta di libri dedicati a Milano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, offrendo un primo affondo nell’archivio in divenire.</w:t>
      </w:r>
    </w:p>
    <w:p w14:paraId="02343033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2729BAAB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L’esposizione,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a cura di Balloon Project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con testi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Laura Cantale, Sara Brianza e Giuseppe Mendolia Calella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, sottolinea l’attenzione del progetto verso il libro come spazio di ricerca, sperimentazione e produzione corale.</w:t>
      </w:r>
    </w:p>
    <w:p w14:paraId="06EAF710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7F14C91F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Saranno esposti gli A5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Rebecca Agnes, Andrea Astolfi,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Nausica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Barletta, Valentina Bonsignore Zanghi, Gabriele Carrera, Gaia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Coals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Alessia Consonni,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Monica Licciardello e Daniela Malagoli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Isabella Conticello, Alfredo Covato,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Mahnaz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Ekhtiary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Gabriele Gino Fazio,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FUORICAMPO (Giulia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Bellipario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Leonardo Bentini, Ljuba Ciaramella, Ilaria Dal Lago, Piermario De Angelis, Daniel Dolci, Anita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Fonsati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Matteo Gari, Marco Ginex, Francesca Greco, Angela La Rosa, Deborah Maggiolo, Valentina Manzoni, Alessandra Sebastiano,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Yicong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 Sun)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Alessia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Gancitano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e Martina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Saeli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Giorgio Granata e Vittoria Brogna, Veronique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lastRenderedPageBreak/>
        <w:t xml:space="preserve">Pozzi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Painé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Pietro Puccio,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Redusa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Cristiano Rizzo, Francesca Rossi, Martino Santori, Danilo Torre,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xeniaUNO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 (Ljuba Ciaramella, Piermario De Angelis, Anita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Fonsati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Matteo Gari, Angela La Rosa, Deborah Maggiolo, Alessandra Sebastiano),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Lucrezia Zaffarano, Federica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Zianni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.</w:t>
      </w:r>
    </w:p>
    <w:p w14:paraId="5B749FD3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24243B58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Accanto ai libri nati dalla call milanese, la mostra presenta anche una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selezione di volumi dell’archivio siciliano ACINQUE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realizzati da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Daniela Ardiri, Zoltan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Fazekas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Loly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Ghirardi, Giovanna Brogna Sonnino, Melania De Luca e Gianluca Monaco, Maurizio Pometti, Angelo Vignali, Vincenzo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Zancana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.</w:t>
      </w:r>
    </w:p>
    <w:p w14:paraId="1D0562B5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73948D5A" w14:textId="3DBECED2" w:rsidR="002C39B3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si configura come un momento di incontro e restituzione pubblica di un progetto in continua evoluzione, che utilizza il libro come strumento di osservazione, memoria e narrazione dei territori.</w:t>
      </w:r>
    </w:p>
    <w:p w14:paraId="24FFBB12" w14:textId="77777777" w:rsidR="002C39B3" w:rsidRPr="00984784" w:rsidRDefault="002C39B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B8614F" w14:textId="77777777" w:rsidR="002C39B3" w:rsidRPr="00984784" w:rsidRDefault="002C39B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79B6EB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b/>
          <w:bCs/>
          <w:sz w:val="20"/>
          <w:szCs w:val="20"/>
        </w:rPr>
        <w:t xml:space="preserve">Ufficio stampa           </w:t>
      </w:r>
    </w:p>
    <w:p w14:paraId="6D6B1715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b/>
          <w:bCs/>
          <w:sz w:val="20"/>
          <w:szCs w:val="20"/>
        </w:rPr>
        <w:t>Valentina Lucia Barbagallo</w:t>
      </w:r>
    </w:p>
    <w:p w14:paraId="40617CEF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giornalista pubblicista (tessera n. 161775) </w:t>
      </w:r>
    </w:p>
    <w:p w14:paraId="7702C3D9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(+39) 3498471800 </w:t>
      </w:r>
    </w:p>
    <w:p w14:paraId="402052AB" w14:textId="77777777" w:rsidR="002C39B3" w:rsidRPr="00984784" w:rsidRDefault="002C39B3">
      <w:pPr>
        <w:rPr>
          <w:rFonts w:ascii="Arial" w:eastAsia="Arial" w:hAnsi="Arial" w:cs="Arial"/>
          <w:sz w:val="20"/>
          <w:szCs w:val="20"/>
        </w:rPr>
      </w:pPr>
      <w:hyperlink r:id="rId6">
        <w:r w:rsidRPr="00984784">
          <w:rPr>
            <w:rFonts w:ascii="Arial" w:eastAsia="Arial" w:hAnsi="Arial" w:cs="Arial"/>
            <w:color w:val="954F72"/>
            <w:sz w:val="20"/>
            <w:szCs w:val="20"/>
            <w:u w:val="single"/>
          </w:rPr>
          <w:t>www.balloonproject.it</w:t>
        </w:r>
      </w:hyperlink>
      <w:r w:rsidRPr="00984784">
        <w:rPr>
          <w:rFonts w:ascii="Arial" w:eastAsia="Arial" w:hAnsi="Arial" w:cs="Arial"/>
          <w:sz w:val="20"/>
          <w:szCs w:val="20"/>
        </w:rPr>
        <w:t xml:space="preserve"> | </w:t>
      </w:r>
      <w:hyperlink r:id="rId7">
        <w:r w:rsidRPr="00984784">
          <w:rPr>
            <w:rFonts w:ascii="Arial" w:eastAsia="Arial" w:hAnsi="Arial" w:cs="Arial"/>
            <w:color w:val="1155CC"/>
            <w:sz w:val="20"/>
            <w:szCs w:val="20"/>
            <w:u w:val="single"/>
          </w:rPr>
          <w:t>v.barbagallo@balloonproject.it</w:t>
        </w:r>
      </w:hyperlink>
    </w:p>
    <w:p w14:paraId="3310471C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7D711C1" wp14:editId="40D1095B">
            <wp:extent cx="177800" cy="165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84784">
        <w:rPr>
          <w:rFonts w:ascii="Arial" w:eastAsia="Arial" w:hAnsi="Arial" w:cs="Arial"/>
          <w:sz w:val="20"/>
          <w:szCs w:val="20"/>
        </w:rPr>
        <w:t xml:space="preserve"> </w:t>
      </w:r>
      <w:r w:rsidRPr="00984784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E60C5A5" wp14:editId="518B1FC2">
            <wp:extent cx="165100" cy="165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4C09C" w14:textId="77777777" w:rsidR="002C39B3" w:rsidRPr="00984784" w:rsidRDefault="002C39B3">
      <w:pPr>
        <w:rPr>
          <w:rFonts w:ascii="Arial" w:eastAsia="Arial" w:hAnsi="Arial" w:cs="Arial"/>
          <w:sz w:val="20"/>
          <w:szCs w:val="20"/>
        </w:rPr>
      </w:pPr>
    </w:p>
    <w:p w14:paraId="09DDE66F" w14:textId="77777777" w:rsidR="002C39B3" w:rsidRPr="00984784" w:rsidRDefault="002C39B3">
      <w:pPr>
        <w:rPr>
          <w:rFonts w:ascii="Arial" w:eastAsia="Arial" w:hAnsi="Arial" w:cs="Arial"/>
          <w:sz w:val="20"/>
          <w:szCs w:val="20"/>
        </w:rPr>
      </w:pPr>
    </w:p>
    <w:p w14:paraId="20DDE7EC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Per visitare la mostra su appuntamento scrivere a </w:t>
      </w:r>
      <w:r w:rsidRPr="00984784">
        <w:rPr>
          <w:rFonts w:ascii="Arial" w:eastAsia="Arial" w:hAnsi="Arial" w:cs="Arial"/>
          <w:b/>
          <w:bCs/>
          <w:sz w:val="20"/>
          <w:szCs w:val="20"/>
        </w:rPr>
        <w:t>g.mendoliacalella@balloonproject.it</w:t>
      </w:r>
    </w:p>
    <w:sectPr w:rsidR="002C39B3" w:rsidRPr="00984784">
      <w:pgSz w:w="11906" w:h="16838"/>
      <w:pgMar w:top="591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B75F609-3D07-9940-BE6A-B1D8F308C554}"/>
    <w:embedBold r:id="rId2" w:fontKey="{A3210C75-9861-EB42-9B05-2A6C280CA966}"/>
    <w:embedItalic r:id="rId3" w:fontKey="{D16D5ACD-2F7E-4246-9BE4-C56A1686B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B67807-F4C3-6142-A29D-2368B0853696}"/>
    <w:embedBold r:id="rId5" w:fontKey="{D0341C72-CEA8-454F-9DE7-DF6CD8D2704D}"/>
    <w:embedBoldItalic r:id="rId6" w:fontKey="{225BEB8E-87A0-494C-8A0B-1822726BC7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0056C04-9E7E-4341-B06A-B533FA3697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2FC88E1-8287-0D45-926B-B4389D3CBB9A}"/>
    <w:embedBold r:id="rId9" w:fontKey="{2DF41674-BFE2-594B-BC66-27E2C47B96C5}"/>
    <w:embedItalic r:id="rId10" w:fontKey="{C1D05CB6-3F95-D54F-AFC2-852E4F6C54AB}"/>
    <w:embedBoldItalic r:id="rId11" w:fontKey="{3CABC6E7-7BCD-1846-A4EF-C1007D0647F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BA47050-0EF2-B44C-8763-0029F55F6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B3"/>
    <w:rsid w:val="002C39B3"/>
    <w:rsid w:val="002F327E"/>
    <w:rsid w:val="00385E97"/>
    <w:rsid w:val="005C4104"/>
    <w:rsid w:val="006F2E83"/>
    <w:rsid w:val="00984784"/>
    <w:rsid w:val="00B33707"/>
    <w:rsid w:val="00D9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A17042"/>
  <w15:docId w15:val="{DEA2D50D-29D3-A24B-A137-9D1596A3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unhideWhenUsed/>
    <w:rsid w:val="00E454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4549C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.barbagallo@balloonproject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alloonproject.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FTc7rPn0K/kTkD1Mxqm1smCQ3g==">CgMxLjA4AHIhMUZCbXNyeGF1cEtPekZNRkdLOXBDWjF6S3ZqODN1Szlo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554</Words>
  <Characters>3378</Characters>
  <Application>Microsoft Office Word</Application>
  <DocSecurity>0</DocSecurity>
  <Lines>80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valentina Barbagallo</cp:lastModifiedBy>
  <cp:revision>4</cp:revision>
  <dcterms:created xsi:type="dcterms:W3CDTF">2026-02-04T12:19:00Z</dcterms:created>
  <dcterms:modified xsi:type="dcterms:W3CDTF">2026-02-11T20:26:00Z</dcterms:modified>
</cp:coreProperties>
</file>