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/>
        <w:t>COMUNICATO STAMPA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/>
      </w:pPr>
      <w:r>
        <w:rPr>
          <w:b/>
          <w:bCs/>
        </w:rPr>
        <w:t>CAMADAS DO OLHAR</w:t>
      </w:r>
      <w:r>
        <w:rPr/>
        <w:t xml:space="preserve"> </w:t>
      </w:r>
    </w:p>
    <w:p>
      <w:pPr>
        <w:pStyle w:val="BodyText"/>
        <w:bidi w:val="0"/>
        <w:jc w:val="center"/>
        <w:rPr/>
      </w:pPr>
      <w:r>
        <w:rPr/>
        <w:t>Mostra collettiva di artisti brasiliani A cura di</w:t>
      </w:r>
      <w:r>
        <w:rPr>
          <w:b/>
          <w:bCs/>
        </w:rPr>
        <w:t xml:space="preserve"> Tânia Sciacco</w:t>
      </w:r>
      <w:r>
        <w:rPr/>
        <w:t>, in collaborazione con Alessia Dei</w:t>
      </w:r>
    </w:p>
    <w:p>
      <w:pPr>
        <w:pStyle w:val="BodyText"/>
        <w:bidi w:val="0"/>
        <w:jc w:val="center"/>
        <w:rPr/>
      </w:pPr>
      <w:r>
        <w:rPr>
          <w:b/>
          <w:bCs/>
        </w:rPr>
        <w:t>Opening:</w:t>
      </w:r>
      <w:r>
        <w:rPr/>
        <w:t xml:space="preserve"> 23 giugno 2026, dalle 19:00 alle 21:00 Ingresso libero </w:t>
      </w:r>
      <w:r>
        <w:rPr/>
        <w:t>con aperitivo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center"/>
        <w:rPr/>
      </w:pPr>
      <w:r>
        <w:rPr>
          <w:b/>
          <w:bCs/>
        </w:rPr>
        <w:t xml:space="preserve">Craving Art - Art Gallery </w:t>
      </w:r>
      <w:r>
        <w:rPr/>
        <w:t>V</w:t>
      </w:r>
      <w:r>
        <w:rPr/>
        <w:t xml:space="preserve">ia Casperia 33, Roma (zona Trieste) </w:t>
      </w:r>
    </w:p>
    <w:p>
      <w:pPr>
        <w:pStyle w:val="BodyText"/>
        <w:bidi w:val="0"/>
        <w:jc w:val="center"/>
        <w:rPr/>
      </w:pPr>
      <w:r>
        <w:rPr/>
        <w:t>In mostra dal 23 al 30 giugno 2026, da lunedì a sabato, dalle 16:00 alle 20:00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Craving Art - Art Gallery presenta Camadas do Olhar, una collettiva di nove artisti brasiliani tra fotografia, pittura, acquerello e disegno </w:t>
      </w:r>
      <w:r>
        <w:rPr/>
        <w:t>a cura di</w:t>
      </w:r>
      <w:r>
        <w:rPr>
          <w:b/>
          <w:bCs/>
        </w:rPr>
        <w:t xml:space="preserve"> Tânia Sciacco</w:t>
      </w:r>
      <w:r>
        <w:rPr/>
        <w:t xml:space="preserve">. </w:t>
      </w:r>
    </w:p>
    <w:p>
      <w:pPr>
        <w:pStyle w:val="BodyText"/>
        <w:bidi w:val="0"/>
        <w:jc w:val="start"/>
        <w:rPr/>
      </w:pPr>
      <w:r>
        <w:rPr/>
        <w:t xml:space="preserve">Il titolo significa "strati dello sguardo". </w:t>
      </w:r>
      <w:r>
        <w:rPr/>
        <w:t>Qui</w:t>
      </w:r>
      <w:r>
        <w:rPr/>
        <w:t xml:space="preserve"> ogni opera nasce da un modo diverso di guardare il mondo, e in mostra questi sguardi si sovrappongono.</w:t>
      </w:r>
    </w:p>
    <w:p>
      <w:pPr>
        <w:pStyle w:val="BodyText"/>
        <w:bidi w:val="0"/>
        <w:jc w:val="start"/>
        <w:rPr/>
      </w:pPr>
      <w:r>
        <w:rPr/>
        <w:t>Paesaggi reali che sembrano immaginari, personaggi che vivono dentro una storia propria, ritratti femminili che raccontano identità diverse tra loro. Tecniche lontane, fotografia, pittura, acquerello, disegno, condividono lo stesso spazio e mettono il visitatore davanti a letture diverse della stessa realtà.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Artisti in mostra: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Adri Volpi</w:t>
      </w:r>
      <w:r>
        <w:rPr/>
        <w:t xml:space="preserve"> (Brasile) Nata a Curitibanos (SC), laureata in Arti Plastiche presso l'UDESC. La sua produzione parte dal disegno come struttura centrale, esplorando le relazioni tra colore, forma e composizione. Ha esposto in Brasile, Stati Uniti ed Europa, con opere pubblicate su riviste internazionali.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Bel Miller</w:t>
      </w:r>
      <w:r>
        <w:rPr/>
        <w:t xml:space="preserve"> (Brasile) Nata a Porto Alegre (RS), vive e lavora a San Paolo. Lavora la collagem in dialogo con la pittura, con l'universo femminile come tema centrale. Tra le sue mostre, una personale al Museo d'Arte Sacra di San Paolo e partecipazioni a Miami, New York e Parigi.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Bianca Caloi Di Grassi</w:t>
      </w:r>
      <w:r>
        <w:rPr/>
        <w:t xml:space="preserve"> (Brasile/Monaco) Nata a San Paolo, vive e lavora a Monaco. La sua ricerca indaga il codice binario come struttura visiva, tra logica, emozione e soggettività. Formata alla Central Saint Martins e al Camberwell College of Arts, ha esposto in istituzioni e gallerie tra Europa, Asia e Americhe.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Daniel Fontoura</w:t>
      </w:r>
      <w:r>
        <w:rPr/>
        <w:t xml:space="preserve"> (Brasile) Nato a San Paolo nel 1986, lavora in fotografia senza manipolazione digitale, usando specchi, acqua e vetro per esplorare il confine tra reale e illusorio. Il suo lavoro ha ricevuto il riconoscimento critico di Enock Sacramento (AICA, Parigi).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Dircéa Mountfort</w:t>
      </w:r>
      <w:r>
        <w:rPr/>
        <w:t xml:space="preserve"> (Brasile) Originaria del Minas Gerais, residente a San Paolo, laureata in Scienze Sociali e specializzata in Storia. Ha iniziato con l'olio su tela, dedicandosi all'acquerello dagli anni Novanta. Ha ricevuto oltre 80 premi, tra cui riconoscimenti internazionali.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Gisa Machado</w:t>
      </w:r>
      <w:r>
        <w:rPr/>
        <w:t xml:space="preserve"> (Brasile) Vive e lavora a Rio de Janeiro. Artista plastica e scrittrice, laureata in Giurisprudenza all'Università Candido Mendes. Attualmente è Capo del Cerimoniale e Direttrice Culturale del Tribunale di Giustizia dello Stato di Rio de Janeiro.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Máximo Hernández</w:t>
      </w:r>
      <w:r>
        <w:rPr/>
        <w:t xml:space="preserve"> (Spagna/Brasile) Nato a Béjar, in Spagna, vive e lavora a San Paolo. Fotografa soprattutto natura e luoghi poco conosciuti, cercando in ogni scatto non solo ciò che vede ma anche ciò che prova. "Per me creare significa raggiungere una composizione e una luce capaci di generare un impatto visivo, o catturare momenti unici nella natura."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Natália Lima</w:t>
      </w:r>
      <w:r>
        <w:rPr/>
        <w:t xml:space="preserve"> (Brasile) Attiva dal 2008 nella scena alternativa, con formazione in comunicazione e arte. Prima personale nel 2010, prima mostra internazionale a Parigi nel 2012. Ha poi esposto a Barcellona, Berlino, New York e Toronto. Il suo lavoro mescola elementi pop, Op Art e forme organiche e geometriche.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Otoni Gali Rosa</w:t>
      </w:r>
      <w:r>
        <w:rPr/>
        <w:t xml:space="preserve"> (Brasile) Nato a Olímpia (SP), vive e lavora a San Paolo. Pittore, illustratore e incisore, ha iniziato nel fumetto e nell'illustrazione editoriale, lavorando poi come direttore creativo e docente di disegno pubblicitario. La sua opera indaga la rappresentazione del corpo attraverso disegno e pittura.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Camadas do Olhar conferma l'impegno di Craving Art - Art Gallery nel portare a Roma voci internazionali e nel costruire un dialogo reale tra culture diverse attraverso l'arte.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Il vernissage del 23 giugno, dalle 19:00 alle 21:00, è il momento per vedere da vicino i diversi linguaggi in mostra, in un clima aperto al confronto e alle domande. L'ingresso è libero.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Vi aspettiamo in via Casperia 33, zona Trieste, a Roma.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Craving Art - Art Gallery Via Casperia 33 - 00199 - Roma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2</Pages>
  <Words>652</Words>
  <Characters>3515</Characters>
  <CharactersWithSpaces>4147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2026-06-21T00:38:04Z</dcterms:created>
  <dc:creator/>
  <dc:description/>
  <dc:language>it-IT</dc:language>
  <cp:lastModifiedBy/>
  <dcterms:modified xsi:type="dcterms:W3CDTF">2026-06-21T06:33:57Z</dcterms:modified>
  <cp:revision>2</cp:revision>
  <dc:subject/>
  <dc:title/>
</cp:coreProperties>
</file>