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AD3A" w14:textId="77777777" w:rsidR="009E6A25" w:rsidRPr="009E6A25" w:rsidRDefault="009E6A25" w:rsidP="009E6A25">
      <w:pPr>
        <w:rPr>
          <w:b/>
          <w:bCs/>
        </w:rPr>
      </w:pPr>
      <w:r w:rsidRPr="009E6A25">
        <w:rPr>
          <w:b/>
          <w:bCs/>
        </w:rPr>
        <w:t>COMUNICATO STAMPA – CHIUSURA MOSTRA</w:t>
      </w:r>
    </w:p>
    <w:p w14:paraId="0B4B3B4D" w14:textId="77777777" w:rsidR="009E6A25" w:rsidRPr="009E6A25" w:rsidRDefault="009E6A25" w:rsidP="009E6A25">
      <w:pPr>
        <w:rPr>
          <w:b/>
          <w:bCs/>
        </w:rPr>
      </w:pPr>
      <w:r w:rsidRPr="009E6A25">
        <w:rPr>
          <w:b/>
          <w:bCs/>
        </w:rPr>
        <w:t>“PERSPECTIVES – Christmas Edition 2025”</w:t>
      </w:r>
    </w:p>
    <w:p w14:paraId="6AE7316C" w14:textId="77777777" w:rsidR="009E6A25" w:rsidRDefault="009E6A25" w:rsidP="009E6A25">
      <w:pPr>
        <w:rPr>
          <w:b/>
          <w:bCs/>
        </w:rPr>
      </w:pPr>
      <w:r w:rsidRPr="009E6A25">
        <w:rPr>
          <w:b/>
          <w:bCs/>
        </w:rPr>
        <w:t xml:space="preserve">1–10 dicembre 2025 | </w:t>
      </w:r>
      <w:r>
        <w:rPr>
          <w:b/>
          <w:bCs/>
        </w:rPr>
        <w:t>Osservatorio Dell’arte</w:t>
      </w:r>
    </w:p>
    <w:p w14:paraId="602EB969" w14:textId="43B29213" w:rsidR="009E6A25" w:rsidRPr="009E6A25" w:rsidRDefault="009E6A25" w:rsidP="009E6A25">
      <w:r>
        <w:rPr>
          <w:b/>
          <w:bCs/>
        </w:rPr>
        <w:t xml:space="preserve">Presso galleria MAC </w:t>
      </w:r>
      <w:r w:rsidRPr="009E6A25">
        <w:rPr>
          <w:b/>
          <w:bCs/>
        </w:rPr>
        <w:t>Milano</w:t>
      </w:r>
      <w:r w:rsidRPr="009E6A25">
        <w:br/>
      </w:r>
    </w:p>
    <w:p w14:paraId="7B8BD313" w14:textId="77777777" w:rsidR="009E6A25" w:rsidRPr="009E6A25" w:rsidRDefault="009E6A25" w:rsidP="009E6A25">
      <w:r w:rsidRPr="009E6A25">
        <w:t xml:space="preserve">Si è conclusa con grande successo </w:t>
      </w:r>
      <w:r w:rsidRPr="009E6A25">
        <w:rPr>
          <w:i/>
          <w:iCs/>
        </w:rPr>
        <w:t>“</w:t>
      </w:r>
      <w:proofErr w:type="spellStart"/>
      <w:r w:rsidRPr="009E6A25">
        <w:rPr>
          <w:i/>
          <w:iCs/>
        </w:rPr>
        <w:t>Perspectives</w:t>
      </w:r>
      <w:proofErr w:type="spellEnd"/>
      <w:r w:rsidRPr="009E6A25">
        <w:rPr>
          <w:i/>
          <w:iCs/>
        </w:rPr>
        <w:t xml:space="preserve"> – Christmas Edition 2025”</w:t>
      </w:r>
      <w:r w:rsidRPr="009E6A25">
        <w:t xml:space="preserve">, la rassegna d’arte contemporanea ospitata presso la galleria </w:t>
      </w:r>
      <w:r w:rsidRPr="009E6A25">
        <w:rPr>
          <w:b/>
          <w:bCs/>
        </w:rPr>
        <w:t>MAC Miradoli Arte Contemporanea</w:t>
      </w:r>
      <w:r w:rsidRPr="009E6A25">
        <w:t xml:space="preserve"> dal 1 al 10 dicembre 2025. Una mostra che, fin dal suo vernissage, ha registrato un </w:t>
      </w:r>
      <w:r w:rsidRPr="009E6A25">
        <w:rPr>
          <w:b/>
          <w:bCs/>
        </w:rPr>
        <w:t>costante e significativo flusso di pubblico</w:t>
      </w:r>
      <w:r w:rsidRPr="009E6A25">
        <w:t xml:space="preserve">, confermando quanto la proposta culturale curata da </w:t>
      </w:r>
      <w:r w:rsidRPr="009E6A25">
        <w:rPr>
          <w:i/>
          <w:iCs/>
        </w:rPr>
        <w:t>Osservatorio Dell’Arte</w:t>
      </w:r>
      <w:r w:rsidRPr="009E6A25">
        <w:t xml:space="preserve"> stia diventando, mese dopo mese, un punto di riferimento per appassionati, collezionisti e professionisti del settore.</w:t>
      </w:r>
    </w:p>
    <w:p w14:paraId="3E2D6941" w14:textId="77777777" w:rsidR="009E6A25" w:rsidRPr="009E6A25" w:rsidRDefault="009E6A25" w:rsidP="009E6A25">
      <w:r w:rsidRPr="009E6A25">
        <w:t xml:space="preserve">In questa edizione natalizia, il </w:t>
      </w:r>
      <w:r w:rsidRPr="009E6A25">
        <w:rPr>
          <w:b/>
          <w:bCs/>
        </w:rPr>
        <w:t>colore</w:t>
      </w:r>
      <w:r w:rsidRPr="009E6A25">
        <w:t xml:space="preserve"> è stato il grande protagonista: atmosfere luminose, visioni vibranti e opere che hanno saputo restituire la vitalità, la diversità e la profondità di sguardo delle artiste e degli artisti coinvolti. Una “Christmas Edition” che ha saputo interpretare lo spirito delle festività senza rinunciare alla ricerca estetica e alla coerenza concettuale tipiche dei progetti curatoriali legati a </w:t>
      </w:r>
      <w:r w:rsidRPr="009E6A25">
        <w:rPr>
          <w:i/>
          <w:iCs/>
        </w:rPr>
        <w:t>Osservatorio Dell’Arte</w:t>
      </w:r>
      <w:r w:rsidRPr="009E6A25">
        <w:t>.</w:t>
      </w:r>
    </w:p>
    <w:p w14:paraId="6F2BA512" w14:textId="77777777" w:rsidR="009E6A25" w:rsidRPr="009E6A25" w:rsidRDefault="009E6A25" w:rsidP="009E6A25">
      <w:r w:rsidRPr="009E6A25">
        <w:t>Il successo di “</w:t>
      </w:r>
      <w:proofErr w:type="spellStart"/>
      <w:r w:rsidRPr="009E6A25">
        <w:t>Perspectives</w:t>
      </w:r>
      <w:proofErr w:type="spellEnd"/>
      <w:r w:rsidRPr="009E6A25">
        <w:t xml:space="preserve">” arriva dopo gli ottimi riscontri ottenuti dalle mostre precedenti, </w:t>
      </w:r>
      <w:r w:rsidRPr="009E6A25">
        <w:rPr>
          <w:i/>
          <w:iCs/>
        </w:rPr>
        <w:t>“Sogno e Realtà”</w:t>
      </w:r>
      <w:r w:rsidRPr="009E6A25">
        <w:t xml:space="preserve"> e </w:t>
      </w:r>
      <w:r w:rsidRPr="009E6A25">
        <w:rPr>
          <w:i/>
          <w:iCs/>
        </w:rPr>
        <w:t>“Passaggi di Luce”</w:t>
      </w:r>
      <w:r w:rsidRPr="009E6A25">
        <w:t xml:space="preserve">, che hanno segnato l’inizio di un percorso ambizioso e innovativo. In pochissimo tempo, </w:t>
      </w:r>
      <w:r w:rsidRPr="009E6A25">
        <w:rPr>
          <w:i/>
          <w:iCs/>
        </w:rPr>
        <w:t>Osservatorio Dell’Arte</w:t>
      </w:r>
      <w:r w:rsidRPr="009E6A25">
        <w:t xml:space="preserve"> si è infatti imposto come un progetto capace di </w:t>
      </w:r>
      <w:r w:rsidRPr="009E6A25">
        <w:rPr>
          <w:b/>
          <w:bCs/>
        </w:rPr>
        <w:t>unire qualità artistica, visione curatoriale e un autentico sostegno agli artisti</w:t>
      </w:r>
      <w:r w:rsidRPr="009E6A25">
        <w:t>, distinguendosi nettamente nel panorama contemporaneo per metodo, trasparenza e solidità organizzativa. La sua forza è quella di creare un ambiente inclusivo, professionale e stimolante, in cui ogni artista trova spazio, ascolto e possibilità concrete di crescita.</w:t>
      </w:r>
    </w:p>
    <w:p w14:paraId="7868A829" w14:textId="77777777" w:rsidR="009E6A25" w:rsidRPr="009E6A25" w:rsidRDefault="009E6A25" w:rsidP="009E6A25">
      <w:r w:rsidRPr="009E6A25">
        <w:t xml:space="preserve">Un ringraziamento speciale va a tutte e a tutti gli artisti che hanno dato vita a questa splendida edizione di </w:t>
      </w:r>
      <w:proofErr w:type="spellStart"/>
      <w:r w:rsidRPr="009E6A25">
        <w:rPr>
          <w:i/>
          <w:iCs/>
        </w:rPr>
        <w:t>Perspectives</w:t>
      </w:r>
      <w:proofErr w:type="spellEnd"/>
      <w:r w:rsidRPr="009E6A25">
        <w:t>:</w:t>
      </w:r>
      <w:r w:rsidRPr="009E6A25">
        <w:br/>
      </w:r>
      <w:r w:rsidRPr="009E6A25">
        <w:rPr>
          <w:b/>
          <w:bCs/>
        </w:rPr>
        <w:t xml:space="preserve">Luana Bagnasco, Michele Borsotti, Andrea Cantaluppi, Anna </w:t>
      </w:r>
      <w:proofErr w:type="spellStart"/>
      <w:r w:rsidRPr="009E6A25">
        <w:rPr>
          <w:b/>
          <w:bCs/>
        </w:rPr>
        <w:t>Carignani</w:t>
      </w:r>
      <w:proofErr w:type="spellEnd"/>
      <w:r w:rsidRPr="009E6A25">
        <w:rPr>
          <w:b/>
          <w:bCs/>
        </w:rPr>
        <w:t xml:space="preserve">, Anna Cristino, Marzia Diani, </w:t>
      </w:r>
      <w:proofErr w:type="spellStart"/>
      <w:r w:rsidRPr="009E6A25">
        <w:rPr>
          <w:b/>
          <w:bCs/>
        </w:rPr>
        <w:t>E.Art</w:t>
      </w:r>
      <w:proofErr w:type="spellEnd"/>
      <w:r w:rsidRPr="009E6A25">
        <w:rPr>
          <w:b/>
          <w:bCs/>
        </w:rPr>
        <w:t xml:space="preserve"> Mariano e Filomena, Giovanni Ghirardi, Leonardo </w:t>
      </w:r>
      <w:proofErr w:type="spellStart"/>
      <w:r w:rsidRPr="009E6A25">
        <w:rPr>
          <w:b/>
          <w:bCs/>
        </w:rPr>
        <w:t>Lasala</w:t>
      </w:r>
      <w:proofErr w:type="spellEnd"/>
      <w:r w:rsidRPr="009E6A25">
        <w:rPr>
          <w:b/>
          <w:bCs/>
        </w:rPr>
        <w:t xml:space="preserve">, Barbara Legnazzi, Clara Lovato </w:t>
      </w:r>
      <w:proofErr w:type="spellStart"/>
      <w:r w:rsidRPr="009E6A25">
        <w:rPr>
          <w:b/>
          <w:bCs/>
        </w:rPr>
        <w:t>Clabstrart</w:t>
      </w:r>
      <w:proofErr w:type="spellEnd"/>
      <w:r w:rsidRPr="009E6A25">
        <w:rPr>
          <w:b/>
          <w:bCs/>
        </w:rPr>
        <w:t xml:space="preserve">, Paolo Mauro, Claudia Musolino, Gabriele Ruggeri, Sabrina Sanna, Saveria Sforza – Save </w:t>
      </w:r>
      <w:proofErr w:type="spellStart"/>
      <w:r w:rsidRPr="009E6A25">
        <w:rPr>
          <w:b/>
          <w:bCs/>
        </w:rPr>
        <w:t>Tatoo</w:t>
      </w:r>
      <w:proofErr w:type="spellEnd"/>
      <w:r w:rsidRPr="009E6A25">
        <w:rPr>
          <w:b/>
          <w:bCs/>
        </w:rPr>
        <w:t xml:space="preserve">, Gianluca Somaschi, Elena Spada, Wei </w:t>
      </w:r>
      <w:proofErr w:type="spellStart"/>
      <w:r w:rsidRPr="009E6A25">
        <w:rPr>
          <w:b/>
          <w:bCs/>
        </w:rPr>
        <w:t>Wei</w:t>
      </w:r>
      <w:proofErr w:type="spellEnd"/>
      <w:r w:rsidRPr="009E6A25">
        <w:rPr>
          <w:b/>
          <w:bCs/>
        </w:rPr>
        <w:t>.</w:t>
      </w:r>
    </w:p>
    <w:p w14:paraId="62081A37" w14:textId="77777777" w:rsidR="009E6A25" w:rsidRPr="009E6A25" w:rsidRDefault="009E6A25" w:rsidP="009E6A25">
      <w:r w:rsidRPr="009E6A25">
        <w:t>Grazie alla loro sensibilità e alla varietà delle loro ricerche, la rassegna ha potuto offrire uno spaccato contemporaneo ricco, dinamico e sorprendente.</w:t>
      </w:r>
    </w:p>
    <w:p w14:paraId="6BE28A6B" w14:textId="3F7BA8DF" w:rsidR="009E6A25" w:rsidRPr="009E6A25" w:rsidRDefault="009E6A25" w:rsidP="009E6A25">
      <w:r w:rsidRPr="009E6A25">
        <w:t xml:space="preserve">La direzione artistica di </w:t>
      </w:r>
      <w:r w:rsidRPr="009E6A25">
        <w:rPr>
          <w:b/>
          <w:bCs/>
        </w:rPr>
        <w:t>Federico Caloi</w:t>
      </w:r>
      <w:r w:rsidRPr="009E6A25">
        <w:t xml:space="preserve"> e la cura attenta del team composto da </w:t>
      </w:r>
      <w:r w:rsidRPr="009E6A25">
        <w:rPr>
          <w:b/>
          <w:bCs/>
        </w:rPr>
        <w:t>Sara Baraldi, Marian Malacrinò, Renata Varsallona e Alessandro Zucca</w:t>
      </w:r>
      <w:r w:rsidRPr="009E6A25">
        <w:t xml:space="preserve"> hanno permesso di costruire una mostra armoniosa, ben articolata e profondamente coerente con la missione del progetto.</w:t>
      </w:r>
    </w:p>
    <w:p w14:paraId="6CE50DED" w14:textId="77777777" w:rsidR="009E6A25" w:rsidRPr="009E6A25" w:rsidRDefault="009E6A25" w:rsidP="009E6A25">
      <w:r w:rsidRPr="009E6A25">
        <w:t>“</w:t>
      </w:r>
      <w:proofErr w:type="spellStart"/>
      <w:r w:rsidRPr="009E6A25">
        <w:t>Perspectives</w:t>
      </w:r>
      <w:proofErr w:type="spellEnd"/>
      <w:r w:rsidRPr="009E6A25">
        <w:t xml:space="preserve"> – Christmas Edition 2025” si chiude dunque come un’ulteriore conferma: </w:t>
      </w:r>
      <w:r w:rsidRPr="009E6A25">
        <w:rPr>
          <w:b/>
          <w:bCs/>
        </w:rPr>
        <w:t>l’arte, quando è accompagnata da visione, dedizione e attenzione verso gli artisti, può ancora creare comunità, dialogo e bellezza autentica</w:t>
      </w:r>
      <w:r w:rsidRPr="009E6A25">
        <w:t>.</w:t>
      </w:r>
    </w:p>
    <w:p w14:paraId="2A541C09" w14:textId="77777777" w:rsidR="009E6A25" w:rsidRPr="009E6A25" w:rsidRDefault="009E6A25" w:rsidP="009E6A25">
      <w:r w:rsidRPr="009E6A25">
        <w:lastRenderedPageBreak/>
        <w:t>Osservatorio Dell’Arte prosegue il suo cammino con la stessa energia, pronto a inaugurare un nuovo anno di progetti, mostre e iniziative che continueranno a valorizzare il talento e il lavoro degli artisti contemporanei.</w:t>
      </w:r>
    </w:p>
    <w:p w14:paraId="3B220309" w14:textId="77777777" w:rsidR="009E6A25" w:rsidRDefault="009E6A25" w:rsidP="009E6A25">
      <w:pPr>
        <w:rPr>
          <w:b/>
          <w:bCs/>
        </w:rPr>
      </w:pPr>
      <w:r w:rsidRPr="009E6A25">
        <w:t>A cura di Sara Baraldi, Marian Malacrinò, Renata Varsallona, Alessandro Zucca</w:t>
      </w:r>
      <w:r w:rsidRPr="009E6A25">
        <w:br/>
        <w:t xml:space="preserve">Direzione artistica: </w:t>
      </w:r>
      <w:r w:rsidRPr="009E6A25">
        <w:rPr>
          <w:b/>
          <w:bCs/>
        </w:rPr>
        <w:t>Federico Caloi</w:t>
      </w:r>
      <w:r w:rsidRPr="009E6A25">
        <w:rPr>
          <w:b/>
          <w:bCs/>
        </w:rPr>
        <w:t xml:space="preserve"> </w:t>
      </w:r>
    </w:p>
    <w:p w14:paraId="77C43E23" w14:textId="5118CCF5" w:rsidR="009E6A25" w:rsidRPr="009E6A25" w:rsidRDefault="009E6A25" w:rsidP="009E6A25">
      <w:r w:rsidRPr="009E6A25">
        <w:rPr>
          <w:b/>
          <w:bCs/>
        </w:rPr>
        <w:t>Osservatorio Dell’Arte</w:t>
      </w:r>
      <w:r w:rsidRPr="009E6A25">
        <w:br/>
        <w:t>Milano, dicembre 2025</w:t>
      </w:r>
    </w:p>
    <w:p w14:paraId="761B26F4" w14:textId="77777777" w:rsidR="009E6A25" w:rsidRDefault="009E6A25"/>
    <w:sectPr w:rsidR="009E6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25"/>
    <w:rsid w:val="00230B1D"/>
    <w:rsid w:val="009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15AE"/>
  <w15:chartTrackingRefBased/>
  <w15:docId w15:val="{17E98869-1D02-40C5-9760-7A41594E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A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A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A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A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A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A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6A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6A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6A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6A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6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2770</Characters>
  <Application>Microsoft Office Word</Application>
  <DocSecurity>0</DocSecurity>
  <Lines>43</Lines>
  <Paragraphs>13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caloi</dc:creator>
  <cp:keywords/>
  <dc:description/>
  <cp:lastModifiedBy>federico caloi</cp:lastModifiedBy>
  <cp:revision>1</cp:revision>
  <dcterms:created xsi:type="dcterms:W3CDTF">2025-12-09T16:47:00Z</dcterms:created>
  <dcterms:modified xsi:type="dcterms:W3CDTF">2025-12-09T16:51:00Z</dcterms:modified>
</cp:coreProperties>
</file>