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C61C" w14:textId="4A3D56F0" w:rsidR="0082321C" w:rsidRPr="00AE38E0" w:rsidRDefault="0082321C" w:rsidP="0082321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E38E0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320BCE1A" w14:textId="298DAD9A" w:rsidR="0082321C" w:rsidRPr="00AE38E0" w:rsidRDefault="0082321C" w:rsidP="008232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38E0">
        <w:rPr>
          <w:rFonts w:ascii="Arial" w:hAnsi="Arial" w:cs="Arial"/>
          <w:b/>
          <w:bCs/>
          <w:sz w:val="24"/>
          <w:szCs w:val="24"/>
        </w:rPr>
        <w:t>Il Padiglione Grenada a La Biennale di Venezia</w:t>
      </w:r>
    </w:p>
    <w:p w14:paraId="67065CBB" w14:textId="1C7E3025" w:rsidR="0082321C" w:rsidRPr="00AE38E0" w:rsidRDefault="00FB69BB" w:rsidP="00FB69BB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>I</w:t>
      </w:r>
      <w:r w:rsidR="00031727" w:rsidRPr="00AE38E0">
        <w:rPr>
          <w:rFonts w:ascii="Arial" w:hAnsi="Arial" w:cs="Arial"/>
          <w:sz w:val="23"/>
          <w:szCs w:val="23"/>
        </w:rPr>
        <w:t xml:space="preserve">naugurerà </w:t>
      </w:r>
      <w:r w:rsidRPr="00AE38E0">
        <w:rPr>
          <w:rFonts w:ascii="Arial" w:hAnsi="Arial" w:cs="Arial"/>
          <w:sz w:val="23"/>
          <w:szCs w:val="23"/>
        </w:rPr>
        <w:t xml:space="preserve">il prossimo </w:t>
      </w:r>
      <w:r w:rsidRPr="00AE38E0">
        <w:rPr>
          <w:rFonts w:ascii="Arial" w:hAnsi="Arial" w:cs="Arial"/>
          <w:b/>
          <w:bCs/>
          <w:sz w:val="23"/>
          <w:szCs w:val="23"/>
        </w:rPr>
        <w:t>23 aprile</w:t>
      </w:r>
      <w:r w:rsidRPr="00AE38E0">
        <w:rPr>
          <w:rFonts w:ascii="Arial" w:hAnsi="Arial" w:cs="Arial"/>
          <w:sz w:val="23"/>
          <w:szCs w:val="23"/>
        </w:rPr>
        <w:t xml:space="preserve"> e sarà visitabile fino al </w:t>
      </w:r>
      <w:r w:rsidRPr="00AE38E0">
        <w:rPr>
          <w:rFonts w:ascii="Arial" w:hAnsi="Arial" w:cs="Arial"/>
          <w:b/>
          <w:bCs/>
          <w:sz w:val="23"/>
          <w:szCs w:val="23"/>
        </w:rPr>
        <w:t>27 novembre 2022</w:t>
      </w:r>
      <w:r w:rsidRPr="00AE38E0">
        <w:rPr>
          <w:rFonts w:ascii="Arial" w:hAnsi="Arial" w:cs="Arial"/>
          <w:sz w:val="23"/>
          <w:szCs w:val="23"/>
        </w:rPr>
        <w:t xml:space="preserve">, </w:t>
      </w:r>
      <w:r w:rsidR="00031727" w:rsidRPr="00AE38E0">
        <w:rPr>
          <w:rFonts w:ascii="Arial" w:hAnsi="Arial" w:cs="Arial"/>
          <w:sz w:val="23"/>
          <w:szCs w:val="23"/>
        </w:rPr>
        <w:t xml:space="preserve">la </w:t>
      </w:r>
      <w:r w:rsidR="0082321C" w:rsidRPr="00AE38E0">
        <w:rPr>
          <w:rFonts w:ascii="Arial" w:hAnsi="Arial" w:cs="Arial"/>
          <w:b/>
          <w:bCs/>
          <w:sz w:val="23"/>
          <w:szCs w:val="23"/>
        </w:rPr>
        <w:t>59</w:t>
      </w:r>
      <w:r w:rsidR="00031727" w:rsidRPr="00AE38E0">
        <w:rPr>
          <w:rFonts w:ascii="Arial" w:hAnsi="Arial" w:cs="Arial"/>
          <w:b/>
          <w:bCs/>
          <w:sz w:val="23"/>
          <w:szCs w:val="23"/>
        </w:rPr>
        <w:t xml:space="preserve">esima </w:t>
      </w:r>
      <w:r w:rsidR="0082321C" w:rsidRPr="00AE38E0">
        <w:rPr>
          <w:rFonts w:ascii="Arial" w:hAnsi="Arial" w:cs="Arial"/>
          <w:b/>
          <w:bCs/>
          <w:sz w:val="23"/>
          <w:szCs w:val="23"/>
        </w:rPr>
        <w:t>Esposizione Internazionale d’Arte – La Biennale di Venezia</w:t>
      </w:r>
      <w:r w:rsidR="00031727" w:rsidRPr="00AE38E0">
        <w:rPr>
          <w:rFonts w:ascii="Arial" w:hAnsi="Arial" w:cs="Arial"/>
          <w:sz w:val="23"/>
          <w:szCs w:val="23"/>
        </w:rPr>
        <w:t>, p</w:t>
      </w:r>
      <w:r w:rsidR="0082321C" w:rsidRPr="00AE38E0">
        <w:rPr>
          <w:rFonts w:ascii="Arial" w:hAnsi="Arial" w:cs="Arial"/>
          <w:sz w:val="23"/>
          <w:szCs w:val="23"/>
        </w:rPr>
        <w:t>osticipata di un anno</w:t>
      </w:r>
      <w:r w:rsidRPr="00AE38E0">
        <w:rPr>
          <w:rFonts w:ascii="Arial" w:hAnsi="Arial" w:cs="Arial"/>
          <w:sz w:val="23"/>
          <w:szCs w:val="23"/>
        </w:rPr>
        <w:t xml:space="preserve"> causa pandemia,</w:t>
      </w:r>
      <w:r w:rsidR="00237FBD" w:rsidRPr="00AE38E0">
        <w:rPr>
          <w:rFonts w:ascii="Arial" w:hAnsi="Arial" w:cs="Arial"/>
          <w:sz w:val="23"/>
          <w:szCs w:val="23"/>
        </w:rPr>
        <w:t xml:space="preserve"> </w:t>
      </w:r>
      <w:r w:rsidRPr="00AE38E0">
        <w:rPr>
          <w:rFonts w:ascii="Arial" w:hAnsi="Arial" w:cs="Arial"/>
          <w:sz w:val="23"/>
          <w:szCs w:val="23"/>
        </w:rPr>
        <w:t xml:space="preserve">con un titolo evocativo </w:t>
      </w:r>
      <w:r w:rsidRPr="00AE38E0">
        <w:rPr>
          <w:rFonts w:ascii="Arial" w:hAnsi="Arial" w:cs="Arial"/>
          <w:b/>
          <w:bCs/>
          <w:sz w:val="23"/>
          <w:szCs w:val="23"/>
        </w:rPr>
        <w:t>“Il latte dei sogni”</w:t>
      </w:r>
      <w:r w:rsidRPr="00AE38E0">
        <w:rPr>
          <w:rFonts w:ascii="Arial" w:hAnsi="Arial" w:cs="Arial"/>
          <w:sz w:val="23"/>
          <w:szCs w:val="23"/>
        </w:rPr>
        <w:t xml:space="preserve">, a cura di </w:t>
      </w:r>
      <w:r w:rsidRPr="00AE38E0">
        <w:rPr>
          <w:rFonts w:ascii="Arial" w:hAnsi="Arial" w:cs="Arial"/>
          <w:b/>
          <w:bCs/>
          <w:sz w:val="23"/>
          <w:szCs w:val="23"/>
        </w:rPr>
        <w:t>Cecilia</w:t>
      </w:r>
      <w:r w:rsidR="00E51CD8" w:rsidRPr="00AE38E0">
        <w:rPr>
          <w:rFonts w:ascii="Arial" w:hAnsi="Arial" w:cs="Arial"/>
          <w:b/>
          <w:bCs/>
          <w:sz w:val="23"/>
          <w:szCs w:val="23"/>
        </w:rPr>
        <w:t xml:space="preserve"> Alemani</w:t>
      </w:r>
      <w:r w:rsidR="0082321C" w:rsidRPr="00AE38E0">
        <w:rPr>
          <w:rFonts w:ascii="Arial" w:hAnsi="Arial" w:cs="Arial"/>
          <w:sz w:val="23"/>
          <w:szCs w:val="23"/>
        </w:rPr>
        <w:t>.</w:t>
      </w:r>
    </w:p>
    <w:p w14:paraId="31FE6DBF" w14:textId="77777777" w:rsidR="00B90ADB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>Tra le partecipazioni ufficiali anche in questa edizione è presente il</w:t>
      </w:r>
      <w:r w:rsidRPr="00AE38E0">
        <w:rPr>
          <w:rFonts w:ascii="Arial" w:hAnsi="Arial" w:cs="Arial"/>
          <w:b/>
          <w:bCs/>
          <w:sz w:val="23"/>
          <w:szCs w:val="23"/>
        </w:rPr>
        <w:t xml:space="preserve"> Padiglione Nazionale Grenada</w:t>
      </w:r>
      <w:r w:rsidRPr="00AE38E0">
        <w:rPr>
          <w:rFonts w:ascii="Arial" w:hAnsi="Arial" w:cs="Arial"/>
          <w:sz w:val="23"/>
          <w:szCs w:val="23"/>
        </w:rPr>
        <w:t xml:space="preserve">, </w:t>
      </w:r>
      <w:r w:rsidR="00031727" w:rsidRPr="00AE38E0">
        <w:rPr>
          <w:rFonts w:ascii="Arial" w:hAnsi="Arial" w:cs="Arial"/>
          <w:sz w:val="23"/>
          <w:szCs w:val="23"/>
        </w:rPr>
        <w:t xml:space="preserve">ospitato ne </w:t>
      </w:r>
      <w:r w:rsidR="00031727" w:rsidRPr="00AE38E0">
        <w:rPr>
          <w:rFonts w:ascii="Arial" w:hAnsi="Arial" w:cs="Arial"/>
          <w:b/>
          <w:bCs/>
          <w:sz w:val="23"/>
          <w:szCs w:val="23"/>
        </w:rPr>
        <w:t>“Il Giardino Bianco Art Space”</w:t>
      </w:r>
      <w:r w:rsidR="00031727" w:rsidRPr="00AE38E0">
        <w:rPr>
          <w:rFonts w:ascii="Arial" w:hAnsi="Arial" w:cs="Arial"/>
          <w:sz w:val="23"/>
          <w:szCs w:val="23"/>
        </w:rPr>
        <w:t xml:space="preserve">, </w:t>
      </w:r>
      <w:r w:rsidRPr="00AE38E0">
        <w:rPr>
          <w:rFonts w:ascii="Arial" w:hAnsi="Arial" w:cs="Arial"/>
          <w:sz w:val="23"/>
          <w:szCs w:val="23"/>
        </w:rPr>
        <w:t xml:space="preserve">diretto dal </w:t>
      </w:r>
      <w:r w:rsidRPr="00AE38E0">
        <w:rPr>
          <w:rFonts w:ascii="Arial" w:hAnsi="Arial" w:cs="Arial"/>
          <w:b/>
          <w:bCs/>
          <w:sz w:val="23"/>
          <w:szCs w:val="23"/>
        </w:rPr>
        <w:t xml:space="preserve">Commissario Susan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Mains</w:t>
      </w:r>
      <w:proofErr w:type="spellEnd"/>
      <w:r w:rsidRPr="00AE38E0">
        <w:rPr>
          <w:rFonts w:ascii="Arial" w:hAnsi="Arial" w:cs="Arial"/>
          <w:sz w:val="23"/>
          <w:szCs w:val="23"/>
        </w:rPr>
        <w:t>, che indaga il tema generale indirizzando la creatività su tematiche universali quali multietnicità, plurilinguismo e integrazione.</w:t>
      </w:r>
    </w:p>
    <w:p w14:paraId="62619B8A" w14:textId="1FBF7F7A" w:rsidR="00B90ADB" w:rsidRPr="00AE38E0" w:rsidRDefault="00B90ADB" w:rsidP="00B90ADB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La mostra dal titolo </w:t>
      </w:r>
      <w:r w:rsidRPr="00AE38E0">
        <w:rPr>
          <w:rFonts w:ascii="Arial" w:hAnsi="Arial" w:cs="Arial"/>
          <w:b/>
          <w:bCs/>
          <w:sz w:val="23"/>
          <w:szCs w:val="23"/>
        </w:rPr>
        <w:t xml:space="preserve">“An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Unknown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that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 Does Not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Terrify</w:t>
      </w:r>
      <w:proofErr w:type="spellEnd"/>
      <w:proofErr w:type="gramStart"/>
      <w:r w:rsidRPr="00AE38E0">
        <w:rPr>
          <w:rFonts w:ascii="Arial" w:hAnsi="Arial" w:cs="Arial"/>
          <w:b/>
          <w:bCs/>
          <w:sz w:val="23"/>
          <w:szCs w:val="23"/>
        </w:rPr>
        <w:t xml:space="preserve">”, </w:t>
      </w:r>
      <w:r w:rsidRPr="00AE38E0">
        <w:rPr>
          <w:rFonts w:ascii="Arial" w:hAnsi="Arial" w:cs="Arial"/>
          <w:sz w:val="23"/>
          <w:szCs w:val="23"/>
        </w:rPr>
        <w:t xml:space="preserve"> partirà</w:t>
      </w:r>
      <w:proofErr w:type="gramEnd"/>
      <w:r w:rsidRPr="00AE38E0">
        <w:rPr>
          <w:rFonts w:ascii="Arial" w:hAnsi="Arial" w:cs="Arial"/>
          <w:sz w:val="23"/>
          <w:szCs w:val="23"/>
        </w:rPr>
        <w:t xml:space="preserve"> dall’analisi dello Shakespeare Mas per ragionare sul “diritto all’opacità” teorizzato dal filosofo e scrittore della Martinica Edouard </w:t>
      </w:r>
      <w:proofErr w:type="spellStart"/>
      <w:r w:rsidRPr="00AE38E0">
        <w:rPr>
          <w:rFonts w:ascii="Arial" w:hAnsi="Arial" w:cs="Arial"/>
          <w:sz w:val="23"/>
          <w:szCs w:val="23"/>
        </w:rPr>
        <w:t>Glissant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, inteso, secondo l’intellettuale, come diritto a “non essere compresi totalmente e non comprendere totalmente l’altro </w:t>
      </w:r>
      <w:proofErr w:type="spellStart"/>
      <w:r w:rsidRPr="00AE38E0">
        <w:rPr>
          <w:rFonts w:ascii="Arial" w:hAnsi="Arial" w:cs="Arial"/>
          <w:sz w:val="23"/>
          <w:szCs w:val="23"/>
        </w:rPr>
        <w:t>perche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́ ogni esistenza ha un fondo complesso ed oscuro che non può e non deve essere attraversato dai raggi X di una pretesa conoscenza totale.”  </w:t>
      </w:r>
    </w:p>
    <w:p w14:paraId="6B79C8A3" w14:textId="4BF07BE0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>In armonia con lo spirito della rassegna artisti autoctoni o originari del posto (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Cypher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 Art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Collective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of Grenada: </w:t>
      </w:r>
      <w:r w:rsidRPr="00AE38E0">
        <w:rPr>
          <w:rFonts w:ascii="Arial" w:hAnsi="Arial" w:cs="Arial"/>
          <w:b/>
          <w:bCs/>
          <w:sz w:val="23"/>
          <w:szCs w:val="23"/>
        </w:rPr>
        <w:t>Oliver Benoit</w:t>
      </w:r>
      <w:r w:rsidRPr="00AE38E0">
        <w:rPr>
          <w:rFonts w:ascii="Arial" w:hAnsi="Arial" w:cs="Arial"/>
          <w:sz w:val="23"/>
          <w:szCs w:val="23"/>
        </w:rPr>
        <w:t xml:space="preserve">, </w:t>
      </w:r>
      <w:r w:rsidRPr="00AE38E0">
        <w:rPr>
          <w:rFonts w:ascii="Arial" w:hAnsi="Arial" w:cs="Arial"/>
          <w:b/>
          <w:bCs/>
          <w:sz w:val="23"/>
          <w:szCs w:val="23"/>
        </w:rPr>
        <w:t>Billy Gerard Frank</w:t>
      </w:r>
      <w:r w:rsidRPr="00AE38E0">
        <w:rPr>
          <w:rFonts w:ascii="Arial" w:hAnsi="Arial" w:cs="Arial"/>
          <w:sz w:val="23"/>
          <w:szCs w:val="23"/>
        </w:rPr>
        <w:t xml:space="preserve">, </w:t>
      </w:r>
      <w:r w:rsidRPr="00AE38E0">
        <w:rPr>
          <w:rFonts w:ascii="Arial" w:hAnsi="Arial" w:cs="Arial"/>
          <w:b/>
          <w:bCs/>
          <w:sz w:val="23"/>
          <w:szCs w:val="23"/>
        </w:rPr>
        <w:t xml:space="preserve">Ian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Friday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, Asher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Mains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, Susan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Mains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>, Angus Martin, Samuel Ogilvie</w:t>
      </w:r>
      <w:r w:rsidRPr="00AE38E0">
        <w:rPr>
          <w:rFonts w:ascii="Arial" w:hAnsi="Arial" w:cs="Arial"/>
          <w:sz w:val="23"/>
          <w:szCs w:val="23"/>
        </w:rPr>
        <w:t>) e internazionali (</w:t>
      </w:r>
      <w:r w:rsidRPr="00AE38E0">
        <w:rPr>
          <w:rFonts w:ascii="Arial" w:hAnsi="Arial" w:cs="Arial"/>
          <w:b/>
          <w:bCs/>
          <w:sz w:val="23"/>
          <w:szCs w:val="23"/>
        </w:rPr>
        <w:t xml:space="preserve">Giancarlo Flati; Anna Maria Li Gotti; Nino Perrone; Rossella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Pezzino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 de Geronimo; Marialuisa Tadei; Identity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Collective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: Ezio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Balliano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, Cristina Corvino, Franca D’Alfonso, Elia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Inderle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 xml:space="preserve">, Fernando Mangone, Peter </w:t>
      </w:r>
      <w:proofErr w:type="spellStart"/>
      <w:r w:rsidRPr="00AE38E0">
        <w:rPr>
          <w:rFonts w:ascii="Arial" w:hAnsi="Arial" w:cs="Arial"/>
          <w:b/>
          <w:bCs/>
          <w:sz w:val="23"/>
          <w:szCs w:val="23"/>
        </w:rPr>
        <w:t>Nussbaum</w:t>
      </w:r>
      <w:proofErr w:type="spellEnd"/>
      <w:r w:rsidRPr="00AE38E0">
        <w:rPr>
          <w:rFonts w:ascii="Arial" w:hAnsi="Arial" w:cs="Arial"/>
          <w:b/>
          <w:bCs/>
          <w:sz w:val="23"/>
          <w:szCs w:val="23"/>
        </w:rPr>
        <w:t>, Fedora Spinelli, Armando Velardo</w:t>
      </w:r>
      <w:r w:rsidRPr="00AE38E0">
        <w:rPr>
          <w:rFonts w:ascii="Arial" w:hAnsi="Arial" w:cs="Arial"/>
          <w:sz w:val="23"/>
          <w:szCs w:val="23"/>
        </w:rPr>
        <w:t>) si confronteranno sul tema con un linguaggio cosmopolita che vedrà video art, realtà aumentata, pittura</w:t>
      </w:r>
      <w:r w:rsidR="00B90ADB" w:rsidRPr="00AE38E0">
        <w:rPr>
          <w:rFonts w:ascii="Arial" w:hAnsi="Arial" w:cs="Arial"/>
          <w:sz w:val="23"/>
          <w:szCs w:val="23"/>
        </w:rPr>
        <w:t xml:space="preserve">, </w:t>
      </w:r>
      <w:r w:rsidRPr="00AE38E0">
        <w:rPr>
          <w:rFonts w:ascii="Arial" w:hAnsi="Arial" w:cs="Arial"/>
          <w:sz w:val="23"/>
          <w:szCs w:val="23"/>
        </w:rPr>
        <w:t>scultura e performance.</w:t>
      </w:r>
    </w:p>
    <w:p w14:paraId="4F46D354" w14:textId="63CD0B4D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A tal proposito appare significativa l’installazione </w:t>
      </w:r>
      <w:proofErr w:type="spellStart"/>
      <w:r w:rsidRPr="00AE38E0">
        <w:rPr>
          <w:rFonts w:ascii="Arial" w:hAnsi="Arial" w:cs="Arial"/>
          <w:sz w:val="23"/>
          <w:szCs w:val="23"/>
        </w:rPr>
        <w:t>Empathy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of Place di Asher </w:t>
      </w:r>
      <w:proofErr w:type="spellStart"/>
      <w:r w:rsidRPr="00AE38E0">
        <w:rPr>
          <w:rFonts w:ascii="Arial" w:hAnsi="Arial" w:cs="Arial"/>
          <w:sz w:val="23"/>
          <w:szCs w:val="23"/>
        </w:rPr>
        <w:t>Mains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del collettivo </w:t>
      </w:r>
      <w:proofErr w:type="spellStart"/>
      <w:r w:rsidRPr="00AE38E0">
        <w:rPr>
          <w:rFonts w:ascii="Arial" w:hAnsi="Arial" w:cs="Arial"/>
          <w:sz w:val="23"/>
          <w:szCs w:val="23"/>
        </w:rPr>
        <w:t>Cypher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Art </w:t>
      </w:r>
      <w:proofErr w:type="spellStart"/>
      <w:r w:rsidRPr="00AE38E0">
        <w:rPr>
          <w:rFonts w:ascii="Arial" w:hAnsi="Arial" w:cs="Arial"/>
          <w:sz w:val="23"/>
          <w:szCs w:val="23"/>
        </w:rPr>
        <w:t>Collective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of Grenada che seppur analizzi l’esperienza materiale ed estetica generata dallo Shakespeare Mas, con oggetti che richiamano il rituale (reti da pesca, remi, spugne…), in realtà rappresenterà un’esplorazione sulla propria identità e sulla percezione della realtà attraverso l’interazione tra ambiente e oggetti di un luogo, nonostante la consapevolezza di comprendere pienamente se stessi e gli altri. A tal proposito scrive </w:t>
      </w:r>
      <w:proofErr w:type="spellStart"/>
      <w:r w:rsidRPr="00AE38E0">
        <w:rPr>
          <w:rFonts w:ascii="Arial" w:hAnsi="Arial" w:cs="Arial"/>
          <w:sz w:val="23"/>
          <w:szCs w:val="23"/>
        </w:rPr>
        <w:t>Glissant</w:t>
      </w:r>
      <w:proofErr w:type="spellEnd"/>
      <w:r w:rsidRPr="00AE38E0">
        <w:rPr>
          <w:rFonts w:ascii="Arial" w:hAnsi="Arial" w:cs="Arial"/>
          <w:sz w:val="23"/>
          <w:szCs w:val="23"/>
        </w:rPr>
        <w:t>: “Ogni realtà è un arcipelago; vivere significa errare da un’isola all’altra, ognuna delle quali diventa un po’ la nostra patria.”</w:t>
      </w:r>
    </w:p>
    <w:p w14:paraId="5420D4FC" w14:textId="44352C24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Da una prospettiva volta all’integrazione, senza trascurare la propria singolarità, nasce la metafora del viaggio. A tal proposito la mostra esorta a tagliare gli ormeggi lasciando il porto sicuro di una tradizione e di un'appartenenza culturale, per navigare in mare aperto, con animo accogliente verso il "diverso", dando voce a tutte le culture che costituiscono insieme la Totalità. A tal proposito un’intera sala espositiva sarà destinata a ospitare opere fotografiche di realtà aumentata della fotoreporter e visual </w:t>
      </w:r>
      <w:proofErr w:type="spellStart"/>
      <w:r w:rsidRPr="00AE38E0">
        <w:rPr>
          <w:rFonts w:ascii="Arial" w:hAnsi="Arial" w:cs="Arial"/>
          <w:sz w:val="23"/>
          <w:szCs w:val="23"/>
        </w:rPr>
        <w:t>artist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Rossella </w:t>
      </w:r>
      <w:proofErr w:type="spellStart"/>
      <w:r w:rsidRPr="00AE38E0">
        <w:rPr>
          <w:rFonts w:ascii="Arial" w:hAnsi="Arial" w:cs="Arial"/>
          <w:sz w:val="23"/>
          <w:szCs w:val="23"/>
        </w:rPr>
        <w:t>Pezzino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de Geronimo, sempre vicina alla salvaguardia della biodiversità e alla tutela delle minoranze. Gli scatti, della serie Liquid Chaos, indagheranno l’elemento acqua concepita sia come entità pura e primigenia, da cui tutto origina, sia come elemento instabile nel suo eterno fluire. Da qui una riflessione universale sulla profonda necessità di come l’essere umano debba destrutturarsi per potersi superare e </w:t>
      </w:r>
      <w:r w:rsidRPr="00AE38E0">
        <w:rPr>
          <w:rFonts w:ascii="Arial" w:hAnsi="Arial" w:cs="Arial"/>
          <w:sz w:val="23"/>
          <w:szCs w:val="23"/>
        </w:rPr>
        <w:lastRenderedPageBreak/>
        <w:t xml:space="preserve">rinascere diverso e aperto all’alterità. Messaggio quest’ultimo ribadito da Anna Maria Li Gotti, Peter </w:t>
      </w:r>
      <w:proofErr w:type="spellStart"/>
      <w:r w:rsidRPr="00AE38E0">
        <w:rPr>
          <w:rFonts w:ascii="Arial" w:hAnsi="Arial" w:cs="Arial"/>
          <w:sz w:val="23"/>
          <w:szCs w:val="23"/>
        </w:rPr>
        <w:t>Nussbaum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, Nino Perrone, Fedora Spinelli, Marialuisa Tadei che muovono da una ricerca contemplativa, mediante il linguaggio del colore, per consegnare al fruitore una dimensione spirituale e altamente simbolica. </w:t>
      </w:r>
    </w:p>
    <w:p w14:paraId="3C5B2C03" w14:textId="5D05B3A5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Paradigmatico è poi il film di Billy Gerard Frank che rifletterà, con uno sguardo storico, sulla vita dell’abolizionista </w:t>
      </w:r>
      <w:proofErr w:type="spellStart"/>
      <w:r w:rsidRPr="00AE38E0">
        <w:rPr>
          <w:rFonts w:ascii="Arial" w:hAnsi="Arial" w:cs="Arial"/>
          <w:sz w:val="23"/>
          <w:szCs w:val="23"/>
        </w:rPr>
        <w:t>Cugoano</w:t>
      </w:r>
      <w:proofErr w:type="spellEnd"/>
      <w:r w:rsidRPr="00AE38E0">
        <w:rPr>
          <w:rFonts w:ascii="Arial" w:hAnsi="Arial" w:cs="Arial"/>
          <w:sz w:val="23"/>
          <w:szCs w:val="23"/>
        </w:rPr>
        <w:t>, John Stuart. Ridotto in schiavitù in Africa, portato a Grenada e poi in Inghilterra, tutta la produzione letteraria di cui fu autore, rappresenta oggi una delle critiche più dirette alla schiavitù mossa da uno scrittore di origini africane.</w:t>
      </w:r>
    </w:p>
    <w:p w14:paraId="11570B07" w14:textId="02DD64FC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L’esposizione seguirà quindi due filoni narrativi, il primo verterà sulla metamorfosi e sul travestimento. A tal proposito è necessario citare le composizioni pittoriche di Susan </w:t>
      </w:r>
      <w:proofErr w:type="spellStart"/>
      <w:r w:rsidRPr="00AE38E0">
        <w:rPr>
          <w:rFonts w:ascii="Arial" w:hAnsi="Arial" w:cs="Arial"/>
          <w:sz w:val="23"/>
          <w:szCs w:val="23"/>
        </w:rPr>
        <w:t>Mains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ispirate al rituale </w:t>
      </w:r>
      <w:proofErr w:type="gramStart"/>
      <w:r w:rsidRPr="00AE38E0">
        <w:rPr>
          <w:rFonts w:ascii="Arial" w:hAnsi="Arial" w:cs="Arial"/>
          <w:sz w:val="23"/>
          <w:szCs w:val="23"/>
        </w:rPr>
        <w:t>dello  Shakespeare</w:t>
      </w:r>
      <w:proofErr w:type="gramEnd"/>
      <w:r w:rsidRPr="00AE38E0">
        <w:rPr>
          <w:rFonts w:ascii="Arial" w:hAnsi="Arial" w:cs="Arial"/>
          <w:sz w:val="23"/>
          <w:szCs w:val="23"/>
        </w:rPr>
        <w:t xml:space="preserve"> Mas dove i soggetti sono le maschere del Carnevale a </w:t>
      </w:r>
      <w:proofErr w:type="spellStart"/>
      <w:r w:rsidRPr="00AE38E0">
        <w:rPr>
          <w:rFonts w:ascii="Arial" w:hAnsi="Arial" w:cs="Arial"/>
          <w:sz w:val="23"/>
          <w:szCs w:val="23"/>
        </w:rPr>
        <w:t>Carriacou</w:t>
      </w:r>
      <w:proofErr w:type="spellEnd"/>
      <w:r w:rsidRPr="00AE38E0">
        <w:rPr>
          <w:rFonts w:ascii="Arial" w:hAnsi="Arial" w:cs="Arial"/>
          <w:sz w:val="23"/>
          <w:szCs w:val="23"/>
        </w:rPr>
        <w:t>. Tale produzione è testimonianza di un’espressione culturale unica derivata dalla colonizzazione dell’isola da parte dei francesi e dall’imposizione del cattolicesimo su gran parte della popolazione ridotta in schiavitù in base al Codice Nero del 1685. E ancora tralasciando citazioni storiche, emblematiche saranno le narrazioni estetiche di Cristina Corvino, Alfonso Mangone, Armando Velardo, Giancarlo Flati che, seppur con materiali e stili eterogenei, indagheranno sul concetto di trasformazione e nuovi linguaggi al fine di</w:t>
      </w:r>
      <w:r w:rsidR="00031727" w:rsidRPr="00AE38E0">
        <w:rPr>
          <w:rFonts w:ascii="Arial" w:hAnsi="Arial" w:cs="Arial"/>
          <w:sz w:val="23"/>
          <w:szCs w:val="23"/>
        </w:rPr>
        <w:t xml:space="preserve"> </w:t>
      </w:r>
      <w:r w:rsidRPr="00AE38E0">
        <w:rPr>
          <w:rFonts w:ascii="Arial" w:hAnsi="Arial" w:cs="Arial"/>
          <w:sz w:val="23"/>
          <w:szCs w:val="23"/>
        </w:rPr>
        <w:t>comprendere l’umano nella sua interezza.</w:t>
      </w:r>
    </w:p>
    <w:p w14:paraId="0B7EFF79" w14:textId="45FA005F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Secondo aspetto della mostra sarà la riflessione sull’identità culturale e sullo specifico patrimonio mnemonico di ogni Stato, popolo o tribù. A tal proposito Oliver Benoit decostruirà il rituale dello Shakespeare Mas per svelarne i significati nascosti sfuggiti nel corso degli anni, che verranno da lui proposti in composizioni acriliche; Ian </w:t>
      </w:r>
      <w:proofErr w:type="spellStart"/>
      <w:r w:rsidRPr="00AE38E0">
        <w:rPr>
          <w:rFonts w:ascii="Arial" w:hAnsi="Arial" w:cs="Arial"/>
          <w:sz w:val="23"/>
          <w:szCs w:val="23"/>
        </w:rPr>
        <w:t>Friday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e Samuel Ogilvie attraverso una video performance coniugheranno l’energia ritualistica dello Shakespeare Mas a elementi attuali, dando origine a un linguaggio comune che nasce dal cambiamento dei tempi. John Angus Martin invece porterà avanti il suo studio - basato su un progetto multidisciplinare che vede coinvolti Paesi e professionisti di origini diverse – basato sugli impatti dell’invasione europea delle Americhe dopo il 1492, in particolare verso le popolazioni indigene e le terre caraibiche. </w:t>
      </w:r>
      <w:proofErr w:type="gramStart"/>
      <w:r w:rsidRPr="00AE38E0">
        <w:rPr>
          <w:rFonts w:ascii="Arial" w:hAnsi="Arial" w:cs="Arial"/>
          <w:sz w:val="23"/>
          <w:szCs w:val="23"/>
        </w:rPr>
        <w:t>Infine</w:t>
      </w:r>
      <w:proofErr w:type="gramEnd"/>
      <w:r w:rsidRPr="00AE38E0">
        <w:rPr>
          <w:rFonts w:ascii="Arial" w:hAnsi="Arial" w:cs="Arial"/>
          <w:sz w:val="23"/>
          <w:szCs w:val="23"/>
        </w:rPr>
        <w:t xml:space="preserve"> Ezio </w:t>
      </w:r>
      <w:proofErr w:type="spellStart"/>
      <w:r w:rsidRPr="00AE38E0">
        <w:rPr>
          <w:rFonts w:ascii="Arial" w:hAnsi="Arial" w:cs="Arial"/>
          <w:sz w:val="23"/>
          <w:szCs w:val="23"/>
        </w:rPr>
        <w:t>Balliano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, Franca D’Alfonso, Elia </w:t>
      </w:r>
      <w:proofErr w:type="spellStart"/>
      <w:r w:rsidRPr="00AE38E0">
        <w:rPr>
          <w:rFonts w:ascii="Arial" w:hAnsi="Arial" w:cs="Arial"/>
          <w:sz w:val="23"/>
          <w:szCs w:val="23"/>
        </w:rPr>
        <w:t>Inderle</w:t>
      </w:r>
      <w:proofErr w:type="spellEnd"/>
      <w:r w:rsidRPr="00AE38E0">
        <w:rPr>
          <w:rFonts w:ascii="Arial" w:hAnsi="Arial" w:cs="Arial"/>
          <w:sz w:val="23"/>
          <w:szCs w:val="23"/>
        </w:rPr>
        <w:t xml:space="preserve"> con un medium pittorico soffice e poetico guarderanno a un mondo passato di reminiscenze con uno spirito</w:t>
      </w:r>
      <w:r w:rsidR="00031727" w:rsidRPr="00AE38E0">
        <w:rPr>
          <w:rFonts w:ascii="Arial" w:hAnsi="Arial" w:cs="Arial"/>
          <w:sz w:val="23"/>
          <w:szCs w:val="23"/>
        </w:rPr>
        <w:t xml:space="preserve"> </w:t>
      </w:r>
      <w:r w:rsidRPr="00AE38E0">
        <w:rPr>
          <w:rFonts w:ascii="Arial" w:hAnsi="Arial" w:cs="Arial"/>
          <w:sz w:val="23"/>
          <w:szCs w:val="23"/>
        </w:rPr>
        <w:t>desideroso di riscrivere la storia, attraverso un pensiero che travalichi ogni limite o contingenza per farsi universale.</w:t>
      </w:r>
    </w:p>
    <w:p w14:paraId="62670EDB" w14:textId="0A72A01D" w:rsidR="0082321C" w:rsidRPr="008612DE" w:rsidRDefault="0082321C" w:rsidP="0082321C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8612DE">
        <w:rPr>
          <w:rFonts w:ascii="Arial" w:hAnsi="Arial" w:cs="Arial"/>
          <w:b/>
          <w:bCs/>
          <w:sz w:val="23"/>
          <w:szCs w:val="23"/>
        </w:rPr>
        <w:t xml:space="preserve">Per visitare </w:t>
      </w:r>
      <w:r w:rsidR="00237FBD" w:rsidRPr="008612DE">
        <w:rPr>
          <w:rFonts w:ascii="Arial" w:hAnsi="Arial" w:cs="Arial"/>
          <w:b/>
          <w:bCs/>
          <w:sz w:val="23"/>
          <w:szCs w:val="23"/>
        </w:rPr>
        <w:t>il Padiglione Grenada e la mostra</w:t>
      </w:r>
      <w:r w:rsidRPr="008612DE">
        <w:rPr>
          <w:rFonts w:ascii="Arial" w:hAnsi="Arial" w:cs="Arial"/>
          <w:b/>
          <w:bCs/>
          <w:sz w:val="23"/>
          <w:szCs w:val="23"/>
        </w:rPr>
        <w:t>:</w:t>
      </w:r>
    </w:p>
    <w:p w14:paraId="26B1C5AC" w14:textId="77777777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Il Giardino Bianco Art Space, via Giuseppe Garibaldi 1814, 30122, Venezia </w:t>
      </w:r>
    </w:p>
    <w:p w14:paraId="0CF9105C" w14:textId="77777777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Ingresso libero tutti i giorni tranne il lunedì, dal 23 </w:t>
      </w:r>
      <w:proofErr w:type="gramStart"/>
      <w:r w:rsidRPr="00AE38E0">
        <w:rPr>
          <w:rFonts w:ascii="Arial" w:hAnsi="Arial" w:cs="Arial"/>
          <w:sz w:val="23"/>
          <w:szCs w:val="23"/>
        </w:rPr>
        <w:t>Aprile</w:t>
      </w:r>
      <w:proofErr w:type="gramEnd"/>
      <w:r w:rsidRPr="00AE38E0">
        <w:rPr>
          <w:rFonts w:ascii="Arial" w:hAnsi="Arial" w:cs="Arial"/>
          <w:sz w:val="23"/>
          <w:szCs w:val="23"/>
        </w:rPr>
        <w:t xml:space="preserve"> al 27 Novembre 2022</w:t>
      </w:r>
    </w:p>
    <w:p w14:paraId="49F547BA" w14:textId="5A0B0E3E" w:rsidR="0082321C" w:rsidRPr="00AE38E0" w:rsidRDefault="0082321C" w:rsidP="0082321C">
      <w:pPr>
        <w:jc w:val="both"/>
        <w:rPr>
          <w:rFonts w:ascii="Arial" w:hAnsi="Arial" w:cs="Arial"/>
          <w:sz w:val="23"/>
          <w:szCs w:val="23"/>
        </w:rPr>
      </w:pPr>
      <w:r w:rsidRPr="00AE38E0">
        <w:rPr>
          <w:rFonts w:ascii="Arial" w:hAnsi="Arial" w:cs="Arial"/>
          <w:sz w:val="23"/>
          <w:szCs w:val="23"/>
        </w:rPr>
        <w:t xml:space="preserve">Info: </w:t>
      </w:r>
      <w:hyperlink r:id="rId6" w:history="1">
        <w:r w:rsidR="00031727" w:rsidRPr="00AE38E0">
          <w:rPr>
            <w:rStyle w:val="Collegamentoipertestuale"/>
            <w:rFonts w:ascii="Arial" w:hAnsi="Arial" w:cs="Arial"/>
            <w:sz w:val="23"/>
            <w:szCs w:val="23"/>
          </w:rPr>
          <w:t>startsrls2015@gmail.com</w:t>
        </w:r>
      </w:hyperlink>
    </w:p>
    <w:p w14:paraId="22BD10E1" w14:textId="13BCE631" w:rsidR="00B90ADB" w:rsidRDefault="008612DE" w:rsidP="0082321C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031727" w:rsidRPr="00AE38E0">
          <w:rPr>
            <w:rStyle w:val="Collegamentoipertestuale"/>
            <w:rFonts w:ascii="Arial" w:hAnsi="Arial" w:cs="Arial"/>
            <w:sz w:val="23"/>
            <w:szCs w:val="23"/>
          </w:rPr>
          <w:t>www.grenadavenice.org</w:t>
        </w:r>
      </w:hyperlink>
    </w:p>
    <w:sectPr w:rsidR="00B90AD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E2B3" w14:textId="77777777" w:rsidR="00F72DBF" w:rsidRDefault="00F72DBF" w:rsidP="00F72DBF">
      <w:pPr>
        <w:spacing w:after="0" w:line="240" w:lineRule="auto"/>
      </w:pPr>
      <w:r>
        <w:separator/>
      </w:r>
    </w:p>
  </w:endnote>
  <w:endnote w:type="continuationSeparator" w:id="0">
    <w:p w14:paraId="2B577CF6" w14:textId="77777777" w:rsidR="00F72DBF" w:rsidRDefault="00F72DBF" w:rsidP="00F7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1A6" w14:textId="51547C72" w:rsidR="00101925" w:rsidRPr="0091544D" w:rsidRDefault="00101925" w:rsidP="00101925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eastAsia="it-IT"/>
      </w:rPr>
    </w:pPr>
    <w:r w:rsidRPr="0091544D">
      <w:rPr>
        <w:rFonts w:ascii="Arial" w:eastAsia="Times New Roman" w:hAnsi="Arial" w:cs="Arial"/>
        <w:noProof/>
        <w:color w:val="222222"/>
        <w:sz w:val="24"/>
        <w:szCs w:val="24"/>
        <w:lang w:eastAsia="it-IT"/>
      </w:rPr>
      <w:drawing>
        <wp:inline distT="0" distB="0" distL="0" distR="0" wp14:anchorId="674739DA" wp14:editId="32835D2D">
          <wp:extent cx="433552" cy="381000"/>
          <wp:effectExtent l="0" t="0" r="5080" b="0"/>
          <wp:docPr id="1" name="Immagine 1" descr="https://docs.google.com/uc?export=download&amp;id=1RltNS2mP9qJWYrJyn1X1pQ4sK9DXvNT8&amp;revid=0B9IDZMiR6D-NZ1BkQlBsYUk4ZHd4RnR4Z21oQThZRlMrTHd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RltNS2mP9qJWYrJyn1X1pQ4sK9DXvNT8&amp;revid=0B9IDZMiR6D-NZ1BkQlBsYUk4ZHd4RnR4Z21oQThZRlMrTHdj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60" cy="38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544D">
      <w:rPr>
        <w:rFonts w:ascii="Comic Sans MS" w:eastAsia="Times New Roman" w:hAnsi="Comic Sans MS" w:cs="Arial"/>
        <w:b/>
        <w:bCs/>
        <w:color w:val="222222"/>
        <w:sz w:val="24"/>
        <w:szCs w:val="24"/>
        <w:lang w:eastAsia="it-IT"/>
      </w:rPr>
      <w:t>Stefania Vaghi</w:t>
    </w:r>
    <w:r>
      <w:rPr>
        <w:rFonts w:ascii="Comic Sans MS" w:eastAsia="Times New Roman" w:hAnsi="Comic Sans MS" w:cs="Arial"/>
        <w:b/>
        <w:bCs/>
        <w:color w:val="222222"/>
        <w:sz w:val="24"/>
        <w:szCs w:val="24"/>
        <w:lang w:eastAsia="it-IT"/>
      </w:rPr>
      <w:t xml:space="preserve"> Comunicazione</w:t>
    </w:r>
  </w:p>
  <w:p w14:paraId="21E5D845" w14:textId="77777777" w:rsidR="00101925" w:rsidRPr="0091544D" w:rsidRDefault="00101925" w:rsidP="00101925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Comic Sans MS" w:eastAsia="Times New Roman" w:hAnsi="Comic Sans MS" w:cs="Arial"/>
        <w:b/>
        <w:bCs/>
        <w:color w:val="222222"/>
        <w:sz w:val="24"/>
        <w:szCs w:val="24"/>
        <w:lang w:eastAsia="it-IT"/>
      </w:rPr>
      <w:t>Ufficio Stampa &amp; Comunicazione</w:t>
    </w:r>
  </w:p>
  <w:p w14:paraId="09A6962D" w14:textId="77777777" w:rsidR="00101925" w:rsidRPr="0091544D" w:rsidRDefault="00101925" w:rsidP="00101925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eastAsia="it-IT"/>
      </w:rPr>
    </w:pPr>
    <w:hyperlink r:id="rId2" w:tgtFrame="_blank" w:history="1">
      <w:r w:rsidRPr="0091544D">
        <w:rPr>
          <w:rFonts w:ascii="Comic Sans MS" w:eastAsia="Times New Roman" w:hAnsi="Comic Sans MS" w:cs="Arial"/>
          <w:b/>
          <w:bCs/>
          <w:color w:val="1155CC"/>
          <w:sz w:val="15"/>
          <w:szCs w:val="15"/>
          <w:u w:val="single"/>
          <w:lang w:eastAsia="it-IT"/>
        </w:rPr>
        <w:t>vaghistefy@gmail.com</w:t>
      </w:r>
    </w:hyperlink>
  </w:p>
  <w:p w14:paraId="56DBFE49" w14:textId="77777777" w:rsidR="00101925" w:rsidRDefault="00101925" w:rsidP="00101925">
    <w:pPr>
      <w:spacing w:after="0" w:line="240" w:lineRule="auto"/>
      <w:rPr>
        <w:rFonts w:ascii="Comic Sans MS" w:eastAsia="Times New Roman" w:hAnsi="Comic Sans MS" w:cs="Arial"/>
        <w:b/>
        <w:bCs/>
        <w:color w:val="222222"/>
        <w:sz w:val="15"/>
        <w:szCs w:val="15"/>
        <w:lang w:eastAsia="it-IT"/>
      </w:rPr>
    </w:pPr>
    <w:r w:rsidRPr="0091544D">
      <w:rPr>
        <w:rFonts w:ascii="Comic Sans MS" w:eastAsia="Times New Roman" w:hAnsi="Comic Sans MS" w:cs="Arial"/>
        <w:b/>
        <w:bCs/>
        <w:color w:val="222222"/>
        <w:sz w:val="15"/>
        <w:szCs w:val="15"/>
        <w:lang w:eastAsia="it-IT"/>
      </w:rPr>
      <w:t>+39 3391748700</w:t>
    </w:r>
  </w:p>
  <w:p w14:paraId="50B70A5D" w14:textId="77777777" w:rsidR="00101925" w:rsidRDefault="00101925" w:rsidP="00101925">
    <w:pPr>
      <w:spacing w:after="0" w:line="240" w:lineRule="auto"/>
      <w:rPr>
        <w:rFonts w:ascii="Comic Sans MS" w:eastAsia="Times New Roman" w:hAnsi="Comic Sans MS" w:cs="Arial"/>
        <w:b/>
        <w:bCs/>
        <w:color w:val="222222"/>
        <w:sz w:val="15"/>
        <w:szCs w:val="15"/>
        <w:lang w:eastAsia="it-IT"/>
      </w:rPr>
    </w:pPr>
    <w:hyperlink r:id="rId3" w:history="1">
      <w:r w:rsidRPr="002B0641">
        <w:rPr>
          <w:rStyle w:val="Collegamentoipertestuale"/>
          <w:rFonts w:ascii="Comic Sans MS" w:eastAsia="Times New Roman" w:hAnsi="Comic Sans MS" w:cs="Arial"/>
          <w:b/>
          <w:bCs/>
          <w:sz w:val="15"/>
          <w:szCs w:val="15"/>
          <w:lang w:eastAsia="it-IT"/>
        </w:rPr>
        <w:t>www.stefaniavaghicomunicazione.com</w:t>
      </w:r>
    </w:hyperlink>
  </w:p>
  <w:p w14:paraId="5AA6E514" w14:textId="03438BBD" w:rsidR="00F72DBF" w:rsidRDefault="00F72DBF">
    <w:pPr>
      <w:pStyle w:val="Pidipagina"/>
    </w:pPr>
  </w:p>
  <w:p w14:paraId="26778946" w14:textId="77777777" w:rsidR="00F72DBF" w:rsidRDefault="00F72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CB5D" w14:textId="77777777" w:rsidR="00F72DBF" w:rsidRDefault="00F72DBF" w:rsidP="00F72DBF">
      <w:pPr>
        <w:spacing w:after="0" w:line="240" w:lineRule="auto"/>
      </w:pPr>
      <w:r>
        <w:separator/>
      </w:r>
    </w:p>
  </w:footnote>
  <w:footnote w:type="continuationSeparator" w:id="0">
    <w:p w14:paraId="0761849A" w14:textId="77777777" w:rsidR="00F72DBF" w:rsidRDefault="00F72DBF" w:rsidP="00F72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C"/>
    <w:rsid w:val="00031727"/>
    <w:rsid w:val="00050D0B"/>
    <w:rsid w:val="00101925"/>
    <w:rsid w:val="00237FBD"/>
    <w:rsid w:val="0082321C"/>
    <w:rsid w:val="008612DE"/>
    <w:rsid w:val="00925110"/>
    <w:rsid w:val="009F6434"/>
    <w:rsid w:val="00AE38E0"/>
    <w:rsid w:val="00B90ADB"/>
    <w:rsid w:val="00C92B37"/>
    <w:rsid w:val="00E51CD8"/>
    <w:rsid w:val="00F72DBF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C1A3"/>
  <w15:chartTrackingRefBased/>
  <w15:docId w15:val="{2EC6629F-39D6-4BC1-97C4-3AD331A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7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7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2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DBF"/>
  </w:style>
  <w:style w:type="paragraph" w:styleId="Pidipagina">
    <w:name w:val="footer"/>
    <w:basedOn w:val="Normale"/>
    <w:link w:val="PidipaginaCarattere"/>
    <w:uiPriority w:val="99"/>
    <w:unhideWhenUsed/>
    <w:rsid w:val="00F72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renadaveni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tsrls201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efaniavaghicomunicazione.com" TargetMode="External"/><Relationship Id="rId2" Type="http://schemas.openxmlformats.org/officeDocument/2006/relationships/hyperlink" Target="mailto:vaghistefy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7</cp:revision>
  <dcterms:created xsi:type="dcterms:W3CDTF">2022-04-12T13:47:00Z</dcterms:created>
  <dcterms:modified xsi:type="dcterms:W3CDTF">2022-04-13T09:25:00Z</dcterms:modified>
</cp:coreProperties>
</file>