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8D234" w14:textId="77777777" w:rsidR="00AE1570" w:rsidRDefault="00AE1570" w:rsidP="00AE1570">
      <w:pPr>
        <w:jc w:val="center"/>
        <w:rPr>
          <w:rFonts w:ascii="Times New Roman" w:hAnsi="Times New Roman" w:cs="Times New Roman"/>
          <w:b/>
          <w:i/>
        </w:rPr>
      </w:pPr>
      <w:r>
        <w:rPr>
          <w:noProof/>
          <w:lang w:eastAsia="it-IT"/>
        </w:rPr>
        <w:drawing>
          <wp:inline distT="114300" distB="114300" distL="114300" distR="114300" wp14:anchorId="5DA2C29D" wp14:editId="4810DC86">
            <wp:extent cx="3920848" cy="894902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1858" cy="913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AF6670" w14:textId="77777777" w:rsidR="00AE1570" w:rsidRDefault="00AE1570" w:rsidP="00AE1570">
      <w:pPr>
        <w:jc w:val="center"/>
        <w:rPr>
          <w:rFonts w:ascii="Times New Roman" w:hAnsi="Times New Roman" w:cs="Times New Roman"/>
          <w:b/>
          <w:i/>
        </w:rPr>
      </w:pPr>
    </w:p>
    <w:p w14:paraId="1BF9A1B1" w14:textId="77777777" w:rsidR="00AE1570" w:rsidRDefault="00AE1570" w:rsidP="00AE1570">
      <w:pPr>
        <w:jc w:val="center"/>
        <w:rPr>
          <w:rFonts w:ascii="Times New Roman" w:hAnsi="Times New Roman" w:cs="Times New Roman"/>
          <w:b/>
          <w:i/>
        </w:rPr>
      </w:pPr>
    </w:p>
    <w:p w14:paraId="7CA4B450" w14:textId="03D4E059" w:rsidR="00796CAE" w:rsidRDefault="00372328" w:rsidP="00AE1570">
      <w:pPr>
        <w:jc w:val="center"/>
        <w:rPr>
          <w:rFonts w:ascii="Times New Roman" w:hAnsi="Times New Roman" w:cs="Times New Roman"/>
          <w:b/>
          <w:i/>
        </w:rPr>
      </w:pPr>
      <w:r w:rsidRPr="00372328">
        <w:rPr>
          <w:rFonts w:ascii="Times New Roman" w:hAnsi="Times New Roman" w:cs="Times New Roman"/>
          <w:b/>
          <w:i/>
        </w:rPr>
        <w:t>COMUNICATO STAMPA</w:t>
      </w:r>
    </w:p>
    <w:p w14:paraId="55A65A85" w14:textId="77777777" w:rsidR="00372328" w:rsidRDefault="00372328" w:rsidP="00372328">
      <w:pPr>
        <w:jc w:val="center"/>
        <w:rPr>
          <w:rFonts w:ascii="Times New Roman" w:hAnsi="Times New Roman" w:cs="Times New Roman"/>
          <w:b/>
          <w:i/>
        </w:rPr>
      </w:pPr>
    </w:p>
    <w:p w14:paraId="69EB8B16" w14:textId="77777777" w:rsidR="00372328" w:rsidRDefault="00372328" w:rsidP="00372328">
      <w:pPr>
        <w:jc w:val="center"/>
        <w:rPr>
          <w:rFonts w:ascii="Times New Roman" w:hAnsi="Times New Roman" w:cs="Times New Roman"/>
          <w:b/>
          <w:i/>
        </w:rPr>
      </w:pPr>
    </w:p>
    <w:p w14:paraId="1EE87993" w14:textId="4641B62A" w:rsidR="007F2D45" w:rsidRDefault="00372328" w:rsidP="00F13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70">
        <w:rPr>
          <w:rFonts w:ascii="Times New Roman" w:hAnsi="Times New Roman" w:cs="Times New Roman"/>
          <w:b/>
          <w:sz w:val="28"/>
          <w:szCs w:val="28"/>
        </w:rPr>
        <w:t>LUCIDO FESTIVAL 2022</w:t>
      </w:r>
      <w:r w:rsidR="00F13516">
        <w:rPr>
          <w:rFonts w:ascii="Times New Roman" w:hAnsi="Times New Roman" w:cs="Times New Roman"/>
          <w:b/>
          <w:sz w:val="28"/>
          <w:szCs w:val="28"/>
        </w:rPr>
        <w:t>: ASSENZA PIU’ ACUTA PRESENZA</w:t>
      </w:r>
    </w:p>
    <w:p w14:paraId="610F81D7" w14:textId="77777777" w:rsidR="00F13516" w:rsidRDefault="00F13516" w:rsidP="00F13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420D4" w14:textId="10F77E37" w:rsidR="00F13516" w:rsidRDefault="00F13516" w:rsidP="00AE157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L’OTTAVA EDIZIONE DELL’EVENTO REALIZZATO DALLA COMPAGNIA LUCIDOSOTTILE SI SVOLGERÀ A CAGLIARI DAL 17 AL 20 NOVEMBRE 2022</w:t>
      </w:r>
    </w:p>
    <w:p w14:paraId="73887CE3" w14:textId="42B31353" w:rsidR="007F2D45" w:rsidRDefault="00F13516" w:rsidP="00A41870">
      <w:pPr>
        <w:jc w:val="center"/>
        <w:rPr>
          <w:rFonts w:ascii="Times New Roman" w:hAnsi="Times New Roman" w:cs="Times New Roman"/>
          <w:b/>
        </w:rPr>
      </w:pPr>
      <w:r w:rsidRPr="00F13516">
        <w:rPr>
          <w:rFonts w:ascii="Times New Roman" w:hAnsi="Times New Roman" w:cs="Times New Roman"/>
          <w:b/>
        </w:rPr>
        <w:t>Previsti ol</w:t>
      </w:r>
      <w:r w:rsidR="00F23997">
        <w:rPr>
          <w:rFonts w:ascii="Times New Roman" w:hAnsi="Times New Roman" w:cs="Times New Roman"/>
          <w:b/>
        </w:rPr>
        <w:t>tre dieci spettacoli con artiste e artisti</w:t>
      </w:r>
      <w:r w:rsidRPr="00F13516">
        <w:rPr>
          <w:rFonts w:ascii="Times New Roman" w:hAnsi="Times New Roman" w:cs="Times New Roman"/>
          <w:b/>
        </w:rPr>
        <w:t xml:space="preserve"> nazionali e internazionali</w:t>
      </w:r>
      <w:r w:rsidR="00932FB8">
        <w:rPr>
          <w:rFonts w:ascii="Times New Roman" w:hAnsi="Times New Roman" w:cs="Times New Roman"/>
          <w:b/>
        </w:rPr>
        <w:t xml:space="preserve"> e numerosi incontri e dibattiti ince</w:t>
      </w:r>
      <w:r w:rsidR="00F778E0">
        <w:rPr>
          <w:rFonts w:ascii="Times New Roman" w:hAnsi="Times New Roman" w:cs="Times New Roman"/>
          <w:b/>
        </w:rPr>
        <w:t>ntrati sul tema della diversità</w:t>
      </w:r>
    </w:p>
    <w:p w14:paraId="5064B651" w14:textId="576C4324" w:rsidR="00F778E0" w:rsidRPr="00C7137A" w:rsidRDefault="00F778E0" w:rsidP="00A41870">
      <w:pPr>
        <w:jc w:val="center"/>
        <w:rPr>
          <w:rFonts w:ascii="Times New Roman" w:hAnsi="Times New Roman" w:cs="Times New Roman"/>
          <w:b/>
          <w:u w:val="single"/>
        </w:rPr>
      </w:pPr>
      <w:r w:rsidRPr="00C7137A">
        <w:rPr>
          <w:rFonts w:ascii="Times New Roman" w:hAnsi="Times New Roman" w:cs="Times New Roman"/>
          <w:b/>
          <w:u w:val="single"/>
        </w:rPr>
        <w:t xml:space="preserve">Tra gli ospiti </w:t>
      </w:r>
      <w:r w:rsidR="00C7137A" w:rsidRPr="00C7137A">
        <w:rPr>
          <w:rFonts w:ascii="Times New Roman" w:hAnsi="Times New Roman" w:cs="Times New Roman"/>
          <w:b/>
          <w:u w:val="single"/>
        </w:rPr>
        <w:t>anche Crystal Skillman e Jessi D. Hill da Broadway</w:t>
      </w:r>
    </w:p>
    <w:p w14:paraId="562C190F" w14:textId="77777777" w:rsidR="007F2D45" w:rsidRPr="00932FB8" w:rsidRDefault="007F2D45" w:rsidP="007F2D45">
      <w:pPr>
        <w:rPr>
          <w:rFonts w:ascii="Times New Roman" w:hAnsi="Times New Roman" w:cs="Times New Roman"/>
          <w:b/>
          <w:u w:val="single"/>
        </w:rPr>
      </w:pPr>
    </w:p>
    <w:p w14:paraId="2AF9395C" w14:textId="77777777" w:rsidR="00A41870" w:rsidRPr="00932FB8" w:rsidRDefault="00A41870" w:rsidP="007F2D45">
      <w:pPr>
        <w:rPr>
          <w:rFonts w:ascii="Times New Roman" w:hAnsi="Times New Roman" w:cs="Times New Roman"/>
          <w:b/>
          <w:u w:val="single"/>
        </w:rPr>
      </w:pPr>
    </w:p>
    <w:p w14:paraId="3A2A259A" w14:textId="314E8EDF" w:rsidR="00F13516" w:rsidRDefault="007F2D45" w:rsidP="007F2D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0EB8">
        <w:rPr>
          <w:rFonts w:ascii="Times New Roman" w:hAnsi="Times New Roman" w:cs="Times New Roman"/>
          <w:b/>
          <w:sz w:val="20"/>
          <w:szCs w:val="20"/>
          <w:u w:val="single"/>
        </w:rPr>
        <w:t xml:space="preserve">Link </w:t>
      </w:r>
      <w:r w:rsidR="0009502F" w:rsidRPr="00EB0EB8">
        <w:rPr>
          <w:rFonts w:ascii="Times New Roman" w:hAnsi="Times New Roman" w:cs="Times New Roman"/>
          <w:b/>
          <w:sz w:val="20"/>
          <w:szCs w:val="20"/>
          <w:u w:val="single"/>
        </w:rPr>
        <w:t>alle foto promozionali del festival:</w:t>
      </w:r>
      <w:r w:rsidR="007C5795" w:rsidRPr="00EB0EB8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5" w:history="1">
        <w:r w:rsidR="0019698C" w:rsidRPr="0019698C">
          <w:rPr>
            <w:rStyle w:val="Collegamentoipertestuale"/>
            <w:rFonts w:ascii="Times New Roman" w:hAnsi="Times New Roman" w:cs="Times New Roman"/>
            <w:sz w:val="20"/>
            <w:szCs w:val="20"/>
            <w:u w:val="none"/>
          </w:rPr>
          <w:t>https://we.tl/t-3Z06Ibx3Uo</w:t>
        </w:r>
      </w:hyperlink>
    </w:p>
    <w:p w14:paraId="72016D54" w14:textId="2C094D89" w:rsidR="00EB0EB8" w:rsidRPr="00B60F7C" w:rsidRDefault="00F13516" w:rsidP="00EB0EB8">
      <w:pPr>
        <w:jc w:val="center"/>
        <w:rPr>
          <w:rFonts w:ascii="Times New Roman" w:hAnsi="Times New Roman" w:cs="Times New Roman"/>
          <w:sz w:val="20"/>
          <w:szCs w:val="20"/>
        </w:rPr>
      </w:pPr>
      <w:r w:rsidRPr="00F312F5">
        <w:rPr>
          <w:rFonts w:ascii="Times New Roman" w:hAnsi="Times New Roman" w:cs="Times New Roman"/>
          <w:b/>
          <w:sz w:val="20"/>
          <w:szCs w:val="20"/>
          <w:u w:val="single"/>
        </w:rPr>
        <w:t>Link alle foto degli ospiti</w:t>
      </w:r>
      <w:r w:rsidR="007F2D45" w:rsidRPr="00F312F5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08590C" w:rsidRPr="00F312F5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6" w:history="1">
        <w:r w:rsidR="00B60F7C" w:rsidRPr="00B60F7C">
          <w:rPr>
            <w:rStyle w:val="Collegamentoipertestuale"/>
            <w:rFonts w:ascii="Times New Roman" w:hAnsi="Times New Roman" w:cs="Times New Roman"/>
            <w:sz w:val="20"/>
            <w:szCs w:val="20"/>
            <w:u w:val="none"/>
          </w:rPr>
          <w:t>https://we.tl/t-LZpQynQLVy</w:t>
        </w:r>
      </w:hyperlink>
    </w:p>
    <w:p w14:paraId="208697AA" w14:textId="6420D00B" w:rsidR="00EB0EB8" w:rsidRDefault="00AE1570" w:rsidP="00EB0EB8">
      <w:pPr>
        <w:jc w:val="center"/>
      </w:pPr>
      <w:r w:rsidRPr="00EB0EB8">
        <w:rPr>
          <w:rFonts w:ascii="Times New Roman" w:hAnsi="Times New Roman" w:cs="Times New Roman"/>
          <w:b/>
          <w:sz w:val="20"/>
          <w:szCs w:val="20"/>
          <w:u w:val="single"/>
        </w:rPr>
        <w:t>Link alla bio LucidoSottile:</w:t>
      </w:r>
      <w:r w:rsidR="00611F22" w:rsidRPr="00EB0EB8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7" w:history="1">
        <w:r w:rsidR="0019698C" w:rsidRPr="0019698C">
          <w:rPr>
            <w:rStyle w:val="Collegamentoipertestuale"/>
            <w:rFonts w:ascii="Times New Roman" w:hAnsi="Times New Roman" w:cs="Times New Roman"/>
            <w:sz w:val="20"/>
            <w:szCs w:val="20"/>
            <w:u w:val="none"/>
          </w:rPr>
          <w:t>https://we.tl/t-jWHeiqUNwY</w:t>
        </w:r>
      </w:hyperlink>
    </w:p>
    <w:p w14:paraId="608C098F" w14:textId="77777777" w:rsidR="00AE1570" w:rsidRPr="00932FB8" w:rsidRDefault="00AE1570" w:rsidP="00AE1570">
      <w:pPr>
        <w:rPr>
          <w:rFonts w:ascii="Times New Roman" w:hAnsi="Times New Roman" w:cs="Times New Roman"/>
          <w:b/>
          <w:u w:val="single"/>
        </w:rPr>
      </w:pPr>
    </w:p>
    <w:p w14:paraId="12A9A7B2" w14:textId="77777777" w:rsidR="007F2D45" w:rsidRPr="00932FB8" w:rsidRDefault="007F2D45" w:rsidP="007F2D45">
      <w:pPr>
        <w:jc w:val="center"/>
        <w:rPr>
          <w:rFonts w:ascii="Times New Roman" w:hAnsi="Times New Roman" w:cs="Times New Roman"/>
          <w:b/>
          <w:u w:val="single"/>
        </w:rPr>
      </w:pPr>
    </w:p>
    <w:p w14:paraId="11930094" w14:textId="22DCBA05" w:rsidR="007F2D45" w:rsidRPr="00A37735" w:rsidRDefault="007F2D45" w:rsidP="007F2D45">
      <w:pPr>
        <w:jc w:val="both"/>
        <w:rPr>
          <w:rFonts w:ascii="Times New Roman" w:hAnsi="Times New Roman" w:cs="Times New Roman"/>
        </w:rPr>
      </w:pPr>
      <w:r w:rsidRPr="007F2D45">
        <w:rPr>
          <w:rFonts w:ascii="Times New Roman" w:hAnsi="Times New Roman" w:cs="Times New Roman"/>
          <w:b/>
        </w:rPr>
        <w:t xml:space="preserve">Roma, </w:t>
      </w:r>
      <w:r w:rsidR="0019698C">
        <w:rPr>
          <w:rFonts w:ascii="Times New Roman" w:hAnsi="Times New Roman" w:cs="Times New Roman"/>
          <w:b/>
        </w:rPr>
        <w:t>7 novembre</w:t>
      </w:r>
      <w:bookmarkStart w:id="0" w:name="_GoBack"/>
      <w:bookmarkEnd w:id="0"/>
      <w:r w:rsidRPr="007F2D45">
        <w:rPr>
          <w:rFonts w:ascii="Times New Roman" w:hAnsi="Times New Roman" w:cs="Times New Roman"/>
          <w:b/>
        </w:rPr>
        <w:t xml:space="preserve"> 2022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Si svolger</w:t>
      </w:r>
      <w:r w:rsidR="00272E90">
        <w:rPr>
          <w:rFonts w:ascii="Times New Roman" w:hAnsi="Times New Roman" w:cs="Times New Roman"/>
        </w:rPr>
        <w:t xml:space="preserve">à dal </w:t>
      </w:r>
      <w:r w:rsidR="00272E90" w:rsidRPr="00F13516">
        <w:rPr>
          <w:rFonts w:ascii="Times New Roman" w:hAnsi="Times New Roman" w:cs="Times New Roman"/>
          <w:b/>
        </w:rPr>
        <w:t>17 al 20 novembre 2022</w:t>
      </w:r>
      <w:r w:rsidR="00272E90">
        <w:rPr>
          <w:rFonts w:ascii="Times New Roman" w:hAnsi="Times New Roman" w:cs="Times New Roman"/>
        </w:rPr>
        <w:t xml:space="preserve"> l’ottava </w:t>
      </w:r>
      <w:r>
        <w:rPr>
          <w:rFonts w:ascii="Times New Roman" w:hAnsi="Times New Roman" w:cs="Times New Roman"/>
        </w:rPr>
        <w:t xml:space="preserve">edizione del </w:t>
      </w:r>
      <w:r w:rsidRPr="00272E90">
        <w:rPr>
          <w:rFonts w:ascii="Times New Roman" w:hAnsi="Times New Roman" w:cs="Times New Roman"/>
          <w:b/>
        </w:rPr>
        <w:t>Lucido Festival</w:t>
      </w:r>
      <w:r w:rsidR="00272E90">
        <w:rPr>
          <w:rFonts w:ascii="Times New Roman" w:hAnsi="Times New Roman" w:cs="Times New Roman"/>
        </w:rPr>
        <w:t>, evento che</w:t>
      </w:r>
      <w:r>
        <w:rPr>
          <w:rFonts w:ascii="Times New Roman" w:hAnsi="Times New Roman" w:cs="Times New Roman"/>
        </w:rPr>
        <w:t xml:space="preserve">, dopo </w:t>
      </w:r>
      <w:r w:rsidR="005B3F2F">
        <w:rPr>
          <w:rFonts w:ascii="Times New Roman" w:hAnsi="Times New Roman" w:cs="Times New Roman"/>
        </w:rPr>
        <w:t xml:space="preserve">il </w:t>
      </w:r>
      <w:r w:rsidR="001B732D">
        <w:rPr>
          <w:rFonts w:ascii="Times New Roman" w:hAnsi="Times New Roman" w:cs="Times New Roman"/>
        </w:rPr>
        <w:t xml:space="preserve">successo </w:t>
      </w:r>
      <w:r w:rsidR="005B3F2F">
        <w:rPr>
          <w:rFonts w:ascii="Times New Roman" w:hAnsi="Times New Roman" w:cs="Times New Roman"/>
        </w:rPr>
        <w:t>degli anni passati</w:t>
      </w:r>
      <w:r>
        <w:rPr>
          <w:rFonts w:ascii="Times New Roman" w:hAnsi="Times New Roman" w:cs="Times New Roman"/>
        </w:rPr>
        <w:t xml:space="preserve">, </w:t>
      </w:r>
      <w:r w:rsidR="00A96099">
        <w:rPr>
          <w:rFonts w:ascii="Times New Roman" w:hAnsi="Times New Roman" w:cs="Times New Roman"/>
        </w:rPr>
        <w:t>continua a portare avanti la narrazione del femminile e delle minoranze, utilizzando come temi conduttori la disabilità e il genere.</w:t>
      </w:r>
      <w:r w:rsidR="00F23997">
        <w:rPr>
          <w:rFonts w:ascii="Times New Roman" w:hAnsi="Times New Roman" w:cs="Times New Roman"/>
        </w:rPr>
        <w:t xml:space="preserve"> La manifestazione si terrà nella città di </w:t>
      </w:r>
      <w:r w:rsidR="00F23997" w:rsidRPr="00F23997">
        <w:rPr>
          <w:rFonts w:ascii="Times New Roman" w:hAnsi="Times New Roman" w:cs="Times New Roman"/>
          <w:b/>
        </w:rPr>
        <w:t>Cagliari</w:t>
      </w:r>
      <w:r w:rsidR="00F23997">
        <w:rPr>
          <w:rFonts w:ascii="Times New Roman" w:hAnsi="Times New Roman" w:cs="Times New Roman"/>
        </w:rPr>
        <w:t xml:space="preserve">, proponendo al pubblico </w:t>
      </w:r>
      <w:r w:rsidR="00A37735" w:rsidRPr="00A37735">
        <w:rPr>
          <w:rFonts w:ascii="Times New Roman" w:hAnsi="Times New Roman" w:cs="Times New Roman"/>
        </w:rPr>
        <w:t>un</w:t>
      </w:r>
      <w:r w:rsidR="00A37735">
        <w:rPr>
          <w:rFonts w:ascii="Times New Roman" w:hAnsi="Times New Roman" w:cs="Times New Roman"/>
          <w:b/>
        </w:rPr>
        <w:t xml:space="preserve"> </w:t>
      </w:r>
      <w:r w:rsidR="00A37735">
        <w:rPr>
          <w:rFonts w:ascii="Times New Roman" w:hAnsi="Times New Roman" w:cs="Times New Roman"/>
        </w:rPr>
        <w:t>panel ricco di eventi diversificati tra loro.</w:t>
      </w:r>
    </w:p>
    <w:p w14:paraId="7B8A0296" w14:textId="77777777" w:rsidR="00F23997" w:rsidRDefault="00F23997" w:rsidP="007F2D45">
      <w:pPr>
        <w:jc w:val="both"/>
        <w:rPr>
          <w:rFonts w:ascii="Times New Roman" w:hAnsi="Times New Roman" w:cs="Times New Roman"/>
        </w:rPr>
      </w:pPr>
    </w:p>
    <w:p w14:paraId="78923451" w14:textId="6AA67325" w:rsidR="00F23997" w:rsidRPr="008A39D1" w:rsidRDefault="00F23997" w:rsidP="007F2D45">
      <w:pPr>
        <w:jc w:val="both"/>
        <w:rPr>
          <w:rFonts w:ascii="Times New Roman" w:hAnsi="Times New Roman" w:cs="Times New Roman"/>
        </w:rPr>
      </w:pPr>
      <w:r w:rsidRPr="00AE5468">
        <w:rPr>
          <w:rFonts w:ascii="Times New Roman" w:hAnsi="Times New Roman" w:cs="Times New Roman"/>
        </w:rPr>
        <w:t xml:space="preserve">La direzione artistica del progetto è affidata alla compagnia </w:t>
      </w:r>
      <w:r w:rsidRPr="00AE5468">
        <w:rPr>
          <w:rFonts w:ascii="Times New Roman" w:hAnsi="Times New Roman" w:cs="Times New Roman"/>
          <w:b/>
        </w:rPr>
        <w:t>LucidoSottile</w:t>
      </w:r>
      <w:r w:rsidRPr="00AE5468">
        <w:rPr>
          <w:rFonts w:ascii="Times New Roman" w:hAnsi="Times New Roman" w:cs="Times New Roman"/>
        </w:rPr>
        <w:t xml:space="preserve"> che, sotto la guida di </w:t>
      </w:r>
      <w:r w:rsidRPr="00AE5468">
        <w:rPr>
          <w:rFonts w:ascii="Times New Roman" w:hAnsi="Times New Roman" w:cs="Times New Roman"/>
          <w:b/>
        </w:rPr>
        <w:t>Tiziana Troja</w:t>
      </w:r>
      <w:r w:rsidRPr="00AE5468">
        <w:rPr>
          <w:rFonts w:ascii="Times New Roman" w:hAnsi="Times New Roman" w:cs="Times New Roman"/>
        </w:rPr>
        <w:t xml:space="preserve"> e </w:t>
      </w:r>
      <w:r w:rsidRPr="00AE5468">
        <w:rPr>
          <w:rFonts w:ascii="Times New Roman" w:hAnsi="Times New Roman" w:cs="Times New Roman"/>
          <w:b/>
        </w:rPr>
        <w:t>Michela Sale Musio</w:t>
      </w:r>
      <w:r>
        <w:rPr>
          <w:rFonts w:ascii="Times New Roman" w:hAnsi="Times New Roman" w:cs="Times New Roman"/>
          <w:b/>
        </w:rPr>
        <w:t xml:space="preserve">, </w:t>
      </w:r>
      <w:r w:rsidR="001004CF">
        <w:rPr>
          <w:rFonts w:ascii="Times New Roman" w:hAnsi="Times New Roman" w:cs="Times New Roman"/>
        </w:rPr>
        <w:t>dal 2002 si occupa di</w:t>
      </w:r>
      <w:r w:rsidR="0002694F">
        <w:rPr>
          <w:rFonts w:ascii="Times New Roman" w:hAnsi="Times New Roman" w:cs="Times New Roman"/>
        </w:rPr>
        <w:t xml:space="preserve"> catalizzare, tramite una proposta culturale multidisciplinare ed eterogenea, le dinamiche della società che </w:t>
      </w:r>
      <w:r w:rsidR="0002694F" w:rsidRPr="0002694F">
        <w:rPr>
          <w:rFonts w:ascii="Times New Roman" w:hAnsi="Times New Roman" w:cs="Times New Roman"/>
        </w:rPr>
        <w:t>non trovano spazio nell’incasellamento della narrazione ortodossa</w:t>
      </w:r>
      <w:r w:rsidR="0002694F">
        <w:rPr>
          <w:rFonts w:ascii="Times New Roman" w:hAnsi="Times New Roman" w:cs="Times New Roman"/>
        </w:rPr>
        <w:t>.</w:t>
      </w:r>
      <w:r w:rsidR="008A39D1">
        <w:rPr>
          <w:rFonts w:ascii="Times New Roman" w:hAnsi="Times New Roman" w:cs="Times New Roman"/>
        </w:rPr>
        <w:t xml:space="preserve"> </w:t>
      </w:r>
      <w:r w:rsidR="008A39D1" w:rsidRPr="008A39D1">
        <w:rPr>
          <w:rFonts w:ascii="Times New Roman" w:hAnsi="Times New Roman" w:cs="Times New Roman"/>
        </w:rPr>
        <w:t xml:space="preserve">Dal 2005 ad </w:t>
      </w:r>
      <w:r w:rsidR="00CA04C3" w:rsidRPr="008A39D1">
        <w:rPr>
          <w:rFonts w:ascii="Times New Roman" w:hAnsi="Times New Roman" w:cs="Times New Roman"/>
        </w:rPr>
        <w:t>oggi, infatti</w:t>
      </w:r>
      <w:r w:rsidR="008A39D1">
        <w:rPr>
          <w:rFonts w:ascii="Times New Roman" w:hAnsi="Times New Roman" w:cs="Times New Roman"/>
        </w:rPr>
        <w:t xml:space="preserve">, la compagnia </w:t>
      </w:r>
      <w:r w:rsidR="008A39D1" w:rsidRPr="008A39D1">
        <w:rPr>
          <w:rFonts w:ascii="Times New Roman" w:hAnsi="Times New Roman" w:cs="Times New Roman"/>
        </w:rPr>
        <w:t xml:space="preserve">dedica il </w:t>
      </w:r>
      <w:r w:rsidR="008A39D1" w:rsidRPr="008A39D1">
        <w:rPr>
          <w:rFonts w:ascii="Times New Roman" w:hAnsi="Times New Roman" w:cs="Times New Roman"/>
          <w:b/>
        </w:rPr>
        <w:t>50% delle attività in opere benefiche a scopo sociale</w:t>
      </w:r>
      <w:r w:rsidR="008A39D1">
        <w:rPr>
          <w:rFonts w:ascii="Times New Roman" w:hAnsi="Times New Roman" w:cs="Times New Roman"/>
        </w:rPr>
        <w:t xml:space="preserve">, collaborando con numerose istituzioni </w:t>
      </w:r>
      <w:r w:rsidR="005B37A0">
        <w:rPr>
          <w:rFonts w:ascii="Times New Roman" w:hAnsi="Times New Roman" w:cs="Times New Roman"/>
        </w:rPr>
        <w:t>sparse nei diversi continenti.</w:t>
      </w:r>
    </w:p>
    <w:p w14:paraId="1BE5D2C3" w14:textId="77777777" w:rsidR="00E105CB" w:rsidRDefault="00E105CB" w:rsidP="007F2D45">
      <w:pPr>
        <w:jc w:val="both"/>
        <w:rPr>
          <w:rFonts w:ascii="Times New Roman" w:hAnsi="Times New Roman" w:cs="Times New Roman"/>
        </w:rPr>
      </w:pPr>
    </w:p>
    <w:p w14:paraId="5AD350EA" w14:textId="5FF09FF5" w:rsidR="00E105CB" w:rsidRDefault="00E105CB" w:rsidP="007F2D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L’evento è realizzato c</w:t>
      </w:r>
      <w:r w:rsidRPr="00AB3F64">
        <w:rPr>
          <w:rFonts w:ascii="Times New Roman" w:hAnsi="Times New Roman" w:cs="Times New Roman"/>
        </w:rPr>
        <w:t xml:space="preserve">on il patrocinio del </w:t>
      </w:r>
      <w:r w:rsidR="00F224E4">
        <w:rPr>
          <w:rFonts w:ascii="Times New Roman" w:hAnsi="Times New Roman" w:cs="Times New Roman"/>
          <w:b/>
        </w:rPr>
        <w:t>MiC</w:t>
      </w:r>
      <w:r w:rsidR="00F224E4" w:rsidRPr="00272E90">
        <w:rPr>
          <w:rFonts w:ascii="Times New Roman" w:hAnsi="Times New Roman" w:cs="Times New Roman"/>
          <w:b/>
        </w:rPr>
        <w:t xml:space="preserve"> </w:t>
      </w:r>
      <w:r w:rsidR="00F224E4">
        <w:rPr>
          <w:rFonts w:ascii="Times New Roman" w:hAnsi="Times New Roman" w:cs="Times New Roman"/>
          <w:b/>
        </w:rPr>
        <w:t xml:space="preserve">– </w:t>
      </w:r>
      <w:r w:rsidRPr="00272E90">
        <w:rPr>
          <w:rFonts w:ascii="Times New Roman" w:hAnsi="Times New Roman" w:cs="Times New Roman"/>
          <w:b/>
        </w:rPr>
        <w:t xml:space="preserve">Ministero </w:t>
      </w:r>
      <w:r w:rsidR="00F224E4">
        <w:rPr>
          <w:rFonts w:ascii="Times New Roman" w:hAnsi="Times New Roman" w:cs="Times New Roman"/>
          <w:b/>
        </w:rPr>
        <w:t>della Cultura</w:t>
      </w:r>
      <w:r w:rsidRPr="00AB3F64">
        <w:rPr>
          <w:rFonts w:ascii="Times New Roman" w:hAnsi="Times New Roman" w:cs="Times New Roman"/>
        </w:rPr>
        <w:t xml:space="preserve">, della </w:t>
      </w:r>
      <w:r w:rsidRPr="00272E90">
        <w:rPr>
          <w:rFonts w:ascii="Times New Roman" w:hAnsi="Times New Roman" w:cs="Times New Roman"/>
          <w:b/>
        </w:rPr>
        <w:t>Regione Autonoma della Sardegna Assessorato al Turismo</w:t>
      </w:r>
      <w:r w:rsidRPr="00AB3F64">
        <w:rPr>
          <w:rFonts w:ascii="Times New Roman" w:hAnsi="Times New Roman" w:cs="Times New Roman"/>
        </w:rPr>
        <w:t xml:space="preserve"> e </w:t>
      </w:r>
      <w:r w:rsidRPr="00272E90">
        <w:rPr>
          <w:rFonts w:ascii="Times New Roman" w:hAnsi="Times New Roman" w:cs="Times New Roman"/>
          <w:b/>
        </w:rPr>
        <w:t>Assessorato alla Cultura</w:t>
      </w:r>
      <w:r w:rsidRPr="00AB3F64">
        <w:rPr>
          <w:rFonts w:ascii="Times New Roman" w:hAnsi="Times New Roman" w:cs="Times New Roman"/>
        </w:rPr>
        <w:t xml:space="preserve">, della </w:t>
      </w:r>
      <w:r w:rsidRPr="00272E90">
        <w:rPr>
          <w:rFonts w:ascii="Times New Roman" w:hAnsi="Times New Roman" w:cs="Times New Roman"/>
          <w:b/>
        </w:rPr>
        <w:t>Fondazione di Sardegna</w:t>
      </w:r>
      <w:r w:rsidRPr="00AB3F64">
        <w:rPr>
          <w:rFonts w:ascii="Times New Roman" w:hAnsi="Times New Roman" w:cs="Times New Roman"/>
        </w:rPr>
        <w:t xml:space="preserve">, del </w:t>
      </w:r>
      <w:r w:rsidRPr="00272E90">
        <w:rPr>
          <w:rFonts w:ascii="Times New Roman" w:hAnsi="Times New Roman" w:cs="Times New Roman"/>
          <w:b/>
        </w:rPr>
        <w:t>Comune di Cagliari Assessorato al Turismo e alla Cultura, spettacolo e sport</w:t>
      </w:r>
      <w:r>
        <w:rPr>
          <w:rFonts w:ascii="Times New Roman" w:hAnsi="Times New Roman" w:cs="Times New Roman"/>
        </w:rPr>
        <w:t>.</w:t>
      </w:r>
    </w:p>
    <w:p w14:paraId="1C5E168C" w14:textId="77777777" w:rsidR="000F5EDD" w:rsidRDefault="000F5EDD" w:rsidP="007F2D45">
      <w:pPr>
        <w:jc w:val="both"/>
        <w:rPr>
          <w:rFonts w:ascii="Times New Roman" w:hAnsi="Times New Roman" w:cs="Times New Roman"/>
        </w:rPr>
      </w:pPr>
    </w:p>
    <w:p w14:paraId="070F668B" w14:textId="645B9636" w:rsidR="00E42F59" w:rsidRDefault="00A37735" w:rsidP="007F2D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festival</w:t>
      </w:r>
      <w:r w:rsidR="00932FB8">
        <w:rPr>
          <w:rFonts w:ascii="Times New Roman" w:hAnsi="Times New Roman" w:cs="Times New Roman"/>
        </w:rPr>
        <w:t xml:space="preserve">, durante gli anni, </w:t>
      </w:r>
      <w:r w:rsidR="00932FB8" w:rsidRPr="00E42F59">
        <w:rPr>
          <w:rFonts w:ascii="Times New Roman" w:hAnsi="Times New Roman" w:cs="Times New Roman"/>
        </w:rPr>
        <w:t xml:space="preserve">si è consolidato come portavoce </w:t>
      </w:r>
      <w:r w:rsidR="007B6284">
        <w:rPr>
          <w:rFonts w:ascii="Times New Roman" w:hAnsi="Times New Roman" w:cs="Times New Roman"/>
        </w:rPr>
        <w:t>della</w:t>
      </w:r>
      <w:r w:rsidR="00932FB8" w:rsidRPr="00E42F59">
        <w:rPr>
          <w:rFonts w:ascii="Times New Roman" w:hAnsi="Times New Roman" w:cs="Times New Roman"/>
        </w:rPr>
        <w:t xml:space="preserve"> specifica tematica socio-culturale</w:t>
      </w:r>
      <w:r w:rsidR="007B6284">
        <w:rPr>
          <w:rFonts w:ascii="Times New Roman" w:hAnsi="Times New Roman" w:cs="Times New Roman"/>
        </w:rPr>
        <w:t xml:space="preserve"> attinente alla </w:t>
      </w:r>
      <w:r w:rsidR="007B6284" w:rsidRPr="007B6284">
        <w:rPr>
          <w:rFonts w:ascii="Times New Roman" w:hAnsi="Times New Roman" w:cs="Times New Roman"/>
          <w:b/>
        </w:rPr>
        <w:t>diversità</w:t>
      </w:r>
      <w:r w:rsidR="007B6284">
        <w:rPr>
          <w:rFonts w:ascii="Times New Roman" w:hAnsi="Times New Roman" w:cs="Times New Roman"/>
        </w:rPr>
        <w:t>. Il tema è</w:t>
      </w:r>
      <w:r w:rsidR="00E42F59" w:rsidRPr="00E42F59">
        <w:rPr>
          <w:rFonts w:ascii="Times New Roman" w:hAnsi="Times New Roman" w:cs="Times New Roman"/>
        </w:rPr>
        <w:t xml:space="preserve"> stato affrontato dando voce a chi della disabilità ha fatto un punto di forza o di svolta, chiamando in causa uomini e donne che si battono per i diritti delle altre donne, facendo vedere che sul palco, non solo si può mostrare malattia, disabilità e diversità, ma che nel mostrarlo i veli della “non conoscenza” e della ritrosia ad essa legata, cadono.</w:t>
      </w:r>
    </w:p>
    <w:p w14:paraId="11A33B52" w14:textId="77777777" w:rsidR="00E42F59" w:rsidRDefault="00E42F59" w:rsidP="007F2D45">
      <w:pPr>
        <w:jc w:val="both"/>
        <w:rPr>
          <w:rFonts w:ascii="Times New Roman" w:hAnsi="Times New Roman" w:cs="Times New Roman"/>
        </w:rPr>
      </w:pPr>
    </w:p>
    <w:p w14:paraId="3E2774F5" w14:textId="1AC3242C" w:rsidR="00E42F59" w:rsidRPr="00A37735" w:rsidRDefault="00A37735" w:rsidP="007F2D45">
      <w:pPr>
        <w:jc w:val="both"/>
        <w:rPr>
          <w:rFonts w:ascii="Times New Roman" w:hAnsi="Times New Roman" w:cs="Times New Roman"/>
        </w:rPr>
      </w:pPr>
      <w:r w:rsidRPr="00A37735">
        <w:rPr>
          <w:rFonts w:ascii="Times New Roman" w:hAnsi="Times New Roman" w:cs="Times New Roman"/>
          <w:b/>
        </w:rPr>
        <w:t>Lucido Festival 2022</w:t>
      </w:r>
      <w:r w:rsidR="00E42F59" w:rsidRPr="00E42F59">
        <w:rPr>
          <w:rFonts w:ascii="Times New Roman" w:hAnsi="Times New Roman" w:cs="Times New Roman"/>
        </w:rPr>
        <w:t xml:space="preserve">, che si </w:t>
      </w:r>
      <w:r>
        <w:rPr>
          <w:rFonts w:ascii="Times New Roman" w:hAnsi="Times New Roman" w:cs="Times New Roman"/>
        </w:rPr>
        <w:t>articolerà in quattro giornate</w:t>
      </w:r>
      <w:r w:rsidR="00E42F59" w:rsidRPr="00E42F59">
        <w:rPr>
          <w:rFonts w:ascii="Times New Roman" w:hAnsi="Times New Roman" w:cs="Times New Roman"/>
        </w:rPr>
        <w:t xml:space="preserve">, prevede una programmazione di </w:t>
      </w:r>
      <w:r w:rsidR="00E42F59" w:rsidRPr="00A37735">
        <w:rPr>
          <w:rFonts w:ascii="Times New Roman" w:hAnsi="Times New Roman" w:cs="Times New Roman"/>
          <w:b/>
        </w:rPr>
        <w:t xml:space="preserve">oltre 10 spettacoli </w:t>
      </w:r>
      <w:r w:rsidR="00626139">
        <w:rPr>
          <w:rFonts w:ascii="Times New Roman" w:hAnsi="Times New Roman" w:cs="Times New Roman"/>
          <w:b/>
        </w:rPr>
        <w:t xml:space="preserve">con artiste e artisti </w:t>
      </w:r>
      <w:r w:rsidR="00E42F59" w:rsidRPr="00A37735">
        <w:rPr>
          <w:rFonts w:ascii="Times New Roman" w:hAnsi="Times New Roman" w:cs="Times New Roman"/>
          <w:b/>
        </w:rPr>
        <w:t>nazionali ed internazionali</w:t>
      </w:r>
      <w:r w:rsidR="00E42F59" w:rsidRPr="00E42F59">
        <w:rPr>
          <w:rFonts w:ascii="Times New Roman" w:hAnsi="Times New Roman" w:cs="Times New Roman"/>
        </w:rPr>
        <w:t xml:space="preserve"> che si </w:t>
      </w:r>
      <w:r w:rsidR="00626139">
        <w:rPr>
          <w:rFonts w:ascii="Times New Roman" w:hAnsi="Times New Roman" w:cs="Times New Roman"/>
        </w:rPr>
        <w:t>alternano</w:t>
      </w:r>
      <w:r w:rsidR="00E42F59" w:rsidRPr="00E42F59">
        <w:rPr>
          <w:rFonts w:ascii="Times New Roman" w:hAnsi="Times New Roman" w:cs="Times New Roman"/>
        </w:rPr>
        <w:t xml:space="preserve"> a </w:t>
      </w:r>
      <w:r w:rsidR="00E42F59" w:rsidRPr="00A37735">
        <w:rPr>
          <w:rFonts w:ascii="Times New Roman" w:hAnsi="Times New Roman" w:cs="Times New Roman"/>
          <w:b/>
        </w:rPr>
        <w:t xml:space="preserve">incontri e dibattiti con </w:t>
      </w:r>
      <w:r>
        <w:rPr>
          <w:rFonts w:ascii="Times New Roman" w:hAnsi="Times New Roman" w:cs="Times New Roman"/>
          <w:b/>
        </w:rPr>
        <w:t>personalità</w:t>
      </w:r>
      <w:r w:rsidR="00E42F59" w:rsidRPr="00A377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del</w:t>
      </w:r>
      <w:r w:rsidR="00E42F59" w:rsidRPr="00A37735">
        <w:rPr>
          <w:rFonts w:ascii="Times New Roman" w:hAnsi="Times New Roman" w:cs="Times New Roman"/>
          <w:b/>
        </w:rPr>
        <w:t xml:space="preserve"> mondo della cultura, della </w:t>
      </w:r>
      <w:r>
        <w:rPr>
          <w:rFonts w:ascii="Times New Roman" w:hAnsi="Times New Roman" w:cs="Times New Roman"/>
          <w:b/>
        </w:rPr>
        <w:t>società</w:t>
      </w:r>
      <w:r w:rsidR="00E42F59" w:rsidRPr="00A37735">
        <w:rPr>
          <w:rFonts w:ascii="Times New Roman" w:hAnsi="Times New Roman" w:cs="Times New Roman"/>
          <w:b/>
        </w:rPr>
        <w:t xml:space="preserve"> e della scienza</w:t>
      </w:r>
      <w:r>
        <w:rPr>
          <w:rFonts w:ascii="Times New Roman" w:hAnsi="Times New Roman" w:cs="Times New Roman"/>
        </w:rPr>
        <w:t>.</w:t>
      </w:r>
    </w:p>
    <w:p w14:paraId="413712A6" w14:textId="77777777" w:rsidR="00E42F59" w:rsidRDefault="00E42F59" w:rsidP="007F2D45">
      <w:pPr>
        <w:jc w:val="both"/>
        <w:rPr>
          <w:rFonts w:ascii="Times New Roman" w:hAnsi="Times New Roman" w:cs="Times New Roman"/>
        </w:rPr>
      </w:pPr>
    </w:p>
    <w:p w14:paraId="73E7EB39" w14:textId="506F7084" w:rsidR="003C16AA" w:rsidRDefault="00272E4F" w:rsidP="00E42F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 rassegna</w:t>
      </w:r>
      <w:r w:rsidR="00626139">
        <w:rPr>
          <w:rFonts w:ascii="Times New Roman" w:hAnsi="Times New Roman" w:cs="Times New Roman"/>
        </w:rPr>
        <w:t xml:space="preserve"> proporrà un ventaglio di progetti focalizzati sull’</w:t>
      </w:r>
      <w:r w:rsidR="00626139" w:rsidRPr="00626139">
        <w:rPr>
          <w:rFonts w:ascii="Times New Roman" w:hAnsi="Times New Roman" w:cs="Times New Roman"/>
          <w:b/>
        </w:rPr>
        <w:t>interdisciplinarietà</w:t>
      </w:r>
      <w:r w:rsidR="00626139">
        <w:rPr>
          <w:rFonts w:ascii="Times New Roman" w:hAnsi="Times New Roman" w:cs="Times New Roman"/>
        </w:rPr>
        <w:t xml:space="preserve"> e sulla </w:t>
      </w:r>
      <w:r w:rsidR="00626139" w:rsidRPr="00626139">
        <w:rPr>
          <w:rFonts w:ascii="Times New Roman" w:hAnsi="Times New Roman" w:cs="Times New Roman"/>
          <w:b/>
        </w:rPr>
        <w:t>ricerca artistica avanzata</w:t>
      </w:r>
      <w:r w:rsidR="00626139">
        <w:rPr>
          <w:rFonts w:ascii="Times New Roman" w:hAnsi="Times New Roman" w:cs="Times New Roman"/>
        </w:rPr>
        <w:t xml:space="preserve">, spaziando tra una moltitudine di linguaggi quali la </w:t>
      </w:r>
      <w:r w:rsidR="00E42F59" w:rsidRPr="00E42F59">
        <w:rPr>
          <w:rFonts w:ascii="Times New Roman" w:hAnsi="Times New Roman" w:cs="Times New Roman"/>
        </w:rPr>
        <w:t xml:space="preserve">danza, </w:t>
      </w:r>
      <w:r w:rsidR="00626139">
        <w:rPr>
          <w:rFonts w:ascii="Times New Roman" w:hAnsi="Times New Roman" w:cs="Times New Roman"/>
        </w:rPr>
        <w:t xml:space="preserve">il </w:t>
      </w:r>
      <w:r w:rsidR="00E42F59" w:rsidRPr="00E42F59">
        <w:rPr>
          <w:rFonts w:ascii="Times New Roman" w:hAnsi="Times New Roman" w:cs="Times New Roman"/>
        </w:rPr>
        <w:t xml:space="preserve">teatro, </w:t>
      </w:r>
      <w:r w:rsidR="00626139">
        <w:rPr>
          <w:rFonts w:ascii="Times New Roman" w:hAnsi="Times New Roman" w:cs="Times New Roman"/>
        </w:rPr>
        <w:t>il cabaret e</w:t>
      </w:r>
      <w:r w:rsidR="00E42F59" w:rsidRPr="00E42F59">
        <w:rPr>
          <w:rFonts w:ascii="Times New Roman" w:hAnsi="Times New Roman" w:cs="Times New Roman"/>
        </w:rPr>
        <w:t xml:space="preserve"> </w:t>
      </w:r>
      <w:r w:rsidR="00626139">
        <w:rPr>
          <w:rFonts w:ascii="Times New Roman" w:hAnsi="Times New Roman" w:cs="Times New Roman"/>
        </w:rPr>
        <w:t xml:space="preserve">la </w:t>
      </w:r>
      <w:r w:rsidR="003C16AA">
        <w:rPr>
          <w:rFonts w:ascii="Times New Roman" w:hAnsi="Times New Roman" w:cs="Times New Roman"/>
        </w:rPr>
        <w:t>musica.</w:t>
      </w:r>
    </w:p>
    <w:p w14:paraId="3299C6E1" w14:textId="77777777" w:rsidR="003C16AA" w:rsidRDefault="003C16AA" w:rsidP="00E42F59">
      <w:pPr>
        <w:jc w:val="both"/>
        <w:rPr>
          <w:rFonts w:ascii="Times New Roman" w:hAnsi="Times New Roman" w:cs="Times New Roman"/>
        </w:rPr>
      </w:pPr>
    </w:p>
    <w:p w14:paraId="78D34471" w14:textId="5D96E7C6" w:rsidR="00E42F59" w:rsidRDefault="00E62892" w:rsidP="00E42F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L’obiettivo di </w:t>
      </w:r>
      <w:r w:rsidRPr="00E62892">
        <w:rPr>
          <w:rFonts w:ascii="Times New Roman" w:hAnsi="Times New Roman" w:cs="Times New Roman"/>
          <w:b/>
        </w:rPr>
        <w:t>Lucido Festival 2022</w:t>
      </w:r>
      <w:r>
        <w:rPr>
          <w:rFonts w:ascii="Times New Roman" w:hAnsi="Times New Roman" w:cs="Times New Roman"/>
        </w:rPr>
        <w:t xml:space="preserve"> è quello di</w:t>
      </w:r>
      <w:r w:rsidR="00E42F59" w:rsidRPr="00E42F59">
        <w:rPr>
          <w:rFonts w:ascii="Times New Roman" w:hAnsi="Times New Roman" w:cs="Times New Roman"/>
        </w:rPr>
        <w:t xml:space="preserve"> coinvolgere diverse categorie di fruitori</w:t>
      </w:r>
      <w:r w:rsidR="00626139">
        <w:rPr>
          <w:rFonts w:ascii="Times New Roman" w:hAnsi="Times New Roman" w:cs="Times New Roman"/>
        </w:rPr>
        <w:t>,</w:t>
      </w:r>
      <w:r w:rsidR="003C16AA">
        <w:rPr>
          <w:rFonts w:ascii="Times New Roman" w:hAnsi="Times New Roman" w:cs="Times New Roman"/>
        </w:rPr>
        <w:t xml:space="preserve"> </w:t>
      </w:r>
      <w:r w:rsidR="003C16AA" w:rsidRPr="003C16AA">
        <w:rPr>
          <w:rFonts w:ascii="Times New Roman" w:hAnsi="Times New Roman" w:cs="Times New Roman"/>
        </w:rPr>
        <w:t>raggiunge</w:t>
      </w:r>
      <w:r w:rsidR="003C16AA">
        <w:rPr>
          <w:rFonts w:ascii="Times New Roman" w:hAnsi="Times New Roman" w:cs="Times New Roman"/>
        </w:rPr>
        <w:t>ndo</w:t>
      </w:r>
      <w:r w:rsidR="003C16AA" w:rsidRPr="003C16AA">
        <w:rPr>
          <w:rFonts w:ascii="Times New Roman" w:hAnsi="Times New Roman" w:cs="Times New Roman"/>
        </w:rPr>
        <w:t xml:space="preserve"> </w:t>
      </w:r>
      <w:r w:rsidR="003C16AA" w:rsidRPr="00E62892">
        <w:rPr>
          <w:rFonts w:ascii="Times New Roman" w:hAnsi="Times New Roman" w:cs="Times New Roman"/>
          <w:b/>
        </w:rPr>
        <w:t>adulti</w:t>
      </w:r>
      <w:r w:rsidR="003C16AA" w:rsidRPr="003C16AA">
        <w:rPr>
          <w:rFonts w:ascii="Times New Roman" w:hAnsi="Times New Roman" w:cs="Times New Roman"/>
        </w:rPr>
        <w:t xml:space="preserve"> ma anche </w:t>
      </w:r>
      <w:r w:rsidR="003C16AA" w:rsidRPr="00E62892">
        <w:rPr>
          <w:rFonts w:ascii="Times New Roman" w:hAnsi="Times New Roman" w:cs="Times New Roman"/>
          <w:b/>
        </w:rPr>
        <w:t>adolescenti</w:t>
      </w:r>
      <w:r w:rsidR="003C16AA" w:rsidRPr="003C16AA">
        <w:rPr>
          <w:rFonts w:ascii="Times New Roman" w:hAnsi="Times New Roman" w:cs="Times New Roman"/>
        </w:rPr>
        <w:t xml:space="preserve">, </w:t>
      </w:r>
      <w:r w:rsidR="003C16AA" w:rsidRPr="00E53BDE">
        <w:rPr>
          <w:rFonts w:ascii="Times New Roman" w:hAnsi="Times New Roman" w:cs="Times New Roman"/>
          <w:b/>
        </w:rPr>
        <w:t>classi sociali differenti</w:t>
      </w:r>
      <w:r w:rsidR="003C16AA" w:rsidRPr="003C16AA">
        <w:rPr>
          <w:rFonts w:ascii="Times New Roman" w:hAnsi="Times New Roman" w:cs="Times New Roman"/>
        </w:rPr>
        <w:t>, il mondo ortodosso ma anche coloro che in questa ortodossia desiderano un aggiornamento del proprio punto di vista</w:t>
      </w:r>
      <w:r>
        <w:rPr>
          <w:rFonts w:ascii="Times New Roman" w:hAnsi="Times New Roman" w:cs="Times New Roman"/>
        </w:rPr>
        <w:t xml:space="preserve">, </w:t>
      </w:r>
      <w:r w:rsidR="00A33F2D" w:rsidRPr="00A33F2D">
        <w:rPr>
          <w:rFonts w:ascii="Times New Roman" w:hAnsi="Times New Roman" w:cs="Times New Roman"/>
        </w:rPr>
        <w:t xml:space="preserve">attraverso una </w:t>
      </w:r>
      <w:r w:rsidR="00A33F2D" w:rsidRPr="00A33F2D">
        <w:rPr>
          <w:rFonts w:ascii="Times New Roman" w:hAnsi="Times New Roman" w:cs="Times New Roman"/>
          <w:b/>
        </w:rPr>
        <w:t>regia artistica di alto livello</w:t>
      </w:r>
      <w:r w:rsidR="00976B11">
        <w:rPr>
          <w:rFonts w:ascii="Times New Roman" w:hAnsi="Times New Roman" w:cs="Times New Roman"/>
        </w:rPr>
        <w:t xml:space="preserve"> che si articolerà </w:t>
      </w:r>
      <w:r w:rsidR="005B37A0">
        <w:rPr>
          <w:rFonts w:ascii="Times New Roman" w:hAnsi="Times New Roman" w:cs="Times New Roman"/>
        </w:rPr>
        <w:t>in vari spazi del centro storico cagliaritano</w:t>
      </w:r>
      <w:r w:rsidR="00976B11">
        <w:rPr>
          <w:rFonts w:ascii="Times New Roman" w:hAnsi="Times New Roman" w:cs="Times New Roman"/>
        </w:rPr>
        <w:t>.</w:t>
      </w:r>
    </w:p>
    <w:p w14:paraId="64A32513" w14:textId="77777777" w:rsidR="00976B11" w:rsidRDefault="00976B11" w:rsidP="00E42F59">
      <w:pPr>
        <w:jc w:val="both"/>
        <w:rPr>
          <w:rFonts w:ascii="Times New Roman" w:hAnsi="Times New Roman" w:cs="Times New Roman"/>
        </w:rPr>
      </w:pPr>
    </w:p>
    <w:p w14:paraId="02FF722B" w14:textId="663DC15C" w:rsidR="00A33F2D" w:rsidRDefault="00976B11" w:rsidP="00E42F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network dell’evento riguarda numerose realtà nazionali e internazionali </w:t>
      </w:r>
      <w:r w:rsidR="004B56EF">
        <w:rPr>
          <w:rFonts w:ascii="Times New Roman" w:hAnsi="Times New Roman" w:cs="Times New Roman"/>
        </w:rPr>
        <w:t xml:space="preserve">attente al tema dell’inclusività </w:t>
      </w:r>
      <w:r>
        <w:rPr>
          <w:rFonts w:ascii="Times New Roman" w:hAnsi="Times New Roman" w:cs="Times New Roman"/>
        </w:rPr>
        <w:t xml:space="preserve">quali </w:t>
      </w:r>
      <w:r w:rsidR="00DB6B39" w:rsidRPr="00DB6B39">
        <w:rPr>
          <w:rFonts w:ascii="Times New Roman" w:hAnsi="Times New Roman" w:cs="Times New Roman"/>
          <w:b/>
        </w:rPr>
        <w:t xml:space="preserve">Gi.U.Li.A. </w:t>
      </w:r>
      <w:r w:rsidR="00BE5211" w:rsidRPr="00BE5211">
        <w:rPr>
          <w:rFonts w:ascii="Times New Roman" w:hAnsi="Times New Roman" w:cs="Times New Roman"/>
          <w:b/>
        </w:rPr>
        <w:t>Giornaliste</w:t>
      </w:r>
      <w:r w:rsidR="00BE5211">
        <w:rPr>
          <w:rFonts w:ascii="Times New Roman" w:hAnsi="Times New Roman" w:cs="Times New Roman"/>
        </w:rPr>
        <w:t xml:space="preserve">, </w:t>
      </w:r>
      <w:r w:rsidR="00BE5211" w:rsidRPr="00BE5211">
        <w:rPr>
          <w:rFonts w:ascii="Times New Roman" w:hAnsi="Times New Roman" w:cs="Times New Roman"/>
        </w:rPr>
        <w:t>con la quale prosegue la proficua collaborazione a favore di una narrazione giornalistica equa, corretta e libera da pregiudizi sessisti</w:t>
      </w:r>
      <w:r w:rsidR="00BE5211">
        <w:rPr>
          <w:rFonts w:ascii="Times New Roman" w:hAnsi="Times New Roman" w:cs="Times New Roman"/>
        </w:rPr>
        <w:t>, e</w:t>
      </w:r>
      <w:r w:rsidR="00BE5211" w:rsidRPr="00BE52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</w:t>
      </w:r>
      <w:r w:rsidRPr="00976B11">
        <w:rPr>
          <w:rFonts w:ascii="Times New Roman" w:hAnsi="Times New Roman" w:cs="Times New Roman"/>
          <w:b/>
        </w:rPr>
        <w:t>LPTW</w:t>
      </w:r>
      <w:r>
        <w:rPr>
          <w:rFonts w:ascii="Times New Roman" w:hAnsi="Times New Roman" w:cs="Times New Roman"/>
        </w:rPr>
        <w:t xml:space="preserve"> (</w:t>
      </w:r>
      <w:r w:rsidRPr="00BE5211">
        <w:rPr>
          <w:rFonts w:ascii="Times New Roman" w:hAnsi="Times New Roman" w:cs="Times New Roman"/>
          <w:b/>
        </w:rPr>
        <w:t>The League of Professional Theatre Women</w:t>
      </w:r>
      <w:r>
        <w:rPr>
          <w:rFonts w:ascii="Times New Roman" w:hAnsi="Times New Roman" w:cs="Times New Roman"/>
        </w:rPr>
        <w:t>),</w:t>
      </w:r>
      <w:r w:rsidR="00470D2D">
        <w:rPr>
          <w:rFonts w:ascii="Times New Roman" w:hAnsi="Times New Roman" w:cs="Times New Roman"/>
        </w:rPr>
        <w:t xml:space="preserve"> </w:t>
      </w:r>
      <w:r w:rsidR="00470D2D" w:rsidRPr="00470D2D">
        <w:rPr>
          <w:rFonts w:ascii="Times New Roman" w:hAnsi="Times New Roman" w:cs="Times New Roman"/>
        </w:rPr>
        <w:t>formata da registe, produttrici, organizzatrici, attrici, operatrici teatrali di ben 63 paesi nel mondo</w:t>
      </w:r>
      <w:r w:rsidR="00BE5211">
        <w:rPr>
          <w:rFonts w:ascii="Times New Roman" w:hAnsi="Times New Roman" w:cs="Times New Roman"/>
        </w:rPr>
        <w:t xml:space="preserve">. </w:t>
      </w:r>
      <w:r w:rsidR="004B56EF" w:rsidRPr="00DA67A8">
        <w:rPr>
          <w:rFonts w:ascii="Times New Roman" w:hAnsi="Times New Roman" w:cs="Times New Roman"/>
          <w:lang w:val="it"/>
        </w:rPr>
        <w:t>La rete di artisti professionisti che si interfaccia con esse</w:t>
      </w:r>
      <w:r w:rsidR="004B56EF">
        <w:rPr>
          <w:rFonts w:ascii="Times New Roman" w:hAnsi="Times New Roman" w:cs="Times New Roman"/>
          <w:lang w:val="it"/>
        </w:rPr>
        <w:t xml:space="preserve"> coinvolge figure di spicco come:</w:t>
      </w:r>
      <w:r w:rsidR="00AC2E85">
        <w:rPr>
          <w:rFonts w:ascii="Times New Roman" w:hAnsi="Times New Roman" w:cs="Times New Roman"/>
          <w:lang w:val="it"/>
        </w:rPr>
        <w:t xml:space="preserve"> </w:t>
      </w:r>
      <w:r w:rsidR="00AC2E85" w:rsidRPr="00AC2E85">
        <w:rPr>
          <w:rFonts w:ascii="Times New Roman" w:hAnsi="Times New Roman" w:cs="Times New Roman"/>
          <w:b/>
          <w:lang w:val="it"/>
        </w:rPr>
        <w:t xml:space="preserve">Jessi D. Hill, Crystal Skillman, </w:t>
      </w:r>
      <w:r w:rsidR="00AC2E85" w:rsidRPr="00AC2E85">
        <w:rPr>
          <w:rFonts w:ascii="Times New Roman" w:hAnsi="Times New Roman" w:cs="Times New Roman"/>
          <w:b/>
          <w:bCs/>
        </w:rPr>
        <w:t>Lily Ali-Oshatz</w:t>
      </w:r>
      <w:r w:rsidR="004B56EF" w:rsidRPr="00AC2E85">
        <w:rPr>
          <w:rFonts w:ascii="Times New Roman" w:hAnsi="Times New Roman" w:cs="Times New Roman"/>
          <w:b/>
          <w:lang w:val="it"/>
        </w:rPr>
        <w:t xml:space="preserve"> </w:t>
      </w:r>
      <w:r w:rsidR="00AC2E85" w:rsidRPr="00AC2E85">
        <w:rPr>
          <w:rFonts w:ascii="Times New Roman" w:hAnsi="Times New Roman" w:cs="Times New Roman"/>
          <w:b/>
          <w:bCs/>
        </w:rPr>
        <w:t xml:space="preserve">Monica Nappo, Valentina Lodovini, Annagaia Marchioro, Adele Madau, Lella De Marchi, Gustavo Gini, </w:t>
      </w:r>
      <w:r w:rsidR="00F745B0">
        <w:rPr>
          <w:rFonts w:ascii="Times New Roman" w:hAnsi="Times New Roman" w:cs="Times New Roman"/>
          <w:b/>
          <w:bCs/>
        </w:rPr>
        <w:t xml:space="preserve">Gianluca Vassallo, </w:t>
      </w:r>
      <w:r w:rsidR="00AC2E85">
        <w:rPr>
          <w:rFonts w:ascii="Times New Roman" w:hAnsi="Times New Roman" w:cs="Times New Roman"/>
          <w:b/>
          <w:bCs/>
        </w:rPr>
        <w:t>Batisfera</w:t>
      </w:r>
      <w:r w:rsidR="00AC2E85" w:rsidRPr="00AC2E85">
        <w:rPr>
          <w:rFonts w:ascii="Times New Roman" w:hAnsi="Times New Roman" w:cs="Times New Roman"/>
          <w:b/>
          <w:bCs/>
        </w:rPr>
        <w:t xml:space="preserve">, Andrea Lanza, Irene Di Dio, Albachiara Gandolfo, Paola Silvia Dolci, Mattia Berto, Zoe Pia, Laura Caparrotti, Fabio Marceddu </w:t>
      </w:r>
      <w:r w:rsidR="00AC2E85" w:rsidRPr="00AC2E85">
        <w:rPr>
          <w:rFonts w:ascii="Times New Roman" w:hAnsi="Times New Roman" w:cs="Times New Roman"/>
          <w:bCs/>
        </w:rPr>
        <w:t>e</w:t>
      </w:r>
      <w:r w:rsidR="00AC2E85" w:rsidRPr="00AC2E85">
        <w:rPr>
          <w:rFonts w:ascii="Times New Roman" w:hAnsi="Times New Roman" w:cs="Times New Roman"/>
          <w:b/>
          <w:bCs/>
        </w:rPr>
        <w:t xml:space="preserve"> Antonello Murgia.</w:t>
      </w:r>
    </w:p>
    <w:p w14:paraId="1CCB8775" w14:textId="77777777" w:rsidR="00A33F2D" w:rsidRDefault="00A33F2D" w:rsidP="00E42F59">
      <w:pPr>
        <w:jc w:val="both"/>
        <w:rPr>
          <w:rFonts w:ascii="Times New Roman" w:hAnsi="Times New Roman" w:cs="Times New Roman"/>
        </w:rPr>
      </w:pPr>
    </w:p>
    <w:p w14:paraId="5D4AE2C0" w14:textId="2264D483" w:rsidR="00AC2E85" w:rsidRDefault="00AC2E85" w:rsidP="00E42F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Lucido Festival 2022 </w:t>
      </w:r>
      <w:r>
        <w:rPr>
          <w:rFonts w:ascii="Times New Roman" w:hAnsi="Times New Roman" w:cs="Times New Roman"/>
        </w:rPr>
        <w:t xml:space="preserve">prevede un </w:t>
      </w:r>
      <w:r w:rsidRPr="00AC2E85">
        <w:rPr>
          <w:rFonts w:ascii="Times New Roman" w:hAnsi="Times New Roman" w:cs="Times New Roman"/>
          <w:b/>
        </w:rPr>
        <w:t xml:space="preserve">incremento generale del +35% </w:t>
      </w:r>
      <w:r w:rsidR="00C7137A">
        <w:rPr>
          <w:rFonts w:ascii="Times New Roman" w:hAnsi="Times New Roman" w:cs="Times New Roman"/>
          <w:b/>
        </w:rPr>
        <w:t>del</w:t>
      </w:r>
      <w:r w:rsidRPr="00AC2E85">
        <w:rPr>
          <w:rFonts w:ascii="Times New Roman" w:hAnsi="Times New Roman" w:cs="Times New Roman"/>
          <w:b/>
        </w:rPr>
        <w:t xml:space="preserve"> coinvolgimento </w:t>
      </w:r>
      <w:r w:rsidR="00C7137A">
        <w:rPr>
          <w:rFonts w:ascii="Times New Roman" w:hAnsi="Times New Roman" w:cs="Times New Roman"/>
          <w:b/>
        </w:rPr>
        <w:t>di</w:t>
      </w:r>
      <w:r w:rsidRPr="00AC2E85">
        <w:rPr>
          <w:rFonts w:ascii="Times New Roman" w:hAnsi="Times New Roman" w:cs="Times New Roman"/>
          <w:b/>
        </w:rPr>
        <w:t xml:space="preserve"> pubblico</w:t>
      </w:r>
      <w:r w:rsidRPr="00AC2E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rispetto alla passata edizione</w:t>
      </w:r>
      <w:r w:rsidRPr="00AC2E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con un’attenzione particolare rivolta ai </w:t>
      </w:r>
      <w:r w:rsidRPr="008955FF">
        <w:rPr>
          <w:rFonts w:ascii="Times New Roman" w:hAnsi="Times New Roman" w:cs="Times New Roman"/>
          <w:b/>
        </w:rPr>
        <w:t>giovani dai 14 ai 17 anni</w:t>
      </w:r>
      <w:r w:rsidR="008955FF">
        <w:rPr>
          <w:rFonts w:ascii="Times New Roman" w:hAnsi="Times New Roman" w:cs="Times New Roman"/>
        </w:rPr>
        <w:t xml:space="preserve">, che saranno interessati da una serie di </w:t>
      </w:r>
      <w:r w:rsidR="008955FF" w:rsidRPr="008955FF">
        <w:rPr>
          <w:rFonts w:ascii="Times New Roman" w:hAnsi="Times New Roman" w:cs="Times New Roman"/>
          <w:b/>
        </w:rPr>
        <w:t>laboratori</w:t>
      </w:r>
      <w:r w:rsidR="008955FF">
        <w:rPr>
          <w:rFonts w:ascii="Times New Roman" w:hAnsi="Times New Roman" w:cs="Times New Roman"/>
        </w:rPr>
        <w:t xml:space="preserve"> designati ad aumentare </w:t>
      </w:r>
      <w:r w:rsidR="008955FF" w:rsidRPr="008955FF">
        <w:rPr>
          <w:rFonts w:ascii="Times New Roman" w:hAnsi="Times New Roman" w:cs="Times New Roman"/>
          <w:b/>
        </w:rPr>
        <w:t>l’inclusione sociale del +20%</w:t>
      </w:r>
      <w:r w:rsidR="008955FF">
        <w:rPr>
          <w:rFonts w:ascii="Times New Roman" w:hAnsi="Times New Roman" w:cs="Times New Roman"/>
        </w:rPr>
        <w:t>.</w:t>
      </w:r>
    </w:p>
    <w:p w14:paraId="5A1BB9D4" w14:textId="77777777" w:rsidR="008955FF" w:rsidRDefault="008955FF" w:rsidP="00E42F59">
      <w:pPr>
        <w:jc w:val="both"/>
        <w:rPr>
          <w:rFonts w:ascii="Times New Roman" w:hAnsi="Times New Roman" w:cs="Times New Roman"/>
        </w:rPr>
      </w:pPr>
    </w:p>
    <w:p w14:paraId="74B4E922" w14:textId="59E70274" w:rsidR="008955FF" w:rsidRPr="00AC2E85" w:rsidRDefault="0067510D" w:rsidP="00E42F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ricaduta sul piano turistico interesserà </w:t>
      </w:r>
      <w:r w:rsidR="003E2E53">
        <w:rPr>
          <w:rFonts w:ascii="Times New Roman" w:hAnsi="Times New Roman" w:cs="Times New Roman"/>
        </w:rPr>
        <w:t xml:space="preserve">l’intero territorio sardo grazie a una campagna di comunicazione capace di sfruttare le </w:t>
      </w:r>
      <w:r w:rsidR="003E2E53" w:rsidRPr="003E2E53">
        <w:rPr>
          <w:rFonts w:ascii="Times New Roman" w:hAnsi="Times New Roman" w:cs="Times New Roman"/>
          <w:b/>
        </w:rPr>
        <w:t>piattaforme</w:t>
      </w:r>
      <w:r w:rsidR="003E2E53">
        <w:rPr>
          <w:rFonts w:ascii="Times New Roman" w:hAnsi="Times New Roman" w:cs="Times New Roman"/>
        </w:rPr>
        <w:t xml:space="preserve"> </w:t>
      </w:r>
      <w:r w:rsidR="003E2E53" w:rsidRPr="003E2E53">
        <w:rPr>
          <w:rFonts w:ascii="Times New Roman" w:hAnsi="Times New Roman" w:cs="Times New Roman"/>
          <w:b/>
        </w:rPr>
        <w:t>digital</w:t>
      </w:r>
      <w:r w:rsidR="003E2E53">
        <w:rPr>
          <w:rFonts w:ascii="Times New Roman" w:hAnsi="Times New Roman" w:cs="Times New Roman"/>
          <w:b/>
        </w:rPr>
        <w:t>i</w:t>
      </w:r>
      <w:r w:rsidR="003E2E53">
        <w:rPr>
          <w:rFonts w:ascii="Times New Roman" w:hAnsi="Times New Roman" w:cs="Times New Roman"/>
        </w:rPr>
        <w:t>, restituendo un’immagine della regione</w:t>
      </w:r>
      <w:r w:rsidRPr="0067510D">
        <w:rPr>
          <w:rFonts w:ascii="Times New Roman" w:hAnsi="Times New Roman" w:cs="Times New Roman"/>
        </w:rPr>
        <w:t xml:space="preserve"> </w:t>
      </w:r>
      <w:r w:rsidR="003E2E53">
        <w:rPr>
          <w:rFonts w:ascii="Times New Roman" w:hAnsi="Times New Roman" w:cs="Times New Roman"/>
        </w:rPr>
        <w:t>incentrata</w:t>
      </w:r>
      <w:r w:rsidRPr="0067510D">
        <w:rPr>
          <w:rFonts w:ascii="Times New Roman" w:hAnsi="Times New Roman" w:cs="Times New Roman"/>
        </w:rPr>
        <w:t xml:space="preserve"> </w:t>
      </w:r>
      <w:r w:rsidR="005B37A0" w:rsidRPr="0067510D">
        <w:rPr>
          <w:rFonts w:ascii="Times New Roman" w:hAnsi="Times New Roman" w:cs="Times New Roman"/>
        </w:rPr>
        <w:t xml:space="preserve">non </w:t>
      </w:r>
      <w:r w:rsidR="005B37A0">
        <w:rPr>
          <w:rFonts w:ascii="Times New Roman" w:hAnsi="Times New Roman" w:cs="Times New Roman"/>
        </w:rPr>
        <w:t>soltanto</w:t>
      </w:r>
      <w:r w:rsidR="005B37A0" w:rsidRPr="0067510D">
        <w:rPr>
          <w:rFonts w:ascii="Times New Roman" w:hAnsi="Times New Roman" w:cs="Times New Roman"/>
        </w:rPr>
        <w:t xml:space="preserve"> </w:t>
      </w:r>
      <w:r w:rsidR="003E2E53">
        <w:rPr>
          <w:rFonts w:ascii="Times New Roman" w:hAnsi="Times New Roman" w:cs="Times New Roman"/>
        </w:rPr>
        <w:t>sul turismo paesaggistico o enogastronomico</w:t>
      </w:r>
      <w:r w:rsidRPr="0067510D">
        <w:rPr>
          <w:rFonts w:ascii="Times New Roman" w:hAnsi="Times New Roman" w:cs="Times New Roman"/>
        </w:rPr>
        <w:t xml:space="preserve">, ma </w:t>
      </w:r>
      <w:r w:rsidR="005B37A0">
        <w:rPr>
          <w:rFonts w:ascii="Times New Roman" w:hAnsi="Times New Roman" w:cs="Times New Roman"/>
        </w:rPr>
        <w:t xml:space="preserve">tesa </w:t>
      </w:r>
      <w:r w:rsidR="003E2E53">
        <w:rPr>
          <w:rFonts w:ascii="Times New Roman" w:hAnsi="Times New Roman" w:cs="Times New Roman"/>
        </w:rPr>
        <w:t xml:space="preserve">a favorire </w:t>
      </w:r>
      <w:r w:rsidR="00C85CF8">
        <w:rPr>
          <w:rFonts w:ascii="Times New Roman" w:hAnsi="Times New Roman" w:cs="Times New Roman"/>
        </w:rPr>
        <w:t>l</w:t>
      </w:r>
      <w:r w:rsidR="00C85CF8" w:rsidRPr="00C85CF8">
        <w:rPr>
          <w:rFonts w:ascii="Times New Roman" w:hAnsi="Times New Roman" w:cs="Times New Roman"/>
        </w:rPr>
        <w:t>a cultura teatr</w:t>
      </w:r>
      <w:r w:rsidR="005B37A0">
        <w:rPr>
          <w:rFonts w:ascii="Times New Roman" w:hAnsi="Times New Roman" w:cs="Times New Roman"/>
        </w:rPr>
        <w:t>ale e letteraria contemporanea con un focus specifico riguardante</w:t>
      </w:r>
      <w:r w:rsidR="00C85CF8" w:rsidRPr="00C85CF8">
        <w:rPr>
          <w:rFonts w:ascii="Times New Roman" w:hAnsi="Times New Roman" w:cs="Times New Roman"/>
        </w:rPr>
        <w:t xml:space="preserve"> il dibattito sociale su</w:t>
      </w:r>
      <w:r w:rsidR="005B37A0">
        <w:rPr>
          <w:rFonts w:ascii="Times New Roman" w:hAnsi="Times New Roman" w:cs="Times New Roman"/>
        </w:rPr>
        <w:t>i</w:t>
      </w:r>
      <w:r w:rsidR="00C85CF8" w:rsidRPr="00C85CF8">
        <w:rPr>
          <w:rFonts w:ascii="Times New Roman" w:hAnsi="Times New Roman" w:cs="Times New Roman"/>
        </w:rPr>
        <w:t xml:space="preserve"> temi d’attualità</w:t>
      </w:r>
      <w:r w:rsidR="00C85CF8">
        <w:rPr>
          <w:rFonts w:ascii="Times New Roman" w:hAnsi="Times New Roman" w:cs="Times New Roman"/>
        </w:rPr>
        <w:t>.</w:t>
      </w:r>
    </w:p>
    <w:p w14:paraId="4F89E7FC" w14:textId="77777777" w:rsidR="007F2D45" w:rsidRDefault="007F2D45" w:rsidP="007F2D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9BAB5E" w14:textId="77777777" w:rsidR="00A96099" w:rsidRDefault="00A96099" w:rsidP="00AB3F64">
      <w:pPr>
        <w:jc w:val="both"/>
        <w:rPr>
          <w:rFonts w:ascii="Times New Roman" w:hAnsi="Times New Roman" w:cs="Times New Roman"/>
        </w:rPr>
      </w:pPr>
    </w:p>
    <w:p w14:paraId="4F354196" w14:textId="77777777" w:rsidR="00A96099" w:rsidRDefault="00A96099" w:rsidP="00AB3F64">
      <w:pPr>
        <w:jc w:val="both"/>
        <w:rPr>
          <w:rFonts w:ascii="Times New Roman" w:hAnsi="Times New Roman" w:cs="Times New Roman"/>
        </w:rPr>
      </w:pPr>
    </w:p>
    <w:p w14:paraId="5AC11738" w14:textId="77777777" w:rsidR="00C85CF8" w:rsidRDefault="00C85CF8" w:rsidP="00AB3F64">
      <w:pPr>
        <w:jc w:val="both"/>
        <w:rPr>
          <w:rFonts w:ascii="Times New Roman" w:hAnsi="Times New Roman" w:cs="Times New Roman"/>
        </w:rPr>
      </w:pPr>
    </w:p>
    <w:p w14:paraId="3CA4AE77" w14:textId="77777777" w:rsidR="00C85CF8" w:rsidRDefault="00C85CF8" w:rsidP="00AB3F64">
      <w:pPr>
        <w:jc w:val="both"/>
        <w:rPr>
          <w:rFonts w:ascii="Times New Roman" w:hAnsi="Times New Roman" w:cs="Times New Roman"/>
        </w:rPr>
      </w:pPr>
    </w:p>
    <w:p w14:paraId="14C5CD05" w14:textId="77777777" w:rsidR="00C85CF8" w:rsidRDefault="00C85CF8" w:rsidP="00AB3F64">
      <w:pPr>
        <w:jc w:val="both"/>
        <w:rPr>
          <w:rFonts w:ascii="Times New Roman" w:hAnsi="Times New Roman" w:cs="Times New Roman"/>
        </w:rPr>
      </w:pPr>
    </w:p>
    <w:p w14:paraId="0356FEBB" w14:textId="77777777" w:rsidR="00C85CF8" w:rsidRDefault="00C85CF8" w:rsidP="00AB3F64">
      <w:pPr>
        <w:jc w:val="both"/>
        <w:rPr>
          <w:rFonts w:ascii="Times New Roman" w:hAnsi="Times New Roman" w:cs="Times New Roman"/>
        </w:rPr>
      </w:pPr>
    </w:p>
    <w:p w14:paraId="3B76EB1B" w14:textId="77777777" w:rsidR="00C85CF8" w:rsidRDefault="00C85CF8" w:rsidP="00AB3F64">
      <w:pPr>
        <w:jc w:val="both"/>
        <w:rPr>
          <w:rFonts w:ascii="Times New Roman" w:hAnsi="Times New Roman" w:cs="Times New Roman"/>
        </w:rPr>
      </w:pPr>
    </w:p>
    <w:p w14:paraId="49220826" w14:textId="32D14D63" w:rsidR="00A96099" w:rsidRPr="00A96099" w:rsidRDefault="00A96099" w:rsidP="00AB3F6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96099">
        <w:rPr>
          <w:rFonts w:ascii="Times New Roman" w:hAnsi="Times New Roman" w:cs="Times New Roman"/>
          <w:b/>
          <w:i/>
          <w:sz w:val="20"/>
          <w:szCs w:val="20"/>
        </w:rPr>
        <w:t>Contatti Ufficio Stampa</w:t>
      </w:r>
    </w:p>
    <w:p w14:paraId="399F6422" w14:textId="77777777" w:rsidR="00A96099" w:rsidRPr="00A96099" w:rsidRDefault="00A96099" w:rsidP="00AB3F6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2928B0F" w14:textId="361AF606" w:rsidR="00A96099" w:rsidRPr="00A96099" w:rsidRDefault="00A96099" w:rsidP="00AB3F6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099">
        <w:rPr>
          <w:rFonts w:ascii="Times New Roman" w:hAnsi="Times New Roman" w:cs="Times New Roman"/>
          <w:b/>
          <w:sz w:val="20"/>
          <w:szCs w:val="20"/>
        </w:rPr>
        <w:t>Daniele Falchi</w:t>
      </w:r>
    </w:p>
    <w:p w14:paraId="6AED8BD9" w14:textId="7468405E" w:rsidR="00A96099" w:rsidRPr="00A96099" w:rsidRDefault="0019698C" w:rsidP="00AB3F64">
      <w:pPr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A96099" w:rsidRPr="00A96099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Daniele.falchi@unirufa.it</w:t>
        </w:r>
      </w:hyperlink>
    </w:p>
    <w:p w14:paraId="3124E70B" w14:textId="5E7A536D" w:rsidR="00A96099" w:rsidRPr="00A96099" w:rsidRDefault="00A96099" w:rsidP="00AB3F64">
      <w:pPr>
        <w:jc w:val="both"/>
        <w:rPr>
          <w:rFonts w:ascii="Times New Roman" w:hAnsi="Times New Roman" w:cs="Times New Roman"/>
          <w:b/>
        </w:rPr>
      </w:pPr>
      <w:r w:rsidRPr="00A96099">
        <w:rPr>
          <w:rFonts w:ascii="Times New Roman" w:hAnsi="Times New Roman" w:cs="Times New Roman"/>
          <w:b/>
          <w:sz w:val="20"/>
          <w:szCs w:val="20"/>
        </w:rPr>
        <w:t>331.2064753</w:t>
      </w:r>
    </w:p>
    <w:p w14:paraId="782AC315" w14:textId="77777777" w:rsidR="00FF0170" w:rsidRDefault="00FF0170" w:rsidP="00AB3F64">
      <w:pPr>
        <w:jc w:val="both"/>
        <w:rPr>
          <w:rFonts w:ascii="Times New Roman" w:hAnsi="Times New Roman" w:cs="Times New Roman"/>
        </w:rPr>
      </w:pPr>
    </w:p>
    <w:p w14:paraId="62AFFDC4" w14:textId="77777777" w:rsidR="00C85CF8" w:rsidRDefault="00C85CF8" w:rsidP="00AB3F64">
      <w:pPr>
        <w:jc w:val="both"/>
        <w:rPr>
          <w:rFonts w:ascii="Times New Roman" w:hAnsi="Times New Roman" w:cs="Times New Roman"/>
        </w:rPr>
      </w:pPr>
    </w:p>
    <w:p w14:paraId="14A72125" w14:textId="77777777" w:rsidR="00C85CF8" w:rsidRDefault="00C85CF8" w:rsidP="00AB3F64">
      <w:pPr>
        <w:jc w:val="both"/>
        <w:rPr>
          <w:rFonts w:ascii="Times New Roman" w:hAnsi="Times New Roman" w:cs="Times New Roman"/>
        </w:rPr>
      </w:pPr>
    </w:p>
    <w:p w14:paraId="3ACF6E40" w14:textId="77777777" w:rsidR="00C85CF8" w:rsidRDefault="00C85CF8" w:rsidP="00AB3F64">
      <w:pPr>
        <w:jc w:val="both"/>
        <w:rPr>
          <w:rFonts w:ascii="Times New Roman" w:hAnsi="Times New Roman" w:cs="Times New Roman"/>
        </w:rPr>
      </w:pPr>
    </w:p>
    <w:p w14:paraId="2A8C4978" w14:textId="77777777" w:rsidR="00C85CF8" w:rsidRDefault="00C85CF8" w:rsidP="00AB3F64">
      <w:pPr>
        <w:jc w:val="both"/>
        <w:rPr>
          <w:rFonts w:ascii="Times New Roman" w:hAnsi="Times New Roman" w:cs="Times New Roman"/>
        </w:rPr>
      </w:pPr>
    </w:p>
    <w:p w14:paraId="01468C0C" w14:textId="77777777" w:rsidR="005B37A0" w:rsidRDefault="005B37A0" w:rsidP="00AB3F64">
      <w:pPr>
        <w:jc w:val="both"/>
        <w:rPr>
          <w:rFonts w:ascii="Times New Roman" w:hAnsi="Times New Roman" w:cs="Times New Roman"/>
        </w:rPr>
      </w:pPr>
    </w:p>
    <w:p w14:paraId="1D800456" w14:textId="77777777" w:rsidR="00456597" w:rsidRDefault="00456597" w:rsidP="00AB3F64">
      <w:pPr>
        <w:jc w:val="both"/>
        <w:rPr>
          <w:rFonts w:ascii="Times New Roman" w:hAnsi="Times New Roman" w:cs="Times New Roman"/>
        </w:rPr>
      </w:pPr>
    </w:p>
    <w:p w14:paraId="6C005A8B" w14:textId="77777777" w:rsidR="00456597" w:rsidRDefault="00456597" w:rsidP="00AB3F64">
      <w:pPr>
        <w:jc w:val="both"/>
        <w:rPr>
          <w:rFonts w:ascii="Times New Roman" w:hAnsi="Times New Roman" w:cs="Times New Roman"/>
        </w:rPr>
      </w:pPr>
    </w:p>
    <w:p w14:paraId="19AEB997" w14:textId="77777777" w:rsidR="00FF0170" w:rsidRDefault="00FF0170" w:rsidP="00AB3F64">
      <w:pPr>
        <w:jc w:val="both"/>
        <w:rPr>
          <w:rFonts w:ascii="Times New Roman" w:hAnsi="Times New Roman" w:cs="Times New Roman"/>
        </w:rPr>
      </w:pPr>
    </w:p>
    <w:p w14:paraId="5F129279" w14:textId="6EF1C9C5" w:rsidR="00FF0170" w:rsidRPr="00AB3F64" w:rsidRDefault="0034323C" w:rsidP="003432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6E71C72" wp14:editId="4FA102B5">
            <wp:extent cx="6101080" cy="283845"/>
            <wp:effectExtent l="0" t="0" r="0" b="0"/>
            <wp:docPr id="3" name="Immagine 3" descr="../../../loghi-forma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loghi-format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170" w:rsidRPr="00AB3F64" w:rsidSect="00815A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28"/>
    <w:rsid w:val="0002694F"/>
    <w:rsid w:val="0004324B"/>
    <w:rsid w:val="0008590C"/>
    <w:rsid w:val="0009502F"/>
    <w:rsid w:val="000F5EDD"/>
    <w:rsid w:val="001004CF"/>
    <w:rsid w:val="001465B6"/>
    <w:rsid w:val="0019698C"/>
    <w:rsid w:val="001B732D"/>
    <w:rsid w:val="00272E4F"/>
    <w:rsid w:val="00272E90"/>
    <w:rsid w:val="002B6C19"/>
    <w:rsid w:val="0034323C"/>
    <w:rsid w:val="00372328"/>
    <w:rsid w:val="003C16AA"/>
    <w:rsid w:val="003E2E53"/>
    <w:rsid w:val="00456597"/>
    <w:rsid w:val="00470D2D"/>
    <w:rsid w:val="004B56EF"/>
    <w:rsid w:val="005B37A0"/>
    <w:rsid w:val="005B3F2F"/>
    <w:rsid w:val="005D7B29"/>
    <w:rsid w:val="00611F22"/>
    <w:rsid w:val="00617775"/>
    <w:rsid w:val="00626139"/>
    <w:rsid w:val="00651A16"/>
    <w:rsid w:val="0067510D"/>
    <w:rsid w:val="00753213"/>
    <w:rsid w:val="007A4F7F"/>
    <w:rsid w:val="007B6284"/>
    <w:rsid w:val="007C5795"/>
    <w:rsid w:val="007F0F8E"/>
    <w:rsid w:val="007F2D45"/>
    <w:rsid w:val="00815A38"/>
    <w:rsid w:val="008457DD"/>
    <w:rsid w:val="008955FF"/>
    <w:rsid w:val="008A39D1"/>
    <w:rsid w:val="00932FB8"/>
    <w:rsid w:val="00934152"/>
    <w:rsid w:val="00976B11"/>
    <w:rsid w:val="00A33F2D"/>
    <w:rsid w:val="00A37735"/>
    <w:rsid w:val="00A41870"/>
    <w:rsid w:val="00A96099"/>
    <w:rsid w:val="00AA300C"/>
    <w:rsid w:val="00AB3F64"/>
    <w:rsid w:val="00AC2E85"/>
    <w:rsid w:val="00AD6080"/>
    <w:rsid w:val="00AE1570"/>
    <w:rsid w:val="00B60F7C"/>
    <w:rsid w:val="00B772EB"/>
    <w:rsid w:val="00B84C9D"/>
    <w:rsid w:val="00BE5211"/>
    <w:rsid w:val="00C7137A"/>
    <w:rsid w:val="00C85CF8"/>
    <w:rsid w:val="00CA04C3"/>
    <w:rsid w:val="00DB26ED"/>
    <w:rsid w:val="00DB6B39"/>
    <w:rsid w:val="00E105CB"/>
    <w:rsid w:val="00E22547"/>
    <w:rsid w:val="00E42F59"/>
    <w:rsid w:val="00E53BDE"/>
    <w:rsid w:val="00E62892"/>
    <w:rsid w:val="00EB0EB8"/>
    <w:rsid w:val="00F13516"/>
    <w:rsid w:val="00F224E4"/>
    <w:rsid w:val="00F23997"/>
    <w:rsid w:val="00F312F5"/>
    <w:rsid w:val="00F745B0"/>
    <w:rsid w:val="00F778E0"/>
    <w:rsid w:val="00FB1BEC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32F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609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0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e.tl/t-3Z06Ibx3Uo" TargetMode="External"/><Relationship Id="rId6" Type="http://schemas.openxmlformats.org/officeDocument/2006/relationships/hyperlink" Target="https://we.tl/t-LZpQynQLVy" TargetMode="External"/><Relationship Id="rId7" Type="http://schemas.openxmlformats.org/officeDocument/2006/relationships/hyperlink" Target="https://we.tl/t-jWHeiqUNwY" TargetMode="External"/><Relationship Id="rId8" Type="http://schemas.openxmlformats.org/officeDocument/2006/relationships/hyperlink" Target="mailto:Daniele.falchi@unirufa.it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746</Words>
  <Characters>4253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Falchi</dc:creator>
  <cp:keywords/>
  <dc:description/>
  <cp:lastModifiedBy>Dany Falchi</cp:lastModifiedBy>
  <cp:revision>21</cp:revision>
  <dcterms:created xsi:type="dcterms:W3CDTF">2022-10-28T14:44:00Z</dcterms:created>
  <dcterms:modified xsi:type="dcterms:W3CDTF">2022-11-07T14:11:00Z</dcterms:modified>
</cp:coreProperties>
</file>