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0C9C" w14:textId="77777777" w:rsidR="002B5F61" w:rsidRPr="00D36E01" w:rsidRDefault="00346154" w:rsidP="00346154">
      <w:pPr>
        <w:jc w:val="center"/>
        <w:rPr>
          <w:sz w:val="28"/>
          <w:szCs w:val="28"/>
        </w:rPr>
      </w:pPr>
      <w:r w:rsidRPr="00D36E01">
        <w:rPr>
          <w:sz w:val="28"/>
          <w:szCs w:val="28"/>
        </w:rPr>
        <w:t>COMUNICATO STAMPA</w:t>
      </w:r>
    </w:p>
    <w:p w14:paraId="4C596189" w14:textId="77777777" w:rsidR="00346154" w:rsidRPr="00EB5388" w:rsidRDefault="00BE2A9F" w:rsidP="00346154">
      <w:pPr>
        <w:jc w:val="both"/>
        <w:rPr>
          <w:sz w:val="24"/>
          <w:szCs w:val="24"/>
        </w:rPr>
      </w:pPr>
      <w:r>
        <w:rPr>
          <w:sz w:val="24"/>
          <w:szCs w:val="24"/>
        </w:rPr>
        <w:t>Sabato 11 maggio 2024</w:t>
      </w:r>
      <w:r w:rsidR="00346154" w:rsidRPr="00EB5388">
        <w:rPr>
          <w:sz w:val="24"/>
          <w:szCs w:val="24"/>
        </w:rPr>
        <w:t xml:space="preserve">, con inizio alle ore 18:00, </w:t>
      </w:r>
      <w:r>
        <w:rPr>
          <w:sz w:val="24"/>
          <w:szCs w:val="24"/>
        </w:rPr>
        <w:t xml:space="preserve"> negli spazi della Galleria Arte Spazio di Luigi Verrino a Catanzaro</w:t>
      </w:r>
      <w:r w:rsidR="00300ACE" w:rsidRPr="00EB5388">
        <w:rPr>
          <w:sz w:val="24"/>
          <w:szCs w:val="24"/>
        </w:rPr>
        <w:t xml:space="preserve">, </w:t>
      </w:r>
      <w:r w:rsidR="00346154" w:rsidRPr="00EB5388">
        <w:rPr>
          <w:sz w:val="24"/>
          <w:szCs w:val="24"/>
        </w:rPr>
        <w:t xml:space="preserve">si terrà la presentazione del libro del noto critico d’arte Teodolinda </w:t>
      </w:r>
      <w:proofErr w:type="spellStart"/>
      <w:r w:rsidR="00346154" w:rsidRPr="00EB5388">
        <w:rPr>
          <w:sz w:val="24"/>
          <w:szCs w:val="24"/>
        </w:rPr>
        <w:t>Coltellaro</w:t>
      </w:r>
      <w:proofErr w:type="spellEnd"/>
      <w:r w:rsidR="00346154" w:rsidRPr="00EB5388">
        <w:rPr>
          <w:sz w:val="24"/>
          <w:szCs w:val="24"/>
        </w:rPr>
        <w:t xml:space="preserve"> “ </w:t>
      </w:r>
      <w:r w:rsidR="00346154" w:rsidRPr="009B464D">
        <w:rPr>
          <w:b/>
          <w:sz w:val="24"/>
          <w:szCs w:val="24"/>
        </w:rPr>
        <w:t>Sulle vie della critica d’arte</w:t>
      </w:r>
      <w:r w:rsidR="00346154" w:rsidRPr="00EB5388">
        <w:rPr>
          <w:sz w:val="24"/>
          <w:szCs w:val="24"/>
        </w:rPr>
        <w:t>-</w:t>
      </w:r>
      <w:r w:rsidR="009B464D">
        <w:rPr>
          <w:sz w:val="24"/>
          <w:szCs w:val="24"/>
        </w:rPr>
        <w:t xml:space="preserve"> </w:t>
      </w:r>
      <w:r w:rsidR="00346154" w:rsidRPr="009B464D">
        <w:rPr>
          <w:i/>
          <w:sz w:val="24"/>
          <w:szCs w:val="24"/>
        </w:rPr>
        <w:t>Compendio di un cammino nello spessore  interpretativo della parola</w:t>
      </w:r>
      <w:r w:rsidR="00346154" w:rsidRPr="00EB5388">
        <w:rPr>
          <w:sz w:val="24"/>
          <w:szCs w:val="24"/>
        </w:rPr>
        <w:t xml:space="preserve">”, </w:t>
      </w:r>
      <w:r w:rsidR="00300ACE" w:rsidRPr="00EB5388">
        <w:rPr>
          <w:sz w:val="24"/>
          <w:szCs w:val="24"/>
        </w:rPr>
        <w:t xml:space="preserve">pubblicato per le </w:t>
      </w:r>
      <w:r>
        <w:rPr>
          <w:sz w:val="24"/>
          <w:szCs w:val="24"/>
        </w:rPr>
        <w:t>edizioni Falco.  L’Autrice discuterà del libro con l’</w:t>
      </w:r>
      <w:r w:rsidR="00490B5F">
        <w:rPr>
          <w:sz w:val="24"/>
          <w:szCs w:val="24"/>
        </w:rPr>
        <w:t>artista Antonio Pujia Veneziano e</w:t>
      </w:r>
      <w:r>
        <w:rPr>
          <w:sz w:val="24"/>
          <w:szCs w:val="24"/>
        </w:rPr>
        <w:t xml:space="preserve"> l’editore  </w:t>
      </w:r>
      <w:r w:rsidR="00D36E01">
        <w:rPr>
          <w:sz w:val="24"/>
          <w:szCs w:val="24"/>
        </w:rPr>
        <w:t>Michele Falco, mentre</w:t>
      </w:r>
      <w:r w:rsidR="00346154" w:rsidRPr="00EB5388">
        <w:rPr>
          <w:sz w:val="24"/>
          <w:szCs w:val="24"/>
        </w:rPr>
        <w:t xml:space="preserve"> Giovanna Villella </w:t>
      </w:r>
      <w:r>
        <w:rPr>
          <w:sz w:val="24"/>
          <w:szCs w:val="24"/>
        </w:rPr>
        <w:t xml:space="preserve">proporrà </w:t>
      </w:r>
      <w:r w:rsidR="00346154" w:rsidRPr="00EB5388">
        <w:rPr>
          <w:sz w:val="24"/>
          <w:szCs w:val="24"/>
        </w:rPr>
        <w:t xml:space="preserve"> alcune letture selezionate.</w:t>
      </w:r>
      <w:r>
        <w:rPr>
          <w:sz w:val="24"/>
          <w:szCs w:val="24"/>
        </w:rPr>
        <w:t xml:space="preserve"> Condurrà la serata Tea Mancuso.</w:t>
      </w:r>
    </w:p>
    <w:p w14:paraId="1BFFACB3" w14:textId="77777777" w:rsidR="00EB5388" w:rsidRPr="00EB5388" w:rsidRDefault="00332ABF" w:rsidP="00346154">
      <w:pPr>
        <w:jc w:val="both"/>
        <w:rPr>
          <w:sz w:val="24"/>
          <w:szCs w:val="24"/>
        </w:rPr>
      </w:pPr>
      <w:r w:rsidRPr="00EB5388">
        <w:rPr>
          <w:sz w:val="24"/>
          <w:szCs w:val="24"/>
        </w:rPr>
        <w:t>Il volume è una raccolta di saggi brevi attraverso cui l'autrice, in una continuità di approcci disciplinari multipli, ha innescato origin</w:t>
      </w:r>
      <w:r w:rsidR="00BD16EC">
        <w:rPr>
          <w:sz w:val="24"/>
          <w:szCs w:val="24"/>
        </w:rPr>
        <w:t xml:space="preserve">ali interazioni reciproche tra </w:t>
      </w:r>
      <w:r w:rsidRPr="00EB5388">
        <w:rPr>
          <w:sz w:val="24"/>
          <w:szCs w:val="24"/>
        </w:rPr>
        <w:t>diversi campi del sapere</w:t>
      </w:r>
      <w:r w:rsidR="00D36E01">
        <w:rPr>
          <w:sz w:val="24"/>
          <w:szCs w:val="24"/>
        </w:rPr>
        <w:t>.</w:t>
      </w:r>
    </w:p>
    <w:p w14:paraId="3A910008" w14:textId="77777777" w:rsidR="00490B5F" w:rsidRPr="00490B5F" w:rsidRDefault="009561EE" w:rsidP="00490B5F">
      <w:pPr>
        <w:jc w:val="both"/>
        <w:rPr>
          <w:sz w:val="24"/>
          <w:szCs w:val="24"/>
        </w:rPr>
      </w:pPr>
      <w:r w:rsidRPr="00EB5388">
        <w:rPr>
          <w:sz w:val="24"/>
          <w:szCs w:val="24"/>
        </w:rPr>
        <w:t>Il critico</w:t>
      </w:r>
      <w:r w:rsidR="00EB5388">
        <w:rPr>
          <w:sz w:val="24"/>
          <w:szCs w:val="24"/>
        </w:rPr>
        <w:t xml:space="preserve"> d’arte</w:t>
      </w:r>
      <w:r w:rsidRPr="00EB5388">
        <w:rPr>
          <w:sz w:val="24"/>
          <w:szCs w:val="24"/>
        </w:rPr>
        <w:t xml:space="preserve"> Pietro Marino</w:t>
      </w:r>
      <w:r w:rsidR="00EB5388">
        <w:rPr>
          <w:sz w:val="24"/>
          <w:szCs w:val="24"/>
        </w:rPr>
        <w:t xml:space="preserve">, in una sua recensione, </w:t>
      </w:r>
      <w:r w:rsidR="00BE2A9F">
        <w:rPr>
          <w:sz w:val="24"/>
          <w:szCs w:val="24"/>
        </w:rPr>
        <w:t xml:space="preserve">a </w:t>
      </w:r>
      <w:r w:rsidR="0036254C">
        <w:rPr>
          <w:sz w:val="24"/>
          <w:szCs w:val="24"/>
        </w:rPr>
        <w:t xml:space="preserve">proposito del libro, annota </w:t>
      </w:r>
      <w:r w:rsidR="00490B5F">
        <w:rPr>
          <w:sz w:val="24"/>
          <w:szCs w:val="24"/>
        </w:rPr>
        <w:t>che in esso</w:t>
      </w:r>
      <w:r w:rsidR="006F057C">
        <w:rPr>
          <w:sz w:val="24"/>
          <w:szCs w:val="24"/>
        </w:rPr>
        <w:t xml:space="preserve"> </w:t>
      </w:r>
      <w:r w:rsidR="00490B5F">
        <w:rPr>
          <w:sz w:val="24"/>
          <w:szCs w:val="24"/>
        </w:rPr>
        <w:t>“s</w:t>
      </w:r>
      <w:r w:rsidRPr="00EB5388">
        <w:rPr>
          <w:sz w:val="24"/>
          <w:szCs w:val="24"/>
        </w:rPr>
        <w:t>i compone una sorta di mosaico sulle maggiori questioni che stanno a monte dell’esperienza dell’arte – quelle indagate da filosofia, psicologia, pedagogia, semiologia. Rivisitate con ricerca di personale sintesi, che la parola scritta prova a rendere nella loro sofferta complessità</w:t>
      </w:r>
      <w:r w:rsidR="00490B5F">
        <w:rPr>
          <w:sz w:val="24"/>
          <w:szCs w:val="24"/>
        </w:rPr>
        <w:t>.”</w:t>
      </w:r>
      <w:r w:rsidR="0069470F">
        <w:rPr>
          <w:sz w:val="24"/>
          <w:szCs w:val="24"/>
        </w:rPr>
        <w:t xml:space="preserve"> E a</w:t>
      </w:r>
      <w:r w:rsidR="00490B5F">
        <w:rPr>
          <w:sz w:val="24"/>
          <w:szCs w:val="24"/>
        </w:rPr>
        <w:t>ggiunge, inoltre:</w:t>
      </w:r>
      <w:r w:rsidRPr="00EB5388">
        <w:rPr>
          <w:sz w:val="24"/>
          <w:szCs w:val="24"/>
        </w:rPr>
        <w:t>”</w:t>
      </w:r>
      <w:r w:rsidR="00490B5F" w:rsidRPr="00490B5F">
        <w:t xml:space="preserve"> </w:t>
      </w:r>
      <w:r w:rsidR="00490B5F" w:rsidRPr="0069470F">
        <w:rPr>
          <w:i/>
          <w:sz w:val="24"/>
          <w:szCs w:val="24"/>
        </w:rPr>
        <w:t>Sulle vie della critica</w:t>
      </w:r>
      <w:r w:rsidR="00490B5F" w:rsidRPr="00490B5F">
        <w:rPr>
          <w:sz w:val="24"/>
          <w:szCs w:val="24"/>
        </w:rPr>
        <w:t xml:space="preserve">, </w:t>
      </w:r>
      <w:r w:rsidR="0069470F">
        <w:rPr>
          <w:sz w:val="24"/>
          <w:szCs w:val="24"/>
        </w:rPr>
        <w:t xml:space="preserve"> l’autrice </w:t>
      </w:r>
      <w:r w:rsidR="00490B5F" w:rsidRPr="00490B5F">
        <w:rPr>
          <w:sz w:val="24"/>
          <w:szCs w:val="24"/>
        </w:rPr>
        <w:t>preferisce incontrare</w:t>
      </w:r>
      <w:r w:rsidR="00490B5F" w:rsidRPr="00490B5F">
        <w:t xml:space="preserve"> </w:t>
      </w:r>
      <w:r w:rsidR="00490B5F" w:rsidRPr="00490B5F">
        <w:rPr>
          <w:sz w:val="24"/>
          <w:szCs w:val="24"/>
        </w:rPr>
        <w:t xml:space="preserve">questioni </w:t>
      </w:r>
      <w:r w:rsidR="0034010E">
        <w:rPr>
          <w:sz w:val="24"/>
          <w:szCs w:val="24"/>
        </w:rPr>
        <w:t>di fondo e</w:t>
      </w:r>
      <w:r w:rsidR="00490B5F" w:rsidRPr="00490B5F">
        <w:rPr>
          <w:sz w:val="24"/>
          <w:szCs w:val="24"/>
        </w:rPr>
        <w:t xml:space="preserve"> sulle</w:t>
      </w:r>
      <w:r w:rsidR="00490B5F" w:rsidRPr="00490B5F">
        <w:t xml:space="preserve"> </w:t>
      </w:r>
      <w:r w:rsidR="00490B5F" w:rsidRPr="00490B5F">
        <w:rPr>
          <w:sz w:val="24"/>
          <w:szCs w:val="24"/>
        </w:rPr>
        <w:t>quali le riesce più agevole l’esercizio virtuoso</w:t>
      </w:r>
      <w:r w:rsidR="00490B5F" w:rsidRPr="00490B5F">
        <w:t xml:space="preserve"> </w:t>
      </w:r>
      <w:r w:rsidR="00490B5F" w:rsidRPr="00490B5F">
        <w:rPr>
          <w:sz w:val="24"/>
          <w:szCs w:val="24"/>
        </w:rPr>
        <w:t>della scrittura.</w:t>
      </w:r>
      <w:r w:rsidR="00490B5F">
        <w:rPr>
          <w:sz w:val="24"/>
          <w:szCs w:val="24"/>
        </w:rPr>
        <w:t>”</w:t>
      </w:r>
    </w:p>
    <w:p w14:paraId="67BB04CD" w14:textId="77777777" w:rsidR="00274096" w:rsidRDefault="009561EE" w:rsidP="00346154">
      <w:pPr>
        <w:jc w:val="both"/>
        <w:rPr>
          <w:sz w:val="24"/>
          <w:szCs w:val="24"/>
        </w:rPr>
      </w:pPr>
      <w:r w:rsidRPr="00EB5388">
        <w:rPr>
          <w:sz w:val="24"/>
          <w:szCs w:val="24"/>
        </w:rPr>
        <w:t>D’altronde, c</w:t>
      </w:r>
      <w:r w:rsidR="00BF584C" w:rsidRPr="00EB5388">
        <w:rPr>
          <w:sz w:val="24"/>
          <w:szCs w:val="24"/>
        </w:rPr>
        <w:t>om</w:t>
      </w:r>
      <w:r w:rsidR="00D85B69" w:rsidRPr="00EB5388">
        <w:rPr>
          <w:sz w:val="24"/>
          <w:szCs w:val="24"/>
        </w:rPr>
        <w:t>e scrive il critico</w:t>
      </w:r>
      <w:r w:rsidR="00EB5388">
        <w:rPr>
          <w:sz w:val="24"/>
          <w:szCs w:val="24"/>
        </w:rPr>
        <w:t xml:space="preserve"> d’arte</w:t>
      </w:r>
      <w:r w:rsidR="00274096">
        <w:rPr>
          <w:sz w:val="24"/>
          <w:szCs w:val="24"/>
        </w:rPr>
        <w:t xml:space="preserve"> Toti Carpentieri:”</w:t>
      </w:r>
      <w:r w:rsidR="0069470F" w:rsidRPr="0069470F">
        <w:t xml:space="preserve"> </w:t>
      </w:r>
      <w:r w:rsidR="0069470F" w:rsidRPr="0069470F">
        <w:rPr>
          <w:b/>
          <w:sz w:val="24"/>
          <w:szCs w:val="24"/>
        </w:rPr>
        <w:t>Sulle vie della critica d’arte</w:t>
      </w:r>
      <w:r w:rsidR="0069470F" w:rsidRPr="0069470F">
        <w:rPr>
          <w:sz w:val="24"/>
          <w:szCs w:val="24"/>
        </w:rPr>
        <w:t>, altro non è, come ben afferma e ch</w:t>
      </w:r>
      <w:r w:rsidR="000C2C48">
        <w:rPr>
          <w:sz w:val="24"/>
          <w:szCs w:val="24"/>
        </w:rPr>
        <w:t>iarisce il sottotitolo,</w:t>
      </w:r>
      <w:r w:rsidR="0069470F" w:rsidRPr="0069470F">
        <w:rPr>
          <w:sz w:val="24"/>
          <w:szCs w:val="24"/>
        </w:rPr>
        <w:t xml:space="preserve"> che la narrazione, in otto saggi/capitoli/tappe, di un percorso assolutamente personale finalizzato alla comprensione/diffusione della consistenza ed efficacia esplicativa della parola. </w:t>
      </w:r>
      <w:r w:rsidR="00335D2D">
        <w:rPr>
          <w:sz w:val="24"/>
          <w:szCs w:val="24"/>
        </w:rPr>
        <w:t xml:space="preserve"> </w:t>
      </w:r>
      <w:r w:rsidR="0069470F" w:rsidRPr="0069470F">
        <w:rPr>
          <w:sz w:val="24"/>
          <w:szCs w:val="24"/>
        </w:rPr>
        <w:t>Ancor più nella specificità della critica d’arte, ambito nel quale Teodolinda esercita da sempre il suo magistero</w:t>
      </w:r>
      <w:r w:rsidR="0069470F">
        <w:rPr>
          <w:sz w:val="24"/>
          <w:szCs w:val="24"/>
        </w:rPr>
        <w:t>,</w:t>
      </w:r>
      <w:r w:rsidR="0069470F" w:rsidRPr="0069470F">
        <w:rPr>
          <w:sz w:val="24"/>
          <w:szCs w:val="24"/>
        </w:rPr>
        <w:t xml:space="preserve"> ricco altresì di cur</w:t>
      </w:r>
      <w:r w:rsidR="0069470F">
        <w:rPr>
          <w:sz w:val="24"/>
          <w:szCs w:val="24"/>
        </w:rPr>
        <w:t>atele, collaborazioni, analisi”</w:t>
      </w:r>
      <w:r w:rsidR="0069470F" w:rsidRPr="0069470F">
        <w:rPr>
          <w:sz w:val="24"/>
          <w:szCs w:val="24"/>
        </w:rPr>
        <w:t xml:space="preserve"> </w:t>
      </w:r>
      <w:r w:rsidR="0069470F">
        <w:rPr>
          <w:sz w:val="24"/>
          <w:szCs w:val="24"/>
        </w:rPr>
        <w:t>.</w:t>
      </w:r>
      <w:r w:rsidR="0034010E">
        <w:rPr>
          <w:sz w:val="24"/>
          <w:szCs w:val="24"/>
        </w:rPr>
        <w:t xml:space="preserve"> E ancora </w:t>
      </w:r>
      <w:r w:rsidR="00335D2D">
        <w:rPr>
          <w:sz w:val="24"/>
          <w:szCs w:val="24"/>
        </w:rPr>
        <w:t>”</w:t>
      </w:r>
      <w:r w:rsidR="00335D2D" w:rsidRPr="00335D2D">
        <w:t xml:space="preserve"> </w:t>
      </w:r>
      <w:r w:rsidR="000C2C48">
        <w:t>:</w:t>
      </w:r>
      <w:r w:rsidR="00335D2D" w:rsidRPr="00335D2D">
        <w:rPr>
          <w:sz w:val="24"/>
          <w:szCs w:val="24"/>
        </w:rPr>
        <w:t>Personale e scorrevole nello stile, e quanto mai impegnato nell’ampliamento del process</w:t>
      </w:r>
      <w:r w:rsidR="00A05F98">
        <w:rPr>
          <w:sz w:val="24"/>
          <w:szCs w:val="24"/>
        </w:rPr>
        <w:t xml:space="preserve">o </w:t>
      </w:r>
      <w:r w:rsidR="00A05F98" w:rsidRPr="00A05F98">
        <w:rPr>
          <w:sz w:val="24"/>
          <w:szCs w:val="24"/>
        </w:rPr>
        <w:t>cognitivo/</w:t>
      </w:r>
      <w:proofErr w:type="spellStart"/>
      <w:r w:rsidR="00A05F98" w:rsidRPr="00A05F98">
        <w:rPr>
          <w:sz w:val="24"/>
          <w:szCs w:val="24"/>
        </w:rPr>
        <w:t>essotèrico</w:t>
      </w:r>
      <w:proofErr w:type="spellEnd"/>
      <w:r w:rsidR="00335D2D" w:rsidRPr="00335D2D">
        <w:rPr>
          <w:sz w:val="24"/>
          <w:szCs w:val="24"/>
        </w:rPr>
        <w:t>,</w:t>
      </w:r>
      <w:r w:rsidR="0034010E">
        <w:rPr>
          <w:sz w:val="24"/>
          <w:szCs w:val="24"/>
        </w:rPr>
        <w:t xml:space="preserve"> il libro</w:t>
      </w:r>
      <w:r w:rsidR="00335D2D" w:rsidRPr="00335D2D">
        <w:rPr>
          <w:sz w:val="24"/>
          <w:szCs w:val="24"/>
        </w:rPr>
        <w:t xml:space="preserve"> fa emergere sconfinamenti e contaminazioni feconde in quella che è l’analisi interpretativa delle forme d’arte.</w:t>
      </w:r>
      <w:r w:rsidR="00335D2D">
        <w:rPr>
          <w:sz w:val="24"/>
          <w:szCs w:val="24"/>
        </w:rPr>
        <w:t>”</w:t>
      </w:r>
    </w:p>
    <w:p w14:paraId="0CB41AC5" w14:textId="77777777" w:rsidR="00DC078A" w:rsidRPr="00EB5388" w:rsidRDefault="0034010E" w:rsidP="00346154">
      <w:pPr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DC078A" w:rsidRPr="00EB5388">
        <w:rPr>
          <w:sz w:val="24"/>
          <w:szCs w:val="24"/>
        </w:rPr>
        <w:t>art</w:t>
      </w:r>
      <w:r w:rsidR="00ED2489">
        <w:rPr>
          <w:sz w:val="24"/>
          <w:szCs w:val="24"/>
        </w:rPr>
        <w:t>ista Bru</w:t>
      </w:r>
      <w:r w:rsidR="0069470F">
        <w:rPr>
          <w:sz w:val="24"/>
          <w:szCs w:val="24"/>
        </w:rPr>
        <w:t>no Ceccobelli, in un suo testo d’analisi</w:t>
      </w:r>
      <w:r w:rsidR="00622D75">
        <w:rPr>
          <w:sz w:val="24"/>
          <w:szCs w:val="24"/>
        </w:rPr>
        <w:t xml:space="preserve"> </w:t>
      </w:r>
      <w:r w:rsidR="0069470F">
        <w:rPr>
          <w:sz w:val="24"/>
          <w:szCs w:val="24"/>
        </w:rPr>
        <w:t>conseguente</w:t>
      </w:r>
      <w:r w:rsidR="00622D75">
        <w:rPr>
          <w:sz w:val="24"/>
          <w:szCs w:val="24"/>
        </w:rPr>
        <w:t xml:space="preserve"> la lettura del libro, sottolinea</w:t>
      </w:r>
      <w:r w:rsidR="00DC078A" w:rsidRPr="00EB5388">
        <w:rPr>
          <w:sz w:val="24"/>
          <w:szCs w:val="24"/>
        </w:rPr>
        <w:t xml:space="preserve">:” Mi è sembrato un testo di forte impatto concettuale e con una scrittura incisiva, strutturata su vari argomenti che indagano bene sia lo spessore che la </w:t>
      </w:r>
      <w:r w:rsidR="00DC078A" w:rsidRPr="009B464D">
        <w:rPr>
          <w:i/>
          <w:sz w:val="24"/>
          <w:szCs w:val="24"/>
        </w:rPr>
        <w:t>durezza</w:t>
      </w:r>
      <w:r w:rsidR="00DC078A" w:rsidRPr="00EB5388">
        <w:rPr>
          <w:sz w:val="24"/>
          <w:szCs w:val="24"/>
        </w:rPr>
        <w:t xml:space="preserve"> logica delle parole, soprattutto in ambito artistico”.</w:t>
      </w:r>
    </w:p>
    <w:p w14:paraId="7473B96D" w14:textId="77777777" w:rsidR="00EB5388" w:rsidRDefault="00EB5388" w:rsidP="00346154">
      <w:pPr>
        <w:jc w:val="both"/>
      </w:pPr>
      <w:proofErr w:type="spellStart"/>
      <w:r w:rsidRPr="00EB5388">
        <w:t>ll</w:t>
      </w:r>
      <w:proofErr w:type="spellEnd"/>
      <w:r w:rsidRPr="00EB5388">
        <w:t xml:space="preserve"> libro (124 pagg., ill. b/n e colori di Maurizio Cesarini, Teodolinda </w:t>
      </w:r>
      <w:proofErr w:type="spellStart"/>
      <w:r w:rsidRPr="00EB5388">
        <w:t>Coltellaro</w:t>
      </w:r>
      <w:proofErr w:type="spellEnd"/>
      <w:r w:rsidRPr="00EB5388">
        <w:t>, Josè Luis Simon, 15 euro) reca una prefazione di Antonio Mantineo e una postfazione di Maurizio Cesarini.</w:t>
      </w:r>
    </w:p>
    <w:p w14:paraId="169D7DD7" w14:textId="77777777" w:rsidR="00622D75" w:rsidRPr="00EB5388" w:rsidRDefault="00622D75" w:rsidP="00346154">
      <w:pPr>
        <w:jc w:val="both"/>
      </w:pPr>
    </w:p>
    <w:p w14:paraId="32F162AB" w14:textId="77777777" w:rsidR="00346154" w:rsidRDefault="00903015" w:rsidP="00903015">
      <w:pPr>
        <w:jc w:val="center"/>
      </w:pPr>
      <w:r>
        <w:t>Note Biografiche</w:t>
      </w:r>
    </w:p>
    <w:p w14:paraId="7163117C" w14:textId="77777777" w:rsidR="00903015" w:rsidRPr="00903015" w:rsidRDefault="00903015" w:rsidP="0069470F">
      <w:pPr>
        <w:jc w:val="both"/>
      </w:pPr>
      <w:r w:rsidRPr="00903015">
        <w:t xml:space="preserve">Teodolinda </w:t>
      </w:r>
      <w:proofErr w:type="spellStart"/>
      <w:r w:rsidRPr="00903015">
        <w:t>Coltellaro</w:t>
      </w:r>
      <w:proofErr w:type="spellEnd"/>
      <w:r w:rsidRPr="00903015">
        <w:t xml:space="preserve">  è critico d’arte, curatore  e scrittrice. Ha contribuito alla nascita e alla crescita qualitativ</w:t>
      </w:r>
      <w:r>
        <w:t>a del Museo Civico di Taverna. Già</w:t>
      </w:r>
      <w:r w:rsidRPr="00903015">
        <w:t xml:space="preserve"> componente del Comitato Scientifico </w:t>
      </w:r>
      <w:r>
        <w:t>del museo MARCA di Catanzaro a partire</w:t>
      </w:r>
      <w:r w:rsidRPr="00903015">
        <w:t xml:space="preserve"> dalla sua istituzione</w:t>
      </w:r>
      <w:r>
        <w:t xml:space="preserve">, nel </w:t>
      </w:r>
      <w:r w:rsidRPr="00903015">
        <w:t xml:space="preserve"> 2009</w:t>
      </w:r>
      <w:r>
        <w:t>,</w:t>
      </w:r>
      <w:r w:rsidRPr="00903015">
        <w:t xml:space="preserve"> </w:t>
      </w:r>
      <w:r>
        <w:t xml:space="preserve"> fino al 2022 </w:t>
      </w:r>
      <w:r w:rsidRPr="00903015">
        <w:t>e per lo stesso museo è</w:t>
      </w:r>
      <w:r>
        <w:t xml:space="preserve"> stata</w:t>
      </w:r>
      <w:r w:rsidRPr="00903015">
        <w:t xml:space="preserve"> direttore della collana editoriale “Quaderni del Marca”. E’ cofondatrice e componente di redazione del  magazine d’arte contemporanea “</w:t>
      </w:r>
      <w:proofErr w:type="spellStart"/>
      <w:r w:rsidRPr="00903015">
        <w:t>Artalkers</w:t>
      </w:r>
      <w:proofErr w:type="spellEnd"/>
      <w:r w:rsidRPr="00903015">
        <w:t>”. Collabora con riviste e periodici, culturali e di arte contemporanea. Il suo lavoro di critico è documentato in biblioteche e archivi museali nazionali e internazionali tra cui: Centre G. Pompidou, Fondazione Quadriennale Nazionale di Roma, Triennale di Milano, Musei Civici di Torino, Museo Castello di Rivoli, ESAC Biennale di Venezia. Ha curato innumerevoli cataloghi e mostre per istituzioni museali italiane e straniere. Ha al suo attivo pubblicazioni di saggistica, critica e analisi sociale dell’arte.</w:t>
      </w:r>
    </w:p>
    <w:p w14:paraId="00A2BA50" w14:textId="77777777" w:rsidR="00903015" w:rsidRPr="00EB5388" w:rsidRDefault="00903015" w:rsidP="0069470F">
      <w:pPr>
        <w:jc w:val="both"/>
      </w:pPr>
    </w:p>
    <w:sectPr w:rsidR="00903015" w:rsidRPr="00EB5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54"/>
    <w:rsid w:val="000A22D5"/>
    <w:rsid w:val="000C2C48"/>
    <w:rsid w:val="00161C3D"/>
    <w:rsid w:val="00274096"/>
    <w:rsid w:val="002B5F61"/>
    <w:rsid w:val="00300ACE"/>
    <w:rsid w:val="00332ABF"/>
    <w:rsid w:val="00335D2D"/>
    <w:rsid w:val="0034010E"/>
    <w:rsid w:val="00346154"/>
    <w:rsid w:val="0036254C"/>
    <w:rsid w:val="00490B5F"/>
    <w:rsid w:val="00622D75"/>
    <w:rsid w:val="0069470F"/>
    <w:rsid w:val="006F057C"/>
    <w:rsid w:val="008E46FC"/>
    <w:rsid w:val="00903015"/>
    <w:rsid w:val="009561EE"/>
    <w:rsid w:val="00964C55"/>
    <w:rsid w:val="009B464D"/>
    <w:rsid w:val="00A05F98"/>
    <w:rsid w:val="00BD16EC"/>
    <w:rsid w:val="00BD5B05"/>
    <w:rsid w:val="00BE2A9F"/>
    <w:rsid w:val="00BF584C"/>
    <w:rsid w:val="00D26C67"/>
    <w:rsid w:val="00D36E01"/>
    <w:rsid w:val="00D85B69"/>
    <w:rsid w:val="00DC078A"/>
    <w:rsid w:val="00E906B7"/>
    <w:rsid w:val="00EB5388"/>
    <w:rsid w:val="00ED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5897"/>
  <w15:chartTrackingRefBased/>
  <w15:docId w15:val="{F362DFE7-3C0D-4C90-B47C-88D2A463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393313483544</cp:lastModifiedBy>
  <cp:revision>2</cp:revision>
  <dcterms:created xsi:type="dcterms:W3CDTF">2024-05-04T07:36:00Z</dcterms:created>
  <dcterms:modified xsi:type="dcterms:W3CDTF">2024-05-04T07:36:00Z</dcterms:modified>
</cp:coreProperties>
</file>