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E901" w14:textId="77777777" w:rsidR="00486103" w:rsidRDefault="00486103" w:rsidP="00486103">
      <w:pPr>
        <w:jc w:val="center"/>
        <w:rPr>
          <w:b/>
          <w:bCs/>
          <w:sz w:val="28"/>
          <w:szCs w:val="28"/>
        </w:rPr>
      </w:pPr>
    </w:p>
    <w:p w14:paraId="21C8C666" w14:textId="7D2B3D7F" w:rsidR="00486103" w:rsidRPr="00486103" w:rsidRDefault="00486103" w:rsidP="00486103">
      <w:pPr>
        <w:jc w:val="center"/>
        <w:rPr>
          <w:rFonts w:ascii="Arial" w:hAnsi="Arial" w:cs="Arial"/>
          <w:b/>
          <w:bCs/>
          <w:sz w:val="28"/>
          <w:szCs w:val="28"/>
          <w:u w:val="single"/>
        </w:rPr>
      </w:pPr>
      <w:r w:rsidRPr="00486103">
        <w:rPr>
          <w:rFonts w:ascii="Arial" w:hAnsi="Arial" w:cs="Arial"/>
          <w:b/>
          <w:bCs/>
          <w:sz w:val="28"/>
          <w:szCs w:val="28"/>
          <w:u w:val="single"/>
        </w:rPr>
        <w:t>COMUNICATO STAMPA</w:t>
      </w:r>
    </w:p>
    <w:p w14:paraId="2E6FF46C" w14:textId="77777777" w:rsidR="00486103" w:rsidRDefault="00486103" w:rsidP="00486103">
      <w:pPr>
        <w:jc w:val="center"/>
        <w:rPr>
          <w:b/>
          <w:bCs/>
          <w:sz w:val="28"/>
          <w:szCs w:val="28"/>
        </w:rPr>
      </w:pPr>
    </w:p>
    <w:p w14:paraId="1800A403" w14:textId="5BFC8666" w:rsidR="00486103" w:rsidRDefault="00486103" w:rsidP="00486103">
      <w:pPr>
        <w:jc w:val="center"/>
        <w:rPr>
          <w:b/>
          <w:bCs/>
          <w:sz w:val="28"/>
          <w:szCs w:val="28"/>
        </w:rPr>
      </w:pPr>
    </w:p>
    <w:p w14:paraId="6BA0B338" w14:textId="7112CC08" w:rsidR="00486103" w:rsidRPr="00486103" w:rsidRDefault="00486103" w:rsidP="00486103">
      <w:pPr>
        <w:jc w:val="center"/>
        <w:rPr>
          <w:rFonts w:ascii="Arial" w:hAnsi="Arial" w:cs="Arial"/>
          <w:b/>
          <w:bCs/>
          <w:sz w:val="28"/>
          <w:szCs w:val="28"/>
        </w:rPr>
      </w:pPr>
      <w:r>
        <w:rPr>
          <w:rFonts w:ascii="Arial" w:hAnsi="Arial" w:cs="Arial"/>
          <w:b/>
          <w:bCs/>
          <w:sz w:val="28"/>
          <w:szCs w:val="28"/>
        </w:rPr>
        <w:t xml:space="preserve">L’opera “La luce della Vita” dell’artista </w:t>
      </w:r>
      <w:r w:rsidR="005474AA">
        <w:rPr>
          <w:rFonts w:ascii="Arial" w:hAnsi="Arial" w:cs="Arial"/>
          <w:b/>
          <w:bCs/>
          <w:sz w:val="28"/>
          <w:szCs w:val="28"/>
        </w:rPr>
        <w:t xml:space="preserve">romana </w:t>
      </w:r>
      <w:r>
        <w:rPr>
          <w:rFonts w:ascii="Arial" w:hAnsi="Arial" w:cs="Arial"/>
          <w:b/>
          <w:bCs/>
          <w:sz w:val="28"/>
          <w:szCs w:val="28"/>
        </w:rPr>
        <w:t xml:space="preserve">Paola Salomè al </w:t>
      </w:r>
      <w:r w:rsidRPr="00486103">
        <w:rPr>
          <w:rFonts w:ascii="Arial" w:hAnsi="Arial" w:cs="Arial"/>
          <w:b/>
          <w:bCs/>
          <w:sz w:val="28"/>
          <w:szCs w:val="28"/>
        </w:rPr>
        <w:t xml:space="preserve">Padiglione Nazionale Grenada alla Biennale di Venezia </w:t>
      </w:r>
    </w:p>
    <w:p w14:paraId="505E748F"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p>
    <w:p w14:paraId="52AA83EA" w14:textId="35D5D0EB"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r w:rsidRPr="00486103">
        <w:rPr>
          <w:rFonts w:ascii="Arial" w:hAnsi="Arial" w:cs="Arial"/>
          <w:color w:val="555555"/>
          <w:sz w:val="28"/>
          <w:szCs w:val="28"/>
        </w:rPr>
        <w:t xml:space="preserve">L’artista </w:t>
      </w:r>
      <w:r w:rsidRPr="00486103">
        <w:rPr>
          <w:rFonts w:ascii="Arial" w:hAnsi="Arial" w:cs="Arial"/>
          <w:b/>
          <w:bCs/>
          <w:color w:val="555555"/>
          <w:sz w:val="28"/>
          <w:szCs w:val="28"/>
        </w:rPr>
        <w:t>Paola Salomè</w:t>
      </w:r>
      <w:r w:rsidRPr="00486103">
        <w:rPr>
          <w:rFonts w:ascii="Arial" w:hAnsi="Arial" w:cs="Arial"/>
          <w:color w:val="555555"/>
          <w:sz w:val="28"/>
          <w:szCs w:val="28"/>
        </w:rPr>
        <w:t xml:space="preserve"> di </w:t>
      </w:r>
      <w:r w:rsidRPr="00486103">
        <w:rPr>
          <w:rFonts w:ascii="Arial" w:hAnsi="Arial" w:cs="Arial"/>
          <w:b/>
          <w:bCs/>
          <w:color w:val="555555"/>
          <w:sz w:val="28"/>
          <w:szCs w:val="28"/>
        </w:rPr>
        <w:t xml:space="preserve">Identity </w:t>
      </w:r>
      <w:proofErr w:type="spellStart"/>
      <w:r w:rsidRPr="00486103">
        <w:rPr>
          <w:rFonts w:ascii="Arial" w:hAnsi="Arial" w:cs="Arial"/>
          <w:b/>
          <w:bCs/>
          <w:color w:val="555555"/>
          <w:sz w:val="28"/>
          <w:szCs w:val="28"/>
        </w:rPr>
        <w:t>Collective</w:t>
      </w:r>
      <w:proofErr w:type="spellEnd"/>
      <w:r w:rsidRPr="00486103">
        <w:rPr>
          <w:rFonts w:ascii="Arial" w:hAnsi="Arial" w:cs="Arial"/>
          <w:color w:val="555555"/>
          <w:sz w:val="28"/>
          <w:szCs w:val="28"/>
        </w:rPr>
        <w:t xml:space="preserve"> presenterà l’opera </w:t>
      </w:r>
      <w:r w:rsidRPr="00486103">
        <w:rPr>
          <w:rFonts w:ascii="Arial" w:hAnsi="Arial" w:cs="Arial"/>
          <w:b/>
          <w:bCs/>
          <w:color w:val="555555"/>
          <w:sz w:val="28"/>
          <w:szCs w:val="28"/>
        </w:rPr>
        <w:t>“La Luce della Vita”</w:t>
      </w:r>
      <w:r w:rsidRPr="00486103">
        <w:rPr>
          <w:rFonts w:ascii="Arial" w:hAnsi="Arial" w:cs="Arial"/>
          <w:color w:val="555555"/>
          <w:sz w:val="28"/>
          <w:szCs w:val="28"/>
        </w:rPr>
        <w:t xml:space="preserve"> il </w:t>
      </w:r>
      <w:r w:rsidRPr="00486103">
        <w:rPr>
          <w:rFonts w:ascii="Arial" w:hAnsi="Arial" w:cs="Arial"/>
          <w:b/>
          <w:bCs/>
          <w:color w:val="555555"/>
          <w:sz w:val="28"/>
          <w:szCs w:val="28"/>
        </w:rPr>
        <w:t xml:space="preserve">21 </w:t>
      </w:r>
      <w:proofErr w:type="gramStart"/>
      <w:r w:rsidRPr="00486103">
        <w:rPr>
          <w:rFonts w:ascii="Arial" w:hAnsi="Arial" w:cs="Arial"/>
          <w:b/>
          <w:bCs/>
          <w:color w:val="555555"/>
          <w:sz w:val="28"/>
          <w:szCs w:val="28"/>
        </w:rPr>
        <w:t>Settembre</w:t>
      </w:r>
      <w:proofErr w:type="gramEnd"/>
      <w:r w:rsidRPr="00486103">
        <w:rPr>
          <w:rFonts w:ascii="Arial" w:hAnsi="Arial" w:cs="Arial"/>
          <w:b/>
          <w:bCs/>
          <w:color w:val="555555"/>
          <w:sz w:val="28"/>
          <w:szCs w:val="28"/>
        </w:rPr>
        <w:t xml:space="preserve"> alle ore 17.00</w:t>
      </w:r>
      <w:r w:rsidRPr="00486103">
        <w:rPr>
          <w:rFonts w:ascii="Arial" w:hAnsi="Arial" w:cs="Arial"/>
          <w:color w:val="555555"/>
          <w:sz w:val="28"/>
          <w:szCs w:val="28"/>
        </w:rPr>
        <w:t xml:space="preserve"> presso il </w:t>
      </w:r>
      <w:r w:rsidRPr="00486103">
        <w:rPr>
          <w:rFonts w:ascii="Arial" w:hAnsi="Arial" w:cs="Arial"/>
          <w:b/>
          <w:bCs/>
          <w:color w:val="555555"/>
          <w:sz w:val="28"/>
          <w:szCs w:val="28"/>
        </w:rPr>
        <w:t>Padiglione Nazionale Grenada al Giardino Bianco Art Space</w:t>
      </w:r>
      <w:r w:rsidRPr="00486103">
        <w:rPr>
          <w:rFonts w:ascii="Arial" w:hAnsi="Arial" w:cs="Arial"/>
          <w:color w:val="555555"/>
          <w:sz w:val="28"/>
          <w:szCs w:val="28"/>
        </w:rPr>
        <w:t xml:space="preserve">, in Via Giuseppe Garibaldi 1814, </w:t>
      </w:r>
      <w:r w:rsidRPr="00486103">
        <w:rPr>
          <w:rFonts w:ascii="Arial" w:hAnsi="Arial" w:cs="Arial"/>
          <w:b/>
          <w:bCs/>
          <w:color w:val="555555"/>
          <w:sz w:val="28"/>
          <w:szCs w:val="28"/>
        </w:rPr>
        <w:t>Venezia</w:t>
      </w:r>
      <w:r w:rsidRPr="00486103">
        <w:rPr>
          <w:rFonts w:ascii="Arial" w:hAnsi="Arial" w:cs="Arial"/>
          <w:color w:val="555555"/>
          <w:sz w:val="28"/>
          <w:szCs w:val="28"/>
        </w:rPr>
        <w:t>.</w:t>
      </w:r>
    </w:p>
    <w:p w14:paraId="72938C69"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r w:rsidRPr="00486103">
        <w:rPr>
          <w:rFonts w:ascii="Arial" w:hAnsi="Arial" w:cs="Arial"/>
          <w:color w:val="555555"/>
          <w:sz w:val="28"/>
          <w:szCs w:val="28"/>
        </w:rPr>
        <w:t>Figlia d’arte, di padre pittore e madre scultrice, si afferma come architetto alimentando la sua passione per la pittura in tempi recenti. Fonte di ispirazione per ogni composizione è la natura e il mondo circostante, vividamente tradotto con lucenti colori su tela. Come lei stessa sostiene: “</w:t>
      </w:r>
      <w:r w:rsidRPr="00486103">
        <w:rPr>
          <w:rFonts w:ascii="Arial" w:hAnsi="Arial" w:cs="Arial"/>
          <w:i/>
          <w:iCs/>
          <w:color w:val="555555"/>
          <w:sz w:val="28"/>
          <w:szCs w:val="28"/>
        </w:rPr>
        <w:t>La mia produzione è incentrata su cromie brillanti ed intense, che producono energia positiva. Cerco di rappresentare l'amore e tutte le sfumature degli stati d'animo. L'arte è l'espressione dell'io più profondo. Se si aspira a diffondere dei messaggi bisogna lasciarsi andare alla creatività. Io mi pongo con stupore ed emozione alla vita, ed il traguardo è l'armonia e la felicità, da vivere e da trasmettere</w:t>
      </w:r>
      <w:r w:rsidRPr="00486103">
        <w:rPr>
          <w:rFonts w:ascii="Arial" w:hAnsi="Arial" w:cs="Arial"/>
          <w:color w:val="555555"/>
          <w:sz w:val="28"/>
          <w:szCs w:val="28"/>
        </w:rPr>
        <w:t xml:space="preserve">”. </w:t>
      </w:r>
    </w:p>
    <w:p w14:paraId="217E8145"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r w:rsidRPr="00486103">
        <w:rPr>
          <w:rFonts w:ascii="Arial" w:hAnsi="Arial" w:cs="Arial"/>
          <w:color w:val="555555"/>
          <w:sz w:val="28"/>
          <w:szCs w:val="28"/>
        </w:rPr>
        <w:t>E ancora: “</w:t>
      </w:r>
      <w:r w:rsidRPr="00486103">
        <w:rPr>
          <w:rFonts w:ascii="Arial" w:hAnsi="Arial" w:cs="Arial"/>
          <w:i/>
          <w:iCs/>
          <w:color w:val="555555"/>
          <w:sz w:val="28"/>
          <w:szCs w:val="28"/>
        </w:rPr>
        <w:t>Le mie opere riflettono la gioia di vivere partenopea -con colori come il giallo che trasmette luce, il verde della natura, l’azzurro del mare- nascono dagli stati d’animo. Cerco di rappresentare l’amore verso tutto, la vita, la famiglia, i figli</w:t>
      </w:r>
      <w:r w:rsidRPr="00486103">
        <w:rPr>
          <w:rFonts w:ascii="Arial" w:hAnsi="Arial" w:cs="Arial"/>
          <w:color w:val="555555"/>
          <w:sz w:val="28"/>
          <w:szCs w:val="28"/>
        </w:rPr>
        <w:t>.”</w:t>
      </w:r>
    </w:p>
    <w:p w14:paraId="0D3207EA"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p>
    <w:p w14:paraId="5366594C" w14:textId="66BCA075"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r w:rsidRPr="00486103">
        <w:rPr>
          <w:rFonts w:ascii="Arial" w:hAnsi="Arial" w:cs="Arial"/>
          <w:color w:val="555555"/>
          <w:sz w:val="28"/>
          <w:szCs w:val="28"/>
        </w:rPr>
        <w:t xml:space="preserve">Tra le esposizioni a cui ha partecipato si menzionano, a titolo non esaustivo: 2021, Galleria </w:t>
      </w:r>
      <w:proofErr w:type="spellStart"/>
      <w:r w:rsidRPr="00486103">
        <w:rPr>
          <w:rFonts w:ascii="Arial" w:hAnsi="Arial" w:cs="Arial"/>
          <w:color w:val="555555"/>
          <w:sz w:val="28"/>
          <w:szCs w:val="28"/>
        </w:rPr>
        <w:t>Dantebus</w:t>
      </w:r>
      <w:proofErr w:type="spellEnd"/>
      <w:r w:rsidRPr="00486103">
        <w:rPr>
          <w:rFonts w:ascii="Arial" w:hAnsi="Arial" w:cs="Arial"/>
          <w:color w:val="555555"/>
          <w:sz w:val="28"/>
          <w:szCs w:val="28"/>
        </w:rPr>
        <w:t xml:space="preserve">, Roma; 2022, Galleria Area Contesa Arte, Roma, sia in collettive che in personale; 2022, Biblioteca Angelica, Roma. Il 2022 vede presente il Maestro, sempre a Roma, con un ulteriore personale dal titolo “La gioia di vivere a colori” presso la Galleria La Pigna, Palazzo Maffei Marescotti. </w:t>
      </w:r>
    </w:p>
    <w:p w14:paraId="187CA8C8"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p>
    <w:p w14:paraId="0163B0EA"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r w:rsidRPr="00486103">
        <w:rPr>
          <w:rFonts w:ascii="Arial" w:hAnsi="Arial" w:cs="Arial"/>
          <w:color w:val="555555"/>
          <w:sz w:val="28"/>
          <w:szCs w:val="28"/>
        </w:rPr>
        <w:t xml:space="preserve">Numerose sono negli anni le pubblicazioni che recensiscono la produzione dell’artista e i riconoscimenti conseguiti. Tra i diversi critici che hanno trattato la sua indagine anche </w:t>
      </w:r>
      <w:r w:rsidRPr="00486103">
        <w:rPr>
          <w:rFonts w:ascii="Arial" w:hAnsi="Arial" w:cs="Arial"/>
          <w:b/>
          <w:bCs/>
          <w:color w:val="555555"/>
          <w:sz w:val="28"/>
          <w:szCs w:val="28"/>
        </w:rPr>
        <w:t>Vittorio Sgarbi.</w:t>
      </w:r>
      <w:r w:rsidRPr="00486103">
        <w:rPr>
          <w:rFonts w:ascii="Arial" w:hAnsi="Arial" w:cs="Arial"/>
          <w:color w:val="555555"/>
          <w:sz w:val="28"/>
          <w:szCs w:val="28"/>
        </w:rPr>
        <w:t xml:space="preserve"> </w:t>
      </w:r>
      <w:r w:rsidRPr="00486103">
        <w:rPr>
          <w:rFonts w:ascii="Arial" w:hAnsi="Arial" w:cs="Arial"/>
          <w:b/>
          <w:bCs/>
          <w:color w:val="555555"/>
          <w:sz w:val="28"/>
          <w:szCs w:val="28"/>
        </w:rPr>
        <w:t>“La Luce della Vita” in esposizione a Venezia è da lei così descritta</w:t>
      </w:r>
      <w:r w:rsidRPr="00486103">
        <w:rPr>
          <w:rFonts w:ascii="Arial" w:hAnsi="Arial" w:cs="Arial"/>
          <w:color w:val="555555"/>
          <w:sz w:val="28"/>
          <w:szCs w:val="28"/>
        </w:rPr>
        <w:t>: “</w:t>
      </w:r>
      <w:r w:rsidRPr="00486103">
        <w:rPr>
          <w:rFonts w:ascii="Arial" w:hAnsi="Arial" w:cs="Arial"/>
          <w:i/>
          <w:iCs/>
          <w:color w:val="555555"/>
          <w:sz w:val="28"/>
          <w:szCs w:val="28"/>
        </w:rPr>
        <w:t>Ampliando il nostro sguardo si scorgono i riflessi più brillanti della nostra anima che permettono così di percepire un orizzonte più vasto e variopinto</w:t>
      </w:r>
      <w:r w:rsidRPr="00486103">
        <w:rPr>
          <w:rFonts w:ascii="Arial" w:hAnsi="Arial" w:cs="Arial"/>
          <w:color w:val="555555"/>
          <w:sz w:val="28"/>
          <w:szCs w:val="28"/>
        </w:rPr>
        <w:t xml:space="preserve">”. </w:t>
      </w:r>
      <w:r w:rsidRPr="00486103">
        <w:rPr>
          <w:rFonts w:ascii="Arial" w:hAnsi="Arial" w:cs="Arial"/>
          <w:i/>
          <w:iCs/>
          <w:color w:val="555555"/>
          <w:sz w:val="28"/>
          <w:szCs w:val="28"/>
        </w:rPr>
        <w:t>La vivacità dei colori, la fluidità delle linee, il senso di libertà che quest'opera emana attraverso le ampie campiture di grande respiro, esprimono una magia delicata attraverso la quale l'osservatore può trovare un senso di pacificazione e di armonia con l'universo. La cromia riflette la gioia di vivere, come il giallo trasmette la luce, il verde la natura e l'azzurro il mare. Gli stati d’animo della Salomè si materializzano sulla tela rappresentando l’amore in tutte le sue forme.  Il suo è un viaggio nelle emozioni.</w:t>
      </w:r>
      <w:r w:rsidRPr="00486103">
        <w:rPr>
          <w:rFonts w:ascii="Arial" w:hAnsi="Arial" w:cs="Arial"/>
          <w:color w:val="555555"/>
          <w:sz w:val="28"/>
          <w:szCs w:val="28"/>
        </w:rPr>
        <w:t> </w:t>
      </w:r>
    </w:p>
    <w:p w14:paraId="6886B395" w14:textId="5D3DAD24" w:rsidR="00486103" w:rsidRPr="00733D70" w:rsidRDefault="00733D70" w:rsidP="00486103">
      <w:pPr>
        <w:pStyle w:val="gmail-msonospacingmrcssattr"/>
        <w:spacing w:before="0" w:beforeAutospacing="0" w:after="0" w:afterAutospacing="0"/>
        <w:jc w:val="both"/>
        <w:rPr>
          <w:rFonts w:ascii="Arial" w:hAnsi="Arial" w:cs="Arial"/>
          <w:b/>
          <w:bCs/>
          <w:sz w:val="28"/>
          <w:szCs w:val="28"/>
        </w:rPr>
      </w:pPr>
      <w:r w:rsidRPr="00733D70">
        <w:rPr>
          <w:rFonts w:ascii="Arial" w:hAnsi="Arial" w:cs="Arial"/>
          <w:b/>
          <w:bCs/>
          <w:sz w:val="28"/>
          <w:szCs w:val="28"/>
        </w:rPr>
        <w:lastRenderedPageBreak/>
        <w:t>Padiglione Nazionale Grenada</w:t>
      </w:r>
    </w:p>
    <w:p w14:paraId="222832AB" w14:textId="5F124FA1" w:rsidR="00733D70" w:rsidRPr="00733D70" w:rsidRDefault="00733D70" w:rsidP="00486103">
      <w:pPr>
        <w:pStyle w:val="gmail-msonospacingmrcssattr"/>
        <w:spacing w:before="0" w:beforeAutospacing="0" w:after="0" w:afterAutospacing="0"/>
        <w:jc w:val="both"/>
        <w:rPr>
          <w:rFonts w:ascii="Arial" w:hAnsi="Arial" w:cs="Arial"/>
          <w:b/>
          <w:bCs/>
          <w:sz w:val="28"/>
          <w:szCs w:val="28"/>
        </w:rPr>
      </w:pPr>
      <w:r w:rsidRPr="00733D70">
        <w:rPr>
          <w:rFonts w:ascii="Arial" w:hAnsi="Arial" w:cs="Arial"/>
          <w:b/>
          <w:bCs/>
          <w:sz w:val="28"/>
          <w:szCs w:val="28"/>
        </w:rPr>
        <w:t>Giardino Bianco Art Space</w:t>
      </w:r>
    </w:p>
    <w:p w14:paraId="5C85CD2C" w14:textId="18131C55" w:rsidR="00733D70" w:rsidRPr="00733D70" w:rsidRDefault="00733D70" w:rsidP="00486103">
      <w:pPr>
        <w:pStyle w:val="gmail-msonospacingmrcssattr"/>
        <w:spacing w:before="0" w:beforeAutospacing="0" w:after="0" w:afterAutospacing="0"/>
        <w:jc w:val="both"/>
        <w:rPr>
          <w:rFonts w:ascii="Arial" w:hAnsi="Arial" w:cs="Arial"/>
          <w:b/>
          <w:bCs/>
          <w:sz w:val="28"/>
          <w:szCs w:val="28"/>
        </w:rPr>
      </w:pPr>
      <w:r w:rsidRPr="00733D70">
        <w:rPr>
          <w:rFonts w:ascii="Arial" w:hAnsi="Arial" w:cs="Arial"/>
          <w:b/>
          <w:bCs/>
          <w:sz w:val="28"/>
          <w:szCs w:val="28"/>
        </w:rPr>
        <w:t>Via Giuseppe Garibaldi 1814 - Venezia</w:t>
      </w:r>
    </w:p>
    <w:p w14:paraId="27C223BB" w14:textId="77777777" w:rsidR="00733D70" w:rsidRPr="00733D70" w:rsidRDefault="00733D70" w:rsidP="00486103">
      <w:pPr>
        <w:pStyle w:val="gmail-msonospacingmrcssattr"/>
        <w:spacing w:before="0" w:beforeAutospacing="0" w:after="0" w:afterAutospacing="0"/>
        <w:jc w:val="both"/>
        <w:rPr>
          <w:rFonts w:ascii="Arial" w:hAnsi="Arial" w:cs="Arial"/>
          <w:b/>
          <w:bCs/>
          <w:color w:val="555555"/>
          <w:sz w:val="28"/>
          <w:szCs w:val="28"/>
        </w:rPr>
      </w:pPr>
    </w:p>
    <w:p w14:paraId="12A44C46"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p>
    <w:p w14:paraId="440EE302" w14:textId="77777777" w:rsidR="00486103" w:rsidRPr="00486103" w:rsidRDefault="00486103" w:rsidP="00486103">
      <w:pPr>
        <w:pStyle w:val="gmail-msonospacingmrcssattr"/>
        <w:spacing w:before="0" w:beforeAutospacing="0" w:after="0" w:afterAutospacing="0"/>
        <w:jc w:val="both"/>
        <w:rPr>
          <w:rFonts w:ascii="Arial" w:hAnsi="Arial" w:cs="Arial"/>
          <w:color w:val="555555"/>
          <w:sz w:val="28"/>
          <w:szCs w:val="28"/>
        </w:rPr>
      </w:pPr>
    </w:p>
    <w:p w14:paraId="74CB34FE" w14:textId="77777777" w:rsidR="005474AA" w:rsidRDefault="00486103" w:rsidP="00486103">
      <w:pPr>
        <w:widowControl/>
        <w:autoSpaceDE/>
        <w:autoSpaceDN/>
        <w:adjustRightInd/>
        <w:spacing w:after="160" w:line="259" w:lineRule="auto"/>
        <w:rPr>
          <w:rFonts w:ascii="Arial" w:eastAsiaTheme="minorHAnsi" w:hAnsi="Arial" w:cs="Arial"/>
          <w:b/>
          <w:bCs/>
          <w:sz w:val="28"/>
          <w:szCs w:val="28"/>
          <w:u w:val="single"/>
          <w:lang w:eastAsia="en-US"/>
        </w:rPr>
      </w:pPr>
      <w:r w:rsidRPr="00486103">
        <w:rPr>
          <w:rFonts w:ascii="Arial" w:eastAsiaTheme="minorHAnsi" w:hAnsi="Arial" w:cs="Arial"/>
          <w:b/>
          <w:bCs/>
          <w:sz w:val="28"/>
          <w:szCs w:val="28"/>
          <w:u w:val="single"/>
          <w:lang w:eastAsia="en-US"/>
        </w:rPr>
        <w:t xml:space="preserve">Ufficio Stampa </w:t>
      </w:r>
    </w:p>
    <w:p w14:paraId="0A27ABCE" w14:textId="635CA8F9" w:rsidR="00486103" w:rsidRPr="00486103" w:rsidRDefault="00486103" w:rsidP="00486103">
      <w:pPr>
        <w:widowControl/>
        <w:autoSpaceDE/>
        <w:autoSpaceDN/>
        <w:adjustRightInd/>
        <w:spacing w:after="160" w:line="259" w:lineRule="auto"/>
        <w:rPr>
          <w:rFonts w:ascii="Arial" w:eastAsiaTheme="minorHAnsi" w:hAnsi="Arial" w:cs="Arial"/>
          <w:b/>
          <w:bCs/>
          <w:sz w:val="28"/>
          <w:szCs w:val="28"/>
          <w:u w:val="single"/>
          <w:lang w:eastAsia="en-US"/>
        </w:rPr>
      </w:pPr>
      <w:r w:rsidRPr="00486103">
        <w:rPr>
          <w:rFonts w:ascii="Arial" w:eastAsiaTheme="minorHAnsi" w:hAnsi="Arial" w:cs="Arial"/>
          <w:b/>
          <w:bCs/>
          <w:sz w:val="28"/>
          <w:szCs w:val="28"/>
          <w:u w:val="single"/>
          <w:lang w:eastAsia="en-US"/>
        </w:rPr>
        <w:t>Cristina Attinà Comunicazione</w:t>
      </w:r>
    </w:p>
    <w:p w14:paraId="2EF6BCC7" w14:textId="77777777" w:rsidR="00486103" w:rsidRPr="00486103" w:rsidRDefault="00486103" w:rsidP="00486103">
      <w:pPr>
        <w:widowControl/>
        <w:autoSpaceDE/>
        <w:autoSpaceDN/>
        <w:adjustRightInd/>
        <w:spacing w:after="160" w:line="259" w:lineRule="auto"/>
        <w:rPr>
          <w:rFonts w:ascii="Arial" w:eastAsiaTheme="minorHAnsi" w:hAnsi="Arial" w:cs="Arial"/>
          <w:sz w:val="28"/>
          <w:szCs w:val="28"/>
          <w:lang w:eastAsia="en-US"/>
        </w:rPr>
      </w:pPr>
      <w:r w:rsidRPr="00486103">
        <w:rPr>
          <w:rFonts w:ascii="Arial" w:eastAsiaTheme="minorHAnsi" w:hAnsi="Arial" w:cs="Arial"/>
          <w:sz w:val="28"/>
          <w:szCs w:val="28"/>
          <w:lang w:eastAsia="en-US"/>
        </w:rPr>
        <w:t xml:space="preserve">Cristina Attinà: </w:t>
      </w:r>
      <w:proofErr w:type="gramStart"/>
      <w:r w:rsidRPr="00486103">
        <w:rPr>
          <w:rFonts w:ascii="Arial" w:eastAsiaTheme="minorHAnsi" w:hAnsi="Arial" w:cs="Arial"/>
          <w:sz w:val="28"/>
          <w:szCs w:val="28"/>
          <w:lang w:eastAsia="en-US"/>
        </w:rPr>
        <w:t>Email</w:t>
      </w:r>
      <w:proofErr w:type="gramEnd"/>
      <w:r w:rsidRPr="00486103">
        <w:rPr>
          <w:rFonts w:ascii="Arial" w:eastAsiaTheme="minorHAnsi" w:hAnsi="Arial" w:cs="Arial"/>
          <w:sz w:val="28"/>
          <w:szCs w:val="28"/>
          <w:lang w:eastAsia="en-US"/>
        </w:rPr>
        <w:t xml:space="preserve"> </w:t>
      </w:r>
      <w:hyperlink r:id="rId4" w:history="1">
        <w:r w:rsidRPr="00486103">
          <w:rPr>
            <w:rFonts w:ascii="Arial" w:eastAsiaTheme="minorHAnsi" w:hAnsi="Arial" w:cs="Arial"/>
            <w:color w:val="0563C1" w:themeColor="hyperlink"/>
            <w:sz w:val="28"/>
            <w:szCs w:val="28"/>
            <w:u w:val="single"/>
            <w:lang w:eastAsia="en-US"/>
          </w:rPr>
          <w:t>cristiattina@hotmail.com</w:t>
        </w:r>
      </w:hyperlink>
      <w:r w:rsidRPr="00486103">
        <w:rPr>
          <w:rFonts w:ascii="Arial" w:eastAsiaTheme="minorHAnsi" w:hAnsi="Arial" w:cs="Arial"/>
          <w:sz w:val="28"/>
          <w:szCs w:val="28"/>
          <w:lang w:eastAsia="en-US"/>
        </w:rPr>
        <w:t xml:space="preserve">; </w:t>
      </w:r>
      <w:hyperlink r:id="rId5" w:history="1">
        <w:r w:rsidRPr="00486103">
          <w:rPr>
            <w:rFonts w:ascii="Arial" w:eastAsiaTheme="minorHAnsi" w:hAnsi="Arial" w:cs="Arial"/>
            <w:color w:val="0563C1" w:themeColor="hyperlink"/>
            <w:sz w:val="28"/>
            <w:szCs w:val="28"/>
            <w:u w:val="single"/>
            <w:lang w:eastAsia="en-US"/>
          </w:rPr>
          <w:t>ufficiostampa@cristinaattina.it</w:t>
        </w:r>
      </w:hyperlink>
    </w:p>
    <w:p w14:paraId="4AB4E7F2" w14:textId="32BCDAA0" w:rsidR="00486103" w:rsidRDefault="00486103" w:rsidP="00486103">
      <w:pPr>
        <w:widowControl/>
        <w:autoSpaceDE/>
        <w:autoSpaceDN/>
        <w:adjustRightInd/>
        <w:spacing w:after="160" w:line="259" w:lineRule="auto"/>
        <w:rPr>
          <w:rFonts w:ascii="Arial" w:eastAsiaTheme="minorHAnsi" w:hAnsi="Arial" w:cs="Arial"/>
          <w:sz w:val="28"/>
          <w:szCs w:val="28"/>
          <w:lang w:eastAsia="en-US"/>
        </w:rPr>
      </w:pPr>
      <w:r w:rsidRPr="00486103">
        <w:rPr>
          <w:rFonts w:ascii="Arial" w:eastAsiaTheme="minorHAnsi" w:hAnsi="Arial" w:cs="Arial"/>
          <w:sz w:val="28"/>
          <w:szCs w:val="28"/>
          <w:lang w:eastAsia="en-US"/>
        </w:rPr>
        <w:t>Mobile. 392.6133227</w:t>
      </w:r>
    </w:p>
    <w:p w14:paraId="121C0AC3" w14:textId="5F924D2E" w:rsidR="005474AA" w:rsidRDefault="005474AA" w:rsidP="00486103">
      <w:pPr>
        <w:widowControl/>
        <w:autoSpaceDE/>
        <w:autoSpaceDN/>
        <w:adjustRightInd/>
        <w:spacing w:after="160" w:line="259" w:lineRule="auto"/>
        <w:rPr>
          <w:rFonts w:ascii="Arial" w:eastAsiaTheme="minorHAnsi" w:hAnsi="Arial" w:cs="Arial"/>
          <w:sz w:val="28"/>
          <w:szCs w:val="28"/>
          <w:lang w:eastAsia="en-US"/>
        </w:rPr>
      </w:pPr>
      <w:r w:rsidRPr="002D64E8">
        <w:rPr>
          <w:rFonts w:ascii="Arial" w:eastAsiaTheme="minorHAnsi" w:hAnsi="Arial" w:cs="Arial"/>
          <w:b/>
          <w:bCs/>
          <w:sz w:val="28"/>
          <w:szCs w:val="28"/>
          <w:lang w:eastAsia="en-US"/>
        </w:rPr>
        <w:t>Stefania Vaghi Comunicazione</w:t>
      </w:r>
      <w:r>
        <w:rPr>
          <w:rFonts w:ascii="Arial" w:eastAsiaTheme="minorHAnsi" w:hAnsi="Arial" w:cs="Arial"/>
          <w:sz w:val="28"/>
          <w:szCs w:val="28"/>
          <w:lang w:eastAsia="en-US"/>
        </w:rPr>
        <w:t xml:space="preserve"> </w:t>
      </w:r>
      <w:hyperlink r:id="rId6" w:history="1">
        <w:r w:rsidRPr="004A4BF6">
          <w:rPr>
            <w:rStyle w:val="Collegamentoipertestuale"/>
            <w:rFonts w:ascii="Arial" w:eastAsiaTheme="minorHAnsi" w:hAnsi="Arial" w:cs="Arial"/>
            <w:sz w:val="28"/>
            <w:szCs w:val="28"/>
            <w:lang w:eastAsia="en-US"/>
          </w:rPr>
          <w:t>vaghistefy@gmail.com</w:t>
        </w:r>
      </w:hyperlink>
    </w:p>
    <w:p w14:paraId="1F620AF4" w14:textId="383E4C6B" w:rsidR="005474AA" w:rsidRPr="00486103" w:rsidRDefault="005474AA" w:rsidP="00486103">
      <w:pPr>
        <w:widowControl/>
        <w:autoSpaceDE/>
        <w:autoSpaceDN/>
        <w:adjustRightInd/>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t>Cell. 339-1748700</w:t>
      </w:r>
    </w:p>
    <w:p w14:paraId="6D0413AB" w14:textId="77777777" w:rsidR="00F62C6C" w:rsidRPr="00486103" w:rsidRDefault="00F62C6C">
      <w:pPr>
        <w:rPr>
          <w:rFonts w:ascii="Arial" w:hAnsi="Arial" w:cs="Arial"/>
          <w:sz w:val="28"/>
          <w:szCs w:val="28"/>
        </w:rPr>
      </w:pPr>
    </w:p>
    <w:sectPr w:rsidR="00F62C6C" w:rsidRPr="004861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03"/>
    <w:rsid w:val="002D64E8"/>
    <w:rsid w:val="00486103"/>
    <w:rsid w:val="005474AA"/>
    <w:rsid w:val="00733D70"/>
    <w:rsid w:val="00F62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E61D"/>
  <w15:chartTrackingRefBased/>
  <w15:docId w15:val="{B25647D5-8374-41EE-AE79-583EDE70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1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nospacingmrcssattr">
    <w:name w:val="gmail-msonospacing_mr_css_attr"/>
    <w:basedOn w:val="Normale"/>
    <w:rsid w:val="00486103"/>
    <w:pPr>
      <w:widowControl/>
      <w:autoSpaceDE/>
      <w:autoSpaceDN/>
      <w:adjustRightInd/>
      <w:spacing w:before="100" w:beforeAutospacing="1" w:after="100" w:afterAutospacing="1"/>
    </w:pPr>
    <w:rPr>
      <w:sz w:val="24"/>
      <w:szCs w:val="24"/>
    </w:rPr>
  </w:style>
  <w:style w:type="character" w:styleId="Collegamentoipertestuale">
    <w:name w:val="Hyperlink"/>
    <w:basedOn w:val="Carpredefinitoparagrafo"/>
    <w:uiPriority w:val="99"/>
    <w:unhideWhenUsed/>
    <w:rsid w:val="005474AA"/>
    <w:rPr>
      <w:color w:val="0563C1" w:themeColor="hyperlink"/>
      <w:u w:val="single"/>
    </w:rPr>
  </w:style>
  <w:style w:type="character" w:styleId="Menzionenonrisolta">
    <w:name w:val="Unresolved Mention"/>
    <w:basedOn w:val="Carpredefinitoparagrafo"/>
    <w:uiPriority w:val="99"/>
    <w:semiHidden/>
    <w:unhideWhenUsed/>
    <w:rsid w:val="0054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ghistefy@gmail.com" TargetMode="External"/><Relationship Id="rId5" Type="http://schemas.openxmlformats.org/officeDocument/2006/relationships/hyperlink" Target="mailto:ufficiostampa@cristinaattina.it" TargetMode="External"/><Relationship Id="rId4" Type="http://schemas.openxmlformats.org/officeDocument/2006/relationships/hyperlink" Target="mailto:cristiattina@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2</cp:revision>
  <dcterms:created xsi:type="dcterms:W3CDTF">2022-09-14T13:23:00Z</dcterms:created>
  <dcterms:modified xsi:type="dcterms:W3CDTF">2022-09-14T19:04:00Z</dcterms:modified>
</cp:coreProperties>
</file>