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F46" w:rsidRPr="00107E7D" w:rsidRDefault="00F14F46" w:rsidP="004B1699">
      <w:pPr>
        <w:spacing w:after="240"/>
        <w:jc w:val="center"/>
        <w:rPr>
          <w:rFonts w:ascii="Arial" w:hAnsi="Arial" w:cs="Arial"/>
          <w:sz w:val="28"/>
          <w:szCs w:val="28"/>
        </w:rPr>
      </w:pPr>
    </w:p>
    <w:p w:rsidR="001944DB" w:rsidRPr="0000286E" w:rsidRDefault="001944DB" w:rsidP="001944DB">
      <w:pPr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 w:rsidRPr="0000286E">
        <w:rPr>
          <w:rFonts w:ascii="Arial" w:hAnsi="Arial" w:cs="Arial"/>
          <w:color w:val="222222"/>
          <w:sz w:val="26"/>
          <w:szCs w:val="26"/>
        </w:rPr>
        <w:t> </w:t>
      </w:r>
    </w:p>
    <w:p w:rsidR="001944DB" w:rsidRPr="00107E7D" w:rsidRDefault="001944DB" w:rsidP="004B01FD">
      <w:pPr>
        <w:shd w:val="clear" w:color="auto" w:fill="FFFFFF"/>
        <w:jc w:val="center"/>
        <w:rPr>
          <w:rFonts w:ascii="Arial" w:hAnsi="Arial" w:cs="Arial"/>
          <w:color w:val="222222"/>
          <w:sz w:val="28"/>
          <w:szCs w:val="28"/>
        </w:rPr>
      </w:pPr>
    </w:p>
    <w:p w:rsidR="002C71F7" w:rsidRDefault="002C71F7" w:rsidP="002C71F7">
      <w:pPr>
        <w:shd w:val="clear" w:color="auto" w:fill="FFFFFF"/>
        <w:jc w:val="center"/>
        <w:rPr>
          <w:color w:val="222222"/>
        </w:rPr>
      </w:pPr>
      <w:r>
        <w:rPr>
          <w:rStyle w:val="Enfasigrassetto"/>
          <w:rFonts w:ascii="Arial" w:hAnsi="Arial" w:cs="Arial"/>
          <w:color w:val="000000"/>
          <w:sz w:val="28"/>
          <w:szCs w:val="28"/>
        </w:rPr>
        <w:t> COMUNICATO STAMPA</w:t>
      </w:r>
    </w:p>
    <w:p w:rsidR="002C71F7" w:rsidRDefault="002C71F7" w:rsidP="002C71F7">
      <w:pPr>
        <w:shd w:val="clear" w:color="auto" w:fill="FFFFFF"/>
        <w:jc w:val="center"/>
        <w:rPr>
          <w:color w:val="222222"/>
        </w:rPr>
      </w:pPr>
      <w:r>
        <w:rPr>
          <w:rFonts w:ascii="Arial" w:hAnsi="Arial" w:cs="Arial"/>
          <w:color w:val="000000"/>
          <w:sz w:val="28"/>
          <w:szCs w:val="28"/>
        </w:rPr>
        <w:t>29/04/2024</w:t>
      </w:r>
    </w:p>
    <w:p w:rsidR="002C71F7" w:rsidRDefault="002C71F7" w:rsidP="002C71F7">
      <w:pPr>
        <w:shd w:val="clear" w:color="auto" w:fill="FFFFFF"/>
        <w:jc w:val="center"/>
        <w:rPr>
          <w:color w:val="222222"/>
        </w:rPr>
      </w:pPr>
      <w:r>
        <w:rPr>
          <w:rStyle w:val="Enfasicorsivo"/>
          <w:rFonts w:ascii="Arial" w:hAnsi="Arial" w:cs="Arial"/>
          <w:color w:val="000000"/>
          <w:sz w:val="28"/>
          <w:szCs w:val="28"/>
        </w:rPr>
        <w:t>con preghiera di diffusione/pubblicazione</w:t>
      </w:r>
    </w:p>
    <w:p w:rsidR="002C71F7" w:rsidRDefault="002C71F7" w:rsidP="002C71F7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> </w:t>
      </w:r>
    </w:p>
    <w:p w:rsidR="002C71F7" w:rsidRDefault="002C71F7" w:rsidP="002C71F7">
      <w:pPr>
        <w:shd w:val="clear" w:color="auto" w:fill="FFFFFF"/>
        <w:jc w:val="center"/>
        <w:rPr>
          <w:color w:val="222222"/>
        </w:rPr>
      </w:pPr>
      <w:r>
        <w:rPr>
          <w:rStyle w:val="Enfasicorsivo"/>
          <w:rFonts w:ascii="Arial" w:hAnsi="Arial" w:cs="Arial"/>
          <w:color w:val="000000"/>
          <w:sz w:val="28"/>
          <w:szCs w:val="28"/>
        </w:rPr>
        <w:t> </w:t>
      </w:r>
    </w:p>
    <w:p w:rsidR="002C71F7" w:rsidRPr="00AA676C" w:rsidRDefault="002C71F7" w:rsidP="002C71F7">
      <w:pPr>
        <w:shd w:val="clear" w:color="auto" w:fill="FFFFFF"/>
        <w:jc w:val="center"/>
        <w:rPr>
          <w:color w:val="000000" w:themeColor="text1"/>
        </w:rPr>
      </w:pPr>
      <w:r w:rsidRPr="00AA676C">
        <w:rPr>
          <w:rStyle w:val="Enfasigrassetto"/>
          <w:rFonts w:ascii="Arial" w:hAnsi="Arial" w:cs="Arial"/>
          <w:color w:val="000000" w:themeColor="text1"/>
          <w:sz w:val="26"/>
          <w:szCs w:val="26"/>
        </w:rPr>
        <w:t>ALL’ART GALLERY DI PORTOPICCOLO SISTIANA</w:t>
      </w:r>
    </w:p>
    <w:p w:rsidR="002C71F7" w:rsidRPr="00AA676C" w:rsidRDefault="002C71F7" w:rsidP="002C71F7">
      <w:pPr>
        <w:shd w:val="clear" w:color="auto" w:fill="FFFFFF"/>
        <w:jc w:val="center"/>
        <w:rPr>
          <w:color w:val="000000" w:themeColor="text1"/>
        </w:rPr>
      </w:pPr>
      <w:r w:rsidRPr="00AA676C">
        <w:rPr>
          <w:rStyle w:val="Enfasigrassetto"/>
          <w:rFonts w:ascii="Arial" w:hAnsi="Arial" w:cs="Arial"/>
          <w:color w:val="000000" w:themeColor="text1"/>
          <w:sz w:val="26"/>
          <w:szCs w:val="26"/>
        </w:rPr>
        <w:t>IL GRUPPO78- International Contemporary Art Trieste</w:t>
      </w:r>
    </w:p>
    <w:p w:rsidR="002C71F7" w:rsidRDefault="002C71F7" w:rsidP="002C71F7">
      <w:pPr>
        <w:shd w:val="clear" w:color="auto" w:fill="FFFFFF"/>
        <w:jc w:val="center"/>
        <w:rPr>
          <w:rStyle w:val="Enfasigrassetto"/>
          <w:rFonts w:ascii="Arial" w:hAnsi="Arial" w:cs="Arial"/>
          <w:color w:val="000000" w:themeColor="text1"/>
          <w:sz w:val="26"/>
          <w:szCs w:val="26"/>
        </w:rPr>
      </w:pPr>
      <w:r w:rsidRPr="00AA676C">
        <w:rPr>
          <w:rStyle w:val="Enfasigrassetto"/>
          <w:rFonts w:ascii="Arial" w:hAnsi="Arial" w:cs="Arial"/>
          <w:color w:val="000000" w:themeColor="text1"/>
          <w:sz w:val="26"/>
          <w:szCs w:val="26"/>
        </w:rPr>
        <w:t>nell'ambito della Rassegna "CORPO IN TRASFORMAZIONE"</w:t>
      </w:r>
    </w:p>
    <w:p w:rsidR="00AA676C" w:rsidRPr="00AA676C" w:rsidRDefault="00AA676C" w:rsidP="00AA676C">
      <w:pPr>
        <w:shd w:val="clear" w:color="auto" w:fill="FFFFFF"/>
        <w:jc w:val="center"/>
        <w:rPr>
          <w:b/>
          <w:bCs/>
          <w:color w:val="000000" w:themeColor="text1"/>
        </w:rPr>
      </w:pPr>
      <w:r w:rsidRPr="00AA676C">
        <w:rPr>
          <w:rStyle w:val="Enfasigrassetto"/>
          <w:rFonts w:ascii="Arial" w:hAnsi="Arial" w:cs="Arial"/>
          <w:b w:val="0"/>
          <w:bCs w:val="0"/>
          <w:color w:val="000000" w:themeColor="text1"/>
          <w:sz w:val="26"/>
          <w:szCs w:val="26"/>
        </w:rPr>
        <w:t>presenta</w:t>
      </w:r>
    </w:p>
    <w:p w:rsidR="002C71F7" w:rsidRDefault="002C71F7" w:rsidP="002C71F7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> </w:t>
      </w:r>
    </w:p>
    <w:p w:rsidR="002C71F7" w:rsidRDefault="002C71F7" w:rsidP="002C71F7">
      <w:pPr>
        <w:shd w:val="clear" w:color="auto" w:fill="FFFFFF"/>
        <w:jc w:val="center"/>
        <w:rPr>
          <w:color w:val="222222"/>
        </w:rPr>
      </w:pPr>
      <w:r>
        <w:rPr>
          <w:rStyle w:val="Enfasigrassetto"/>
          <w:rFonts w:ascii="Arial" w:hAnsi="Arial" w:cs="Arial"/>
          <w:i/>
          <w:iCs/>
          <w:color w:val="FF0000"/>
          <w:sz w:val="32"/>
          <w:szCs w:val="32"/>
        </w:rPr>
        <w:t>“…NON È NIENTE MORIRE”</w:t>
      </w:r>
    </w:p>
    <w:p w:rsidR="002C71F7" w:rsidRDefault="002C71F7" w:rsidP="002C71F7">
      <w:pPr>
        <w:shd w:val="clear" w:color="auto" w:fill="FFFFFF"/>
        <w:jc w:val="center"/>
        <w:rPr>
          <w:color w:val="222222"/>
        </w:rPr>
      </w:pPr>
      <w:r>
        <w:rPr>
          <w:rStyle w:val="Enfasigrassetto"/>
          <w:rFonts w:ascii="Arial" w:hAnsi="Arial" w:cs="Arial"/>
          <w:color w:val="FF0000"/>
          <w:sz w:val="26"/>
          <w:szCs w:val="26"/>
        </w:rPr>
        <w:t>L'ECO DI SVEVO NELLA VISIONE DI DUE ARTISTE CONTEMPORANEE</w:t>
      </w:r>
    </w:p>
    <w:p w:rsidR="002C71F7" w:rsidRDefault="002C71F7" w:rsidP="002C71F7">
      <w:pPr>
        <w:shd w:val="clear" w:color="auto" w:fill="FFFFFF"/>
        <w:rPr>
          <w:color w:val="222222"/>
        </w:rPr>
      </w:pPr>
      <w:r>
        <w:rPr>
          <w:rStyle w:val="Enfasigrassetto"/>
          <w:rFonts w:ascii="Arial" w:hAnsi="Arial" w:cs="Arial"/>
          <w:color w:val="FF0000"/>
          <w:sz w:val="26"/>
          <w:szCs w:val="26"/>
        </w:rPr>
        <w:t>  </w:t>
      </w:r>
    </w:p>
    <w:p w:rsidR="002C71F7" w:rsidRDefault="002C71F7" w:rsidP="002C71F7">
      <w:pPr>
        <w:shd w:val="clear" w:color="auto" w:fill="FFFFFF"/>
        <w:jc w:val="center"/>
        <w:rPr>
          <w:color w:val="222222"/>
        </w:rPr>
      </w:pPr>
      <w:r>
        <w:rPr>
          <w:rStyle w:val="Enfasigrassetto"/>
          <w:rFonts w:ascii="Arial" w:hAnsi="Arial" w:cs="Arial"/>
          <w:color w:val="FF0000"/>
          <w:sz w:val="26"/>
          <w:szCs w:val="26"/>
        </w:rPr>
        <w:t>SABATO 3 MAGGIO 2025 ALLE 18.00</w:t>
      </w:r>
    </w:p>
    <w:p w:rsidR="002C71F7" w:rsidRDefault="002C71F7" w:rsidP="002C71F7">
      <w:pPr>
        <w:shd w:val="clear" w:color="auto" w:fill="FFFFFF"/>
        <w:jc w:val="center"/>
        <w:rPr>
          <w:color w:val="222222"/>
        </w:rPr>
      </w:pPr>
      <w:r>
        <w:rPr>
          <w:rStyle w:val="Enfasigrassetto"/>
          <w:rFonts w:ascii="Arial" w:hAnsi="Arial" w:cs="Arial"/>
          <w:color w:val="FF0000"/>
          <w:sz w:val="26"/>
          <w:szCs w:val="26"/>
        </w:rPr>
        <w:t>INAUGURAZIONE DELLA MOSTRA</w:t>
      </w:r>
    </w:p>
    <w:p w:rsidR="002C71F7" w:rsidRDefault="002C71F7" w:rsidP="002C71F7">
      <w:pPr>
        <w:shd w:val="clear" w:color="auto" w:fill="FFFFFF"/>
        <w:jc w:val="center"/>
        <w:rPr>
          <w:rStyle w:val="Enfasigrassetto"/>
          <w:rFonts w:ascii="Arial" w:hAnsi="Arial" w:cs="Arial"/>
          <w:color w:val="FF0000"/>
          <w:sz w:val="26"/>
          <w:szCs w:val="26"/>
        </w:rPr>
      </w:pPr>
      <w:r>
        <w:rPr>
          <w:rStyle w:val="Enfasigrassetto"/>
          <w:rFonts w:ascii="Arial" w:hAnsi="Arial" w:cs="Arial"/>
          <w:color w:val="FF0000"/>
          <w:sz w:val="26"/>
          <w:szCs w:val="26"/>
        </w:rPr>
        <w:t>DI FABIOLA FAIDIGA E CECILIA DONAGGIO LUZZATO FEGIZ</w:t>
      </w:r>
    </w:p>
    <w:p w:rsidR="00D7042A" w:rsidRDefault="00D7042A" w:rsidP="002C71F7">
      <w:pPr>
        <w:shd w:val="clear" w:color="auto" w:fill="FFFFFF"/>
        <w:jc w:val="center"/>
        <w:rPr>
          <w:rStyle w:val="Enfasigrassetto"/>
          <w:rFonts w:ascii="Arial" w:hAnsi="Arial" w:cs="Arial"/>
          <w:color w:val="FF0000"/>
          <w:sz w:val="26"/>
          <w:szCs w:val="26"/>
        </w:rPr>
      </w:pPr>
    </w:p>
    <w:p w:rsidR="002C71F7" w:rsidRDefault="00D7042A" w:rsidP="002C71F7">
      <w:pPr>
        <w:shd w:val="clear" w:color="auto" w:fill="FFFFFF"/>
        <w:jc w:val="center"/>
        <w:rPr>
          <w:rStyle w:val="Enfasigrassetto"/>
          <w:rFonts w:ascii="Arial" w:hAnsi="Arial" w:cs="Arial"/>
          <w:color w:val="000000" w:themeColor="text1"/>
          <w:sz w:val="26"/>
          <w:szCs w:val="26"/>
        </w:rPr>
      </w:pPr>
      <w:r w:rsidRPr="00D7042A">
        <w:rPr>
          <w:rStyle w:val="Enfasigrassetto"/>
          <w:rFonts w:ascii="Arial" w:hAnsi="Arial" w:cs="Arial"/>
          <w:color w:val="000000" w:themeColor="text1"/>
          <w:sz w:val="26"/>
          <w:szCs w:val="26"/>
        </w:rPr>
        <w:t>Link foto</w:t>
      </w:r>
      <w:r w:rsidR="00AA676C">
        <w:rPr>
          <w:rStyle w:val="Enfasigrassetto"/>
          <w:rFonts w:ascii="Arial" w:hAnsi="Arial" w:cs="Arial"/>
          <w:color w:val="000000" w:themeColor="text1"/>
          <w:sz w:val="26"/>
          <w:szCs w:val="26"/>
        </w:rPr>
        <w:t xml:space="preserve"> opere</w:t>
      </w:r>
      <w:r w:rsidRPr="00D7042A">
        <w:rPr>
          <w:rStyle w:val="Enfasigrassetto"/>
          <w:rFonts w:ascii="Arial" w:hAnsi="Arial" w:cs="Arial"/>
          <w:color w:val="000000" w:themeColor="text1"/>
          <w:sz w:val="26"/>
          <w:szCs w:val="26"/>
        </w:rPr>
        <w:t>:</w:t>
      </w:r>
      <w:r w:rsidRPr="00D7042A">
        <w:rPr>
          <w:color w:val="000000" w:themeColor="text1"/>
        </w:rPr>
        <w:t xml:space="preserve"> </w:t>
      </w:r>
      <w:hyperlink r:id="rId7" w:history="1">
        <w:r w:rsidR="00AA676C" w:rsidRPr="005F6086">
          <w:rPr>
            <w:rStyle w:val="Collegamentoipertestuale"/>
            <w:rFonts w:ascii="Arial" w:hAnsi="Arial" w:cs="Arial"/>
            <w:sz w:val="26"/>
            <w:szCs w:val="26"/>
          </w:rPr>
          <w:t>https://bit.ly/4jRaCxk</w:t>
        </w:r>
      </w:hyperlink>
    </w:p>
    <w:p w:rsidR="00AA676C" w:rsidRPr="00D7042A" w:rsidRDefault="00AA676C" w:rsidP="002C71F7">
      <w:pPr>
        <w:shd w:val="clear" w:color="auto" w:fill="FFFFFF"/>
        <w:jc w:val="center"/>
        <w:rPr>
          <w:color w:val="000000" w:themeColor="text1"/>
        </w:rPr>
      </w:pPr>
    </w:p>
    <w:tbl>
      <w:tblPr>
        <w:tblW w:w="10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6"/>
      </w:tblGrid>
      <w:tr w:rsidR="002C71F7" w:rsidTr="002C71F7">
        <w:tc>
          <w:tcPr>
            <w:tcW w:w="0" w:type="auto"/>
            <w:vAlign w:val="center"/>
            <w:hideMark/>
          </w:tcPr>
          <w:tbl>
            <w:tblPr>
              <w:tblW w:w="102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6"/>
            </w:tblGrid>
            <w:tr w:rsidR="002C71F7">
              <w:tc>
                <w:tcPr>
                  <w:tcW w:w="0" w:type="auto"/>
                  <w:noWrap/>
                  <w:vAlign w:val="center"/>
                  <w:hideMark/>
                </w:tcPr>
                <w:p w:rsidR="002C71F7" w:rsidRDefault="002C71F7">
                  <w:bookmarkStart w:id="0" w:name="OLE_LINK1"/>
                  <w:bookmarkStart w:id="1" w:name="OLE_LINK2"/>
                  <w:r>
                    <w:t> </w:t>
                  </w:r>
                </w:p>
              </w:tc>
            </w:tr>
          </w:tbl>
          <w:p w:rsidR="002C71F7" w:rsidRDefault="002C71F7"/>
        </w:tc>
      </w:tr>
    </w:tbl>
    <w:p w:rsidR="002C71F7" w:rsidRDefault="002C71F7" w:rsidP="002C71F7">
      <w:pPr>
        <w:shd w:val="clear" w:color="auto" w:fill="FFFFFF"/>
        <w:jc w:val="both"/>
        <w:rPr>
          <w:color w:val="222222"/>
        </w:rPr>
      </w:pPr>
    </w:p>
    <w:p w:rsidR="002C71F7" w:rsidRDefault="002C71F7" w:rsidP="002C71F7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> </w:t>
      </w:r>
    </w:p>
    <w:p w:rsidR="002C71F7" w:rsidRDefault="002C71F7" w:rsidP="002C71F7">
      <w:pPr>
        <w:shd w:val="clear" w:color="auto" w:fill="FFFFFF"/>
        <w:spacing w:after="320"/>
        <w:jc w:val="both"/>
        <w:rPr>
          <w:color w:val="222222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Portopiccolo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Sistiana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Ts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 –</w:t>
      </w:r>
      <w:r>
        <w:rPr>
          <w:rFonts w:ascii="Arial" w:hAnsi="Arial" w:cs="Arial"/>
          <w:color w:val="222222"/>
          <w:sz w:val="28"/>
          <w:szCs w:val="28"/>
        </w:rPr>
        <w:t> </w:t>
      </w:r>
      <w:bookmarkStart w:id="2" w:name="OLE_LINK3"/>
      <w:r>
        <w:rPr>
          <w:rStyle w:val="Enfasigrassetto"/>
          <w:rFonts w:ascii="Arial" w:hAnsi="Arial" w:cs="Arial"/>
          <w:color w:val="222222"/>
          <w:sz w:val="28"/>
          <w:szCs w:val="28"/>
        </w:rPr>
        <w:t>Sabato 3 maggio alle ore 18.00,</w:t>
      </w:r>
      <w:r>
        <w:rPr>
          <w:rFonts w:ascii="Arial" w:hAnsi="Arial" w:cs="Arial"/>
          <w:color w:val="222222"/>
          <w:sz w:val="28"/>
          <w:szCs w:val="28"/>
        </w:rPr>
        <w:t> all’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 xml:space="preserve">Art Gallery di </w:t>
      </w:r>
      <w:proofErr w:type="spellStart"/>
      <w:r>
        <w:rPr>
          <w:rStyle w:val="Enfasigrassetto"/>
          <w:rFonts w:ascii="Arial" w:hAnsi="Arial" w:cs="Arial"/>
          <w:color w:val="222222"/>
          <w:sz w:val="28"/>
          <w:szCs w:val="28"/>
        </w:rPr>
        <w:t>Portopiccolo</w:t>
      </w:r>
      <w:proofErr w:type="spellEnd"/>
      <w:r>
        <w:rPr>
          <w:rStyle w:val="Enfasigrassetto"/>
          <w:rFonts w:ascii="Arial" w:hAnsi="Arial" w:cs="Arial"/>
          <w:color w:val="222222"/>
          <w:sz w:val="28"/>
          <w:szCs w:val="28"/>
        </w:rPr>
        <w:t xml:space="preserve"> Sistiana (</w:t>
      </w:r>
      <w:proofErr w:type="spellStart"/>
      <w:r>
        <w:rPr>
          <w:rStyle w:val="Enfasigrassetto"/>
          <w:rFonts w:ascii="Arial" w:hAnsi="Arial" w:cs="Arial"/>
          <w:color w:val="222222"/>
          <w:sz w:val="28"/>
          <w:szCs w:val="28"/>
        </w:rPr>
        <w:t>Ts</w:t>
      </w:r>
      <w:proofErr w:type="spellEnd"/>
      <w:r>
        <w:rPr>
          <w:rStyle w:val="Enfasigrassetto"/>
          <w:rFonts w:ascii="Arial" w:hAnsi="Arial" w:cs="Arial"/>
          <w:color w:val="222222"/>
          <w:sz w:val="28"/>
          <w:szCs w:val="28"/>
        </w:rPr>
        <w:t>) </w:t>
      </w:r>
      <w:r>
        <w:rPr>
          <w:rFonts w:ascii="Arial" w:hAnsi="Arial" w:cs="Arial"/>
          <w:color w:val="222222"/>
          <w:sz w:val="28"/>
          <w:szCs w:val="28"/>
        </w:rPr>
        <w:t>si inaugurerà la mostra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“… Non è niente morire”</w:t>
      </w:r>
      <w:r>
        <w:rPr>
          <w:rFonts w:ascii="Arial" w:hAnsi="Arial" w:cs="Arial"/>
          <w:color w:val="222222"/>
          <w:sz w:val="28"/>
          <w:szCs w:val="28"/>
        </w:rPr>
        <w:t> di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Cecilia Donaggio Luzzatto-Fegiz</w:t>
      </w:r>
      <w:r>
        <w:rPr>
          <w:rFonts w:ascii="Arial" w:hAnsi="Arial" w:cs="Arial"/>
          <w:color w:val="222222"/>
          <w:sz w:val="28"/>
          <w:szCs w:val="28"/>
        </w:rPr>
        <w:t> e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 xml:space="preserve">Fabiola </w:t>
      </w:r>
      <w:proofErr w:type="spellStart"/>
      <w:r>
        <w:rPr>
          <w:rStyle w:val="Enfasigrassetto"/>
          <w:rFonts w:ascii="Arial" w:hAnsi="Arial" w:cs="Arial"/>
          <w:color w:val="222222"/>
          <w:sz w:val="28"/>
          <w:szCs w:val="28"/>
        </w:rPr>
        <w:t>Faidiga</w:t>
      </w:r>
      <w:proofErr w:type="spellEnd"/>
      <w:r>
        <w:rPr>
          <w:rFonts w:ascii="Arial" w:hAnsi="Arial" w:cs="Arial"/>
          <w:color w:val="222222"/>
          <w:sz w:val="28"/>
          <w:szCs w:val="28"/>
        </w:rPr>
        <w:t>, a cura di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Massimo Premuda</w:t>
      </w:r>
      <w:r>
        <w:rPr>
          <w:rFonts w:ascii="Arial" w:hAnsi="Arial" w:cs="Arial"/>
          <w:color w:val="222222"/>
          <w:sz w:val="28"/>
          <w:szCs w:val="28"/>
        </w:rPr>
        <w:t>, nell'ambito del progetto “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Corpo in trasformazione</w:t>
      </w:r>
      <w:r>
        <w:rPr>
          <w:rFonts w:ascii="Arial" w:hAnsi="Arial" w:cs="Arial"/>
          <w:color w:val="222222"/>
          <w:sz w:val="28"/>
          <w:szCs w:val="28"/>
        </w:rPr>
        <w:t>” promosso dal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Gruppo78</w:t>
      </w:r>
      <w:r>
        <w:rPr>
          <w:rFonts w:ascii="Arial" w:hAnsi="Arial" w:cs="Arial"/>
          <w:color w:val="222222"/>
          <w:sz w:val="28"/>
          <w:szCs w:val="28"/>
        </w:rPr>
        <w:t>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International Contemporary Art – Trieste</w:t>
      </w:r>
      <w:r>
        <w:rPr>
          <w:rFonts w:ascii="Arial" w:hAnsi="Arial" w:cs="Arial"/>
          <w:color w:val="222222"/>
          <w:sz w:val="28"/>
          <w:szCs w:val="28"/>
        </w:rPr>
        <w:t xml:space="preserve"> e sostenuto dalla </w:t>
      </w:r>
      <w:r w:rsidRPr="002C71F7">
        <w:rPr>
          <w:rFonts w:ascii="Arial" w:hAnsi="Arial" w:cs="Arial"/>
          <w:b/>
          <w:bCs/>
          <w:color w:val="222222"/>
          <w:sz w:val="28"/>
          <w:szCs w:val="28"/>
        </w:rPr>
        <w:t>Regione Friuli Venezia Giulia</w:t>
      </w:r>
      <w:r>
        <w:rPr>
          <w:rFonts w:ascii="Arial" w:hAnsi="Arial" w:cs="Arial"/>
          <w:color w:val="222222"/>
          <w:sz w:val="28"/>
          <w:szCs w:val="28"/>
        </w:rPr>
        <w:t xml:space="preserve"> in collaborazione con l’associazione culturale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 xml:space="preserve">Casa C.A.V.E. </w:t>
      </w:r>
      <w:r w:rsidRPr="002C71F7">
        <w:rPr>
          <w:rStyle w:val="Enfasigrassetto"/>
          <w:rFonts w:ascii="Arial" w:hAnsi="Arial" w:cs="Arial"/>
          <w:b w:val="0"/>
          <w:bCs w:val="0"/>
          <w:color w:val="222222"/>
          <w:sz w:val="28"/>
          <w:szCs w:val="28"/>
        </w:rPr>
        <w:t xml:space="preserve">e 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Casa dell’Arte di Trieste.</w:t>
      </w:r>
      <w:bookmarkEnd w:id="2"/>
    </w:p>
    <w:bookmarkEnd w:id="0"/>
    <w:bookmarkEnd w:id="1"/>
    <w:p w:rsidR="002C71F7" w:rsidRDefault="002C71F7" w:rsidP="002C71F7">
      <w:pPr>
        <w:shd w:val="clear" w:color="auto" w:fill="FFFFFF"/>
        <w:jc w:val="both"/>
        <w:rPr>
          <w:color w:val="222222"/>
        </w:rPr>
      </w:pPr>
    </w:p>
    <w:p w:rsidR="002C71F7" w:rsidRDefault="002C71F7" w:rsidP="002C71F7">
      <w:pPr>
        <w:shd w:val="clear" w:color="auto" w:fill="FFFFFF"/>
        <w:spacing w:after="240"/>
        <w:jc w:val="both"/>
        <w:rPr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 xml:space="preserve">La mostra presenta un inedito dialogo visivo tra le </w:t>
      </w:r>
      <w:r w:rsidRPr="002C71F7">
        <w:rPr>
          <w:rFonts w:ascii="Arial" w:hAnsi="Arial" w:cs="Arial"/>
          <w:b/>
          <w:bCs/>
          <w:color w:val="222222"/>
          <w:sz w:val="28"/>
          <w:szCs w:val="28"/>
        </w:rPr>
        <w:t>due artiste</w:t>
      </w:r>
      <w:r>
        <w:rPr>
          <w:rFonts w:ascii="Arial" w:hAnsi="Arial" w:cs="Arial"/>
          <w:color w:val="222222"/>
          <w:sz w:val="28"/>
          <w:szCs w:val="28"/>
        </w:rPr>
        <w:t xml:space="preserve"> che affrontano i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grandi temi dell’esistenza</w:t>
      </w:r>
      <w:r>
        <w:rPr>
          <w:rFonts w:ascii="Arial" w:hAnsi="Arial" w:cs="Arial"/>
          <w:color w:val="222222"/>
          <w:sz w:val="28"/>
          <w:szCs w:val="28"/>
        </w:rPr>
        <w:t xml:space="preserve"> attraverso </w:t>
      </w:r>
      <w:r w:rsidRPr="002C71F7">
        <w:rPr>
          <w:rFonts w:ascii="Arial" w:hAnsi="Arial" w:cs="Arial"/>
          <w:b/>
          <w:bCs/>
          <w:color w:val="222222"/>
          <w:sz w:val="28"/>
          <w:szCs w:val="28"/>
        </w:rPr>
        <w:t>metafore naturali</w:t>
      </w:r>
      <w:r>
        <w:rPr>
          <w:rFonts w:ascii="Arial" w:hAnsi="Arial" w:cs="Arial"/>
          <w:color w:val="222222"/>
          <w:sz w:val="28"/>
          <w:szCs w:val="28"/>
        </w:rPr>
        <w:t xml:space="preserve"> e potenti come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il mare e il cielo.</w:t>
      </w:r>
      <w:r>
        <w:rPr>
          <w:rFonts w:ascii="Arial" w:hAnsi="Arial" w:cs="Arial"/>
          <w:color w:val="222222"/>
          <w:sz w:val="28"/>
          <w:szCs w:val="28"/>
        </w:rPr>
        <w:t xml:space="preserve"> Il </w:t>
      </w:r>
      <w:r w:rsidRPr="002C71F7">
        <w:rPr>
          <w:rFonts w:ascii="Arial" w:hAnsi="Arial" w:cs="Arial"/>
          <w:b/>
          <w:bCs/>
          <w:color w:val="222222"/>
          <w:sz w:val="28"/>
          <w:szCs w:val="28"/>
        </w:rPr>
        <w:t>titolo dell’esposizione</w:t>
      </w:r>
      <w:r>
        <w:rPr>
          <w:rFonts w:ascii="Arial" w:hAnsi="Arial" w:cs="Arial"/>
          <w:color w:val="222222"/>
          <w:sz w:val="28"/>
          <w:szCs w:val="28"/>
        </w:rPr>
        <w:t xml:space="preserve"> trae</w:t>
      </w:r>
      <w:r w:rsidRPr="002C71F7">
        <w:rPr>
          <w:rFonts w:ascii="Arial" w:hAnsi="Arial" w:cs="Arial"/>
          <w:b/>
          <w:bCs/>
          <w:color w:val="222222"/>
          <w:sz w:val="28"/>
          <w:szCs w:val="28"/>
        </w:rPr>
        <w:t xml:space="preserve"> ispirazione</w:t>
      </w:r>
      <w:r>
        <w:rPr>
          <w:rFonts w:ascii="Arial" w:hAnsi="Arial" w:cs="Arial"/>
          <w:color w:val="222222"/>
          <w:sz w:val="28"/>
          <w:szCs w:val="28"/>
        </w:rPr>
        <w:t xml:space="preserve"> dalle ultime parole di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Italo Svevo</w:t>
      </w:r>
      <w:r>
        <w:rPr>
          <w:rFonts w:ascii="Arial" w:hAnsi="Arial" w:cs="Arial"/>
          <w:color w:val="222222"/>
          <w:sz w:val="28"/>
          <w:szCs w:val="28"/>
        </w:rPr>
        <w:t> – "…</w:t>
      </w:r>
      <w:r>
        <w:rPr>
          <w:rStyle w:val="Enfasicorsivo"/>
          <w:rFonts w:ascii="Arial" w:hAnsi="Arial" w:cs="Arial"/>
          <w:color w:val="222222"/>
          <w:sz w:val="28"/>
          <w:szCs w:val="28"/>
        </w:rPr>
        <w:t xml:space="preserve">no </w:t>
      </w:r>
      <w:proofErr w:type="spellStart"/>
      <w:r>
        <w:rPr>
          <w:rStyle w:val="Enfasicorsivo"/>
          <w:rFonts w:ascii="Arial" w:hAnsi="Arial" w:cs="Arial"/>
          <w:color w:val="222222"/>
          <w:sz w:val="28"/>
          <w:szCs w:val="28"/>
        </w:rPr>
        <w:t>xe</w:t>
      </w:r>
      <w:proofErr w:type="spellEnd"/>
      <w:r>
        <w:rPr>
          <w:rStyle w:val="Enfasicorsivo"/>
          <w:rFonts w:ascii="Arial" w:hAnsi="Arial" w:cs="Arial"/>
          <w:color w:val="222222"/>
          <w:sz w:val="28"/>
          <w:szCs w:val="28"/>
        </w:rPr>
        <w:t xml:space="preserve"> niente morir</w:t>
      </w:r>
      <w:r>
        <w:rPr>
          <w:rFonts w:ascii="Arial" w:hAnsi="Arial" w:cs="Arial"/>
          <w:color w:val="222222"/>
          <w:sz w:val="28"/>
          <w:szCs w:val="28"/>
        </w:rPr>
        <w:t>" – una dichiarazione che, con sottile ironia, ci invita a riflettere più sulla complessità della vita che sulla paura della morte.  </w:t>
      </w:r>
    </w:p>
    <w:p w:rsidR="002C71F7" w:rsidRPr="002C71F7" w:rsidRDefault="002C71F7" w:rsidP="002C71F7">
      <w:pPr>
        <w:shd w:val="clear" w:color="auto" w:fill="FFFFFF"/>
        <w:spacing w:after="240"/>
        <w:jc w:val="both"/>
        <w:rPr>
          <w:b/>
          <w:bCs/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 xml:space="preserve">Una visione poetica del passaggio tra la dimensione terrena e quella eterna, in un percorso emotivo che mescola memoria, trasformazione e abbandono consapevole e un invito a superare le barriere della materia e a riconoscere l'infinita trasformazione che governa il nostro esistere, in un </w:t>
      </w:r>
      <w:r w:rsidRPr="002C71F7">
        <w:rPr>
          <w:rFonts w:ascii="Arial" w:hAnsi="Arial" w:cs="Arial"/>
          <w:b/>
          <w:bCs/>
          <w:color w:val="222222"/>
          <w:sz w:val="28"/>
          <w:szCs w:val="28"/>
        </w:rPr>
        <w:t>dialogo emozionante tra cielo e mare, tra visibile e invisibile.</w:t>
      </w:r>
    </w:p>
    <w:p w:rsidR="002C71F7" w:rsidRPr="002C71F7" w:rsidRDefault="002C71F7" w:rsidP="002C71F7">
      <w:pPr>
        <w:shd w:val="clear" w:color="auto" w:fill="FFFFFF"/>
        <w:spacing w:after="2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Enfasigrassetto"/>
          <w:rFonts w:ascii="Arial" w:hAnsi="Arial" w:cs="Arial"/>
          <w:color w:val="222222"/>
          <w:sz w:val="28"/>
          <w:szCs w:val="28"/>
        </w:rPr>
        <w:t>Cecilia Donaggio Luzzatto-Fegiz</w:t>
      </w:r>
      <w:r>
        <w:rPr>
          <w:rFonts w:ascii="Arial" w:hAnsi="Arial" w:cs="Arial"/>
          <w:color w:val="222222"/>
          <w:sz w:val="28"/>
          <w:szCs w:val="28"/>
        </w:rPr>
        <w:t xml:space="preserve">, artista visiva e multimedia designer formatasi tra </w:t>
      </w:r>
      <w:r w:rsidRPr="005752A9">
        <w:rPr>
          <w:rFonts w:ascii="Arial" w:hAnsi="Arial" w:cs="Arial"/>
          <w:b/>
          <w:bCs/>
          <w:color w:val="222222"/>
          <w:sz w:val="28"/>
          <w:szCs w:val="28"/>
        </w:rPr>
        <w:t>l’Accademia di Belle Arti di Roma</w:t>
      </w:r>
      <w:r>
        <w:rPr>
          <w:rFonts w:ascii="Arial" w:hAnsi="Arial" w:cs="Arial"/>
          <w:color w:val="222222"/>
          <w:sz w:val="28"/>
          <w:szCs w:val="28"/>
        </w:rPr>
        <w:t xml:space="preserve"> e la </w:t>
      </w:r>
      <w:r w:rsidRPr="005752A9">
        <w:rPr>
          <w:rFonts w:ascii="Arial" w:hAnsi="Arial" w:cs="Arial"/>
          <w:b/>
          <w:bCs/>
          <w:color w:val="222222"/>
          <w:sz w:val="28"/>
          <w:szCs w:val="28"/>
        </w:rPr>
        <w:t xml:space="preserve">UCLA di Los Angeles, </w:t>
      </w:r>
      <w:r>
        <w:rPr>
          <w:rFonts w:ascii="Arial" w:hAnsi="Arial" w:cs="Arial"/>
          <w:color w:val="222222"/>
          <w:sz w:val="28"/>
          <w:szCs w:val="28"/>
        </w:rPr>
        <w:t>propone in questa mostra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 xml:space="preserve">"La </w:t>
      </w:r>
      <w:proofErr w:type="spellStart"/>
      <w:r>
        <w:rPr>
          <w:rStyle w:val="Enfasigrassetto"/>
          <w:rFonts w:ascii="Arial" w:hAnsi="Arial" w:cs="Arial"/>
          <w:color w:val="222222"/>
          <w:sz w:val="28"/>
          <w:szCs w:val="28"/>
        </w:rPr>
        <w:t>Derniére</w:t>
      </w:r>
      <w:proofErr w:type="spellEnd"/>
      <w:r>
        <w:rPr>
          <w:rStyle w:val="Enfasigrassetto"/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222222"/>
          <w:sz w:val="28"/>
          <w:szCs w:val="28"/>
        </w:rPr>
        <w:t>Vague</w:t>
      </w:r>
      <w:proofErr w:type="spellEnd"/>
      <w:r>
        <w:rPr>
          <w:rStyle w:val="Enfasigrassetto"/>
          <w:rFonts w:ascii="Arial" w:hAnsi="Arial" w:cs="Arial"/>
          <w:color w:val="222222"/>
          <w:sz w:val="28"/>
          <w:szCs w:val="28"/>
        </w:rPr>
        <w:t>"</w:t>
      </w:r>
      <w:r>
        <w:rPr>
          <w:rFonts w:ascii="Arial" w:hAnsi="Arial" w:cs="Arial"/>
          <w:color w:val="222222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 e si concentra con pitture ad olio, grafiche e installazioni sul mare e le sue onde, un luogo preciso ma imprendibile, figlio di continui mutamenti e trasformazioni dovuti alle correnti e ai venti, il </w:t>
      </w:r>
      <w:r w:rsidRPr="005752A9">
        <w:rPr>
          <w:rFonts w:ascii="Arial" w:hAnsi="Arial" w:cs="Arial"/>
          <w:b/>
          <w:bCs/>
          <w:color w:val="000000"/>
          <w:sz w:val="28"/>
          <w:szCs w:val="28"/>
        </w:rPr>
        <w:t>mare in tutte le sue declinazioni possibili</w:t>
      </w:r>
      <w:r>
        <w:rPr>
          <w:rFonts w:ascii="Arial" w:hAnsi="Arial" w:cs="Arial"/>
          <w:color w:val="000000"/>
          <w:sz w:val="28"/>
          <w:szCs w:val="28"/>
        </w:rPr>
        <w:t xml:space="preserve"> è il </w:t>
      </w:r>
      <w:r w:rsidRPr="005752A9">
        <w:rPr>
          <w:rFonts w:ascii="Arial" w:hAnsi="Arial" w:cs="Arial"/>
          <w:b/>
          <w:bCs/>
          <w:color w:val="000000"/>
          <w:sz w:val="28"/>
          <w:szCs w:val="28"/>
        </w:rPr>
        <w:t xml:space="preserve">tema </w:t>
      </w:r>
      <w:r>
        <w:rPr>
          <w:rFonts w:ascii="Arial" w:hAnsi="Arial" w:cs="Arial"/>
          <w:color w:val="000000"/>
          <w:sz w:val="28"/>
          <w:szCs w:val="28"/>
        </w:rPr>
        <w:t xml:space="preserve">principe </w:t>
      </w:r>
      <w:r w:rsidRPr="005752A9">
        <w:rPr>
          <w:rFonts w:ascii="Arial" w:hAnsi="Arial" w:cs="Arial"/>
          <w:b/>
          <w:bCs/>
          <w:color w:val="000000"/>
          <w:sz w:val="28"/>
          <w:szCs w:val="28"/>
        </w:rPr>
        <w:t>della sua ricerca</w:t>
      </w:r>
      <w:r>
        <w:rPr>
          <w:rFonts w:ascii="Arial" w:hAnsi="Arial" w:cs="Arial"/>
          <w:color w:val="000000"/>
          <w:sz w:val="28"/>
          <w:szCs w:val="28"/>
        </w:rPr>
        <w:t xml:space="preserve"> degli ultimi decenni. Fra pittura animata, un’infinita striscia grafica e fotogrammi rubati dal passato, l’artista ci fa entrare in un cortocircuito in cui spazio e tempo si annullano in un eterno presente che riassume e condensa in un batter di ciglia la nostra esperienza terrena.</w:t>
      </w:r>
    </w:p>
    <w:p w:rsidR="002C71F7" w:rsidRDefault="002C71F7" w:rsidP="002C71F7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2C71F7" w:rsidRDefault="002C71F7" w:rsidP="002C71F7">
      <w:pPr>
        <w:shd w:val="clear" w:color="auto" w:fill="FFFFFF"/>
        <w:spacing w:after="240"/>
        <w:jc w:val="both"/>
        <w:rPr>
          <w:color w:val="222222"/>
        </w:rPr>
      </w:pPr>
      <w:r>
        <w:rPr>
          <w:rStyle w:val="Enfasigrassetto"/>
          <w:rFonts w:ascii="Arial" w:hAnsi="Arial" w:cs="Arial"/>
          <w:color w:val="222222"/>
          <w:sz w:val="28"/>
          <w:szCs w:val="28"/>
        </w:rPr>
        <w:t xml:space="preserve">Fabiola </w:t>
      </w:r>
      <w:proofErr w:type="spellStart"/>
      <w:r>
        <w:rPr>
          <w:rStyle w:val="Enfasigrassetto"/>
          <w:rFonts w:ascii="Arial" w:hAnsi="Arial" w:cs="Arial"/>
          <w:color w:val="222222"/>
          <w:sz w:val="28"/>
          <w:szCs w:val="28"/>
        </w:rPr>
        <w:t>Faidiga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, artista triestina dalla </w:t>
      </w:r>
      <w:r w:rsidRPr="005752A9">
        <w:rPr>
          <w:rFonts w:ascii="Arial" w:hAnsi="Arial" w:cs="Arial"/>
          <w:b/>
          <w:bCs/>
          <w:color w:val="222222"/>
          <w:sz w:val="28"/>
          <w:szCs w:val="28"/>
        </w:rPr>
        <w:t>ricerca multidisciplinare</w:t>
      </w:r>
      <w:r>
        <w:rPr>
          <w:rFonts w:ascii="Arial" w:hAnsi="Arial" w:cs="Arial"/>
          <w:color w:val="222222"/>
          <w:sz w:val="28"/>
          <w:szCs w:val="28"/>
        </w:rPr>
        <w:t xml:space="preserve">, attiva tra </w:t>
      </w:r>
      <w:r w:rsidRPr="005752A9">
        <w:rPr>
          <w:rFonts w:ascii="Arial" w:hAnsi="Arial" w:cs="Arial"/>
          <w:b/>
          <w:bCs/>
          <w:color w:val="222222"/>
          <w:sz w:val="28"/>
          <w:szCs w:val="28"/>
        </w:rPr>
        <w:t>installazione, performance, collage e strumenti fotografici</w:t>
      </w:r>
      <w:r>
        <w:rPr>
          <w:rFonts w:ascii="Arial" w:hAnsi="Arial" w:cs="Arial"/>
          <w:color w:val="222222"/>
          <w:sz w:val="28"/>
          <w:szCs w:val="28"/>
        </w:rPr>
        <w:t>, presenta un viaggio nell’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Altro Regno</w:t>
      </w:r>
      <w:r>
        <w:rPr>
          <w:rFonts w:ascii="Arial" w:hAnsi="Arial" w:cs="Arial"/>
          <w:color w:val="222222"/>
          <w:sz w:val="28"/>
          <w:szCs w:val="28"/>
        </w:rPr>
        <w:t xml:space="preserve">, in cui vivi e morti convivono in una trascendenza visiva. I suoi </w:t>
      </w:r>
      <w:r w:rsidRPr="005752A9">
        <w:rPr>
          <w:rFonts w:ascii="Arial" w:hAnsi="Arial" w:cs="Arial"/>
          <w:b/>
          <w:bCs/>
          <w:color w:val="222222"/>
          <w:sz w:val="28"/>
          <w:szCs w:val="28"/>
        </w:rPr>
        <w:t>pannelli fotografici di grandi dimensioni</w:t>
      </w:r>
      <w:r>
        <w:rPr>
          <w:rFonts w:ascii="Arial" w:hAnsi="Arial" w:cs="Arial"/>
          <w:color w:val="222222"/>
          <w:sz w:val="28"/>
          <w:szCs w:val="28"/>
        </w:rPr>
        <w:t xml:space="preserve"> scrive il curatore Massimo Premuda, “raffigurano cieli tersi o disegnati dal continuo transito delle nuvole, sono accompagnati da una particolare scala cromatica che non decodifica le tinte dell’immagine ma ci invita a cercare l’invisibile nell’etere, colori e segni specifici che denunciano la presenza delle anime che dimorano nell’intimo dell’artista”</w:t>
      </w:r>
      <w:r w:rsidR="005752A9">
        <w:rPr>
          <w:rFonts w:ascii="Arial" w:hAnsi="Arial" w:cs="Arial"/>
          <w:color w:val="222222"/>
          <w:sz w:val="28"/>
          <w:szCs w:val="28"/>
        </w:rPr>
        <w:t>.</w:t>
      </w:r>
    </w:p>
    <w:p w:rsidR="002C71F7" w:rsidRDefault="002C71F7" w:rsidP="002C71F7">
      <w:pPr>
        <w:shd w:val="clear" w:color="auto" w:fill="FFFFFF"/>
        <w:spacing w:after="240"/>
        <w:jc w:val="both"/>
        <w:rPr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>Entrambe le artiste vantano esperienze internazionali: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Donaggio Luzzatto-Fegiz</w:t>
      </w:r>
      <w:r>
        <w:rPr>
          <w:rFonts w:ascii="Arial" w:hAnsi="Arial" w:cs="Arial"/>
          <w:color w:val="222222"/>
          <w:sz w:val="28"/>
          <w:szCs w:val="28"/>
        </w:rPr>
        <w:t xml:space="preserve"> ha esposto in </w:t>
      </w:r>
      <w:r w:rsidRPr="005752A9">
        <w:rPr>
          <w:rFonts w:ascii="Arial" w:hAnsi="Arial" w:cs="Arial"/>
          <w:b/>
          <w:bCs/>
          <w:color w:val="222222"/>
          <w:sz w:val="28"/>
          <w:szCs w:val="28"/>
        </w:rPr>
        <w:t>Italia, Europa, negli Stati Uniti e in Messico</w:t>
      </w:r>
      <w:r>
        <w:rPr>
          <w:rFonts w:ascii="Arial" w:hAnsi="Arial" w:cs="Arial"/>
          <w:color w:val="222222"/>
          <w:sz w:val="28"/>
          <w:szCs w:val="28"/>
        </w:rPr>
        <w:t>, approfondendo il rapporto tra arte, scienza e tecnologia</w:t>
      </w:r>
      <w:r w:rsidRPr="005752A9">
        <w:rPr>
          <w:rFonts w:ascii="Arial" w:hAnsi="Arial" w:cs="Arial"/>
          <w:b/>
          <w:bCs/>
          <w:color w:val="222222"/>
          <w:sz w:val="28"/>
          <w:szCs w:val="28"/>
        </w:rPr>
        <w:t xml:space="preserve">; </w:t>
      </w:r>
      <w:proofErr w:type="spellStart"/>
      <w:r w:rsidRPr="005752A9">
        <w:rPr>
          <w:rFonts w:ascii="Arial" w:hAnsi="Arial" w:cs="Arial"/>
          <w:b/>
          <w:bCs/>
          <w:color w:val="222222"/>
          <w:sz w:val="28"/>
          <w:szCs w:val="28"/>
        </w:rPr>
        <w:t>Faidiga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ha presentato i suoi progetti multimediali anche in </w:t>
      </w:r>
      <w:r w:rsidRPr="005752A9">
        <w:rPr>
          <w:rFonts w:ascii="Arial" w:hAnsi="Arial" w:cs="Arial"/>
          <w:b/>
          <w:bCs/>
          <w:color w:val="222222"/>
          <w:sz w:val="28"/>
          <w:szCs w:val="28"/>
        </w:rPr>
        <w:t>Europa e Messico</w:t>
      </w:r>
      <w:r>
        <w:rPr>
          <w:rFonts w:ascii="Arial" w:hAnsi="Arial" w:cs="Arial"/>
          <w:color w:val="222222"/>
          <w:sz w:val="28"/>
          <w:szCs w:val="28"/>
        </w:rPr>
        <w:t>, collaborando con il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Gruppo78</w:t>
      </w:r>
      <w:r>
        <w:rPr>
          <w:rFonts w:ascii="Arial" w:hAnsi="Arial" w:cs="Arial"/>
          <w:color w:val="222222"/>
          <w:sz w:val="28"/>
          <w:szCs w:val="28"/>
        </w:rPr>
        <w:t> e fondando l'associazione culturale </w:t>
      </w:r>
      <w:r>
        <w:rPr>
          <w:rStyle w:val="Enfasigrassetto"/>
          <w:rFonts w:ascii="Arial" w:hAnsi="Arial" w:cs="Arial"/>
          <w:color w:val="222222"/>
          <w:sz w:val="28"/>
          <w:szCs w:val="28"/>
        </w:rPr>
        <w:t>CASA C.A.V.E.</w:t>
      </w:r>
      <w:r w:rsidR="005752A9">
        <w:rPr>
          <w:rStyle w:val="Enfasigrassetto"/>
          <w:rFonts w:ascii="Arial" w:hAnsi="Arial" w:cs="Arial"/>
          <w:color w:val="222222"/>
          <w:sz w:val="28"/>
          <w:szCs w:val="28"/>
        </w:rPr>
        <w:t xml:space="preserve"> (</w:t>
      </w:r>
      <w:r w:rsidR="005752A9" w:rsidRPr="005752A9">
        <w:rPr>
          <w:rStyle w:val="Enfasigrassetto"/>
          <w:rFonts w:ascii="Arial" w:hAnsi="Arial" w:cs="Arial"/>
          <w:b w:val="0"/>
          <w:bCs w:val="0"/>
          <w:color w:val="222222"/>
          <w:sz w:val="28"/>
          <w:szCs w:val="28"/>
        </w:rPr>
        <w:t xml:space="preserve">Contemporary Art </w:t>
      </w:r>
      <w:proofErr w:type="spellStart"/>
      <w:r w:rsidR="005752A9" w:rsidRPr="005752A9">
        <w:rPr>
          <w:rStyle w:val="Enfasigrassetto"/>
          <w:rFonts w:ascii="Arial" w:hAnsi="Arial" w:cs="Arial"/>
          <w:b w:val="0"/>
          <w:bCs w:val="0"/>
          <w:color w:val="222222"/>
          <w:sz w:val="28"/>
          <w:szCs w:val="28"/>
        </w:rPr>
        <w:t>Visogliano</w:t>
      </w:r>
      <w:proofErr w:type="spellEnd"/>
      <w:r w:rsidR="005752A9" w:rsidRPr="005752A9">
        <w:rPr>
          <w:rStyle w:val="Enfasigrassetto"/>
          <w:rFonts w:ascii="Arial" w:hAnsi="Arial" w:cs="Arial"/>
          <w:b w:val="0"/>
          <w:bCs w:val="0"/>
          <w:color w:val="222222"/>
          <w:sz w:val="28"/>
          <w:szCs w:val="28"/>
        </w:rPr>
        <w:t xml:space="preserve"> Europe</w:t>
      </w:r>
      <w:r w:rsidR="005752A9">
        <w:rPr>
          <w:rStyle w:val="Enfasigrassetto"/>
          <w:rFonts w:ascii="Arial" w:hAnsi="Arial" w:cs="Arial"/>
          <w:color w:val="222222"/>
          <w:sz w:val="28"/>
          <w:szCs w:val="28"/>
        </w:rPr>
        <w:t>)</w:t>
      </w:r>
      <w:r>
        <w:rPr>
          <w:rFonts w:ascii="Arial" w:hAnsi="Arial" w:cs="Arial"/>
          <w:color w:val="222222"/>
          <w:sz w:val="28"/>
          <w:szCs w:val="28"/>
        </w:rPr>
        <w:t>, promotrice della rassegna "</w:t>
      </w:r>
      <w:r w:rsidRPr="005752A9">
        <w:rPr>
          <w:rFonts w:ascii="Arial" w:hAnsi="Arial" w:cs="Arial"/>
          <w:b/>
          <w:bCs/>
          <w:color w:val="222222"/>
          <w:sz w:val="28"/>
          <w:szCs w:val="28"/>
        </w:rPr>
        <w:t>L’Energia dei Luoghi</w:t>
      </w:r>
      <w:r w:rsidR="005752A9">
        <w:rPr>
          <w:rFonts w:ascii="Arial" w:hAnsi="Arial" w:cs="Arial"/>
          <w:b/>
          <w:bCs/>
          <w:color w:val="222222"/>
          <w:sz w:val="28"/>
          <w:szCs w:val="28"/>
        </w:rPr>
        <w:t xml:space="preserve"> – Festival del Vento e della pietra</w:t>
      </w:r>
      <w:r w:rsidRPr="005752A9">
        <w:rPr>
          <w:rFonts w:ascii="Arial" w:hAnsi="Arial" w:cs="Arial"/>
          <w:b/>
          <w:bCs/>
          <w:color w:val="222222"/>
          <w:sz w:val="28"/>
          <w:szCs w:val="28"/>
        </w:rPr>
        <w:t>"</w:t>
      </w:r>
      <w:r w:rsidR="005752A9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</w:rPr>
        <w:t>, che unisce arte, scienza e territorio.</w:t>
      </w:r>
    </w:p>
    <w:p w:rsidR="004B01FD" w:rsidRDefault="002C71F7" w:rsidP="001944DB">
      <w:pPr>
        <w:pStyle w:val="NormaleWeb"/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Style w:val="Enfasigrassetto"/>
          <w:rFonts w:ascii="Arial" w:hAnsi="Arial" w:cs="Arial"/>
          <w:color w:val="000000"/>
          <w:sz w:val="28"/>
          <w:szCs w:val="28"/>
        </w:rPr>
        <w:t>La mostra sarà visitabile</w:t>
      </w:r>
      <w:r>
        <w:rPr>
          <w:rFonts w:ascii="Arial" w:hAnsi="Arial" w:cs="Arial"/>
          <w:color w:val="000000"/>
          <w:sz w:val="28"/>
          <w:szCs w:val="28"/>
        </w:rPr>
        <w:t> fino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all’8 giugno 2025</w:t>
      </w:r>
      <w:r>
        <w:rPr>
          <w:rFonts w:ascii="Arial" w:hAnsi="Arial" w:cs="Arial"/>
          <w:color w:val="000000"/>
          <w:sz w:val="28"/>
          <w:szCs w:val="28"/>
        </w:rPr>
        <w:t xml:space="preserve"> ogni weekend con i seguenti orari: </w:t>
      </w:r>
      <w:r w:rsidR="00AA676C">
        <w:rPr>
          <w:rFonts w:ascii="Arial" w:hAnsi="Arial" w:cs="Arial"/>
          <w:color w:val="000000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abat</w:t>
      </w:r>
      <w:r w:rsidR="00AA676C"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z w:val="28"/>
          <w:szCs w:val="28"/>
        </w:rPr>
        <w:t xml:space="preserve"> dalle 16.00 alle 19.30 e domenica dalle 10 alle 13 e d</w:t>
      </w:r>
      <w:r w:rsidR="00646DF6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>lle 16.00 alle 19.30</w:t>
      </w:r>
      <w:r w:rsidR="005752A9">
        <w:rPr>
          <w:rFonts w:ascii="Arial" w:hAnsi="Arial" w:cs="Arial"/>
          <w:color w:val="000000"/>
          <w:sz w:val="28"/>
          <w:szCs w:val="28"/>
        </w:rPr>
        <w:t xml:space="preserve"> o su appuntamento </w:t>
      </w:r>
      <w:r w:rsidR="000D1BED">
        <w:rPr>
          <w:rFonts w:ascii="Arial" w:hAnsi="Arial" w:cs="Arial"/>
          <w:color w:val="222222"/>
          <w:shd w:val="clear" w:color="auto" w:fill="FFFFFF"/>
        </w:rPr>
        <w:t xml:space="preserve">scrivendo a </w:t>
      </w:r>
      <w:hyperlink r:id="rId8" w:history="1">
        <w:r w:rsidR="000D1BED" w:rsidRPr="005F6086">
          <w:rPr>
            <w:rStyle w:val="Collegamentoipertestuale"/>
            <w:rFonts w:ascii="Arial" w:hAnsi="Arial" w:cs="Arial"/>
            <w:shd w:val="clear" w:color="auto" w:fill="FFFFFF"/>
          </w:rPr>
          <w:t>portopiccoloartgallery@gmail.com</w:t>
        </w:r>
      </w:hyperlink>
      <w:r w:rsidR="000D1BED">
        <w:rPr>
          <w:rFonts w:ascii="Arial" w:hAnsi="Arial" w:cs="Arial"/>
          <w:color w:val="222222"/>
          <w:shd w:val="clear" w:color="auto" w:fill="FFFFFF"/>
        </w:rPr>
        <w:t>.</w:t>
      </w:r>
    </w:p>
    <w:p w:rsidR="000D1BED" w:rsidRPr="00AA676C" w:rsidRDefault="000D1BED" w:rsidP="001944DB">
      <w:pPr>
        <w:pStyle w:val="NormaleWeb"/>
        <w:shd w:val="clear" w:color="auto" w:fill="FFFFFF"/>
        <w:jc w:val="both"/>
        <w:rPr>
          <w:color w:val="222222"/>
        </w:rPr>
      </w:pPr>
    </w:p>
    <w:p w:rsidR="00675D1D" w:rsidRPr="00107E7D" w:rsidRDefault="00675D1D" w:rsidP="00AA676C">
      <w:pPr>
        <w:shd w:val="clear" w:color="auto" w:fill="FFFFFF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421FC6" w:rsidRPr="00107E7D" w:rsidRDefault="004E3FA1" w:rsidP="00180B79">
      <w:pPr>
        <w:pBdr>
          <w:bottom w:val="single" w:sz="4" w:space="1" w:color="auto"/>
        </w:pBdr>
        <w:rPr>
          <w:rFonts w:ascii="Arial" w:hAnsi="Arial" w:cs="Arial"/>
          <w:color w:val="500050"/>
          <w:sz w:val="28"/>
          <w:szCs w:val="28"/>
          <w:shd w:val="clear" w:color="auto" w:fill="FFFFFF"/>
        </w:rPr>
      </w:pPr>
      <w:r w:rsidRPr="00107E7D">
        <w:rPr>
          <w:rFonts w:ascii="Arial" w:hAnsi="Arial" w:cs="Arial"/>
          <w:color w:val="500050"/>
          <w:sz w:val="28"/>
          <w:szCs w:val="28"/>
          <w:shd w:val="clear" w:color="auto" w:fill="FFFFFF"/>
        </w:rPr>
        <w:t> </w:t>
      </w:r>
    </w:p>
    <w:p w:rsidR="00EE4196" w:rsidRPr="00107E7D" w:rsidRDefault="00EE4196" w:rsidP="00AA676C">
      <w:pPr>
        <w:shd w:val="clear" w:color="auto" w:fill="FFFFFF"/>
        <w:rPr>
          <w:rFonts w:ascii="Arial" w:hAnsi="Arial" w:cs="Arial"/>
          <w:color w:val="202020"/>
        </w:rPr>
      </w:pPr>
    </w:p>
    <w:p w:rsidR="00EE4196" w:rsidRPr="00107E7D" w:rsidRDefault="00884A94" w:rsidP="00180B79">
      <w:pPr>
        <w:shd w:val="clear" w:color="auto" w:fill="FFFFFF"/>
        <w:jc w:val="center"/>
        <w:rPr>
          <w:rFonts w:ascii="Arial" w:hAnsi="Arial" w:cs="Arial"/>
          <w:b/>
          <w:bCs/>
          <w:color w:val="202020"/>
        </w:rPr>
      </w:pPr>
      <w:r w:rsidRPr="00107E7D">
        <w:rPr>
          <w:rFonts w:ascii="Arial" w:hAnsi="Arial" w:cs="Arial"/>
          <w:b/>
          <w:bCs/>
          <w:color w:val="202020"/>
        </w:rPr>
        <w:t>Ufficio stampa</w:t>
      </w:r>
    </w:p>
    <w:p w:rsidR="00884A94" w:rsidRPr="00107E7D" w:rsidRDefault="00EE4196" w:rsidP="00180B79">
      <w:pPr>
        <w:shd w:val="clear" w:color="auto" w:fill="FFFFFF"/>
        <w:jc w:val="center"/>
        <w:rPr>
          <w:rFonts w:ascii="Arial" w:hAnsi="Arial" w:cs="Arial"/>
          <w:color w:val="202020"/>
        </w:rPr>
      </w:pPr>
      <w:r w:rsidRPr="00107E7D">
        <w:rPr>
          <w:rFonts w:ascii="Arial" w:hAnsi="Arial" w:cs="Arial"/>
          <w:color w:val="202020"/>
        </w:rPr>
        <w:t>Pamela Calligaris</w:t>
      </w:r>
    </w:p>
    <w:p w:rsidR="00884A94" w:rsidRDefault="00EE4196" w:rsidP="00180B79">
      <w:pPr>
        <w:shd w:val="clear" w:color="auto" w:fill="FFFFFF"/>
        <w:jc w:val="center"/>
        <w:rPr>
          <w:rFonts w:ascii="Arial" w:hAnsi="Arial" w:cs="Arial"/>
          <w:color w:val="202020"/>
        </w:rPr>
      </w:pPr>
      <w:r w:rsidRPr="00107E7D">
        <w:rPr>
          <w:rFonts w:ascii="Arial" w:hAnsi="Arial" w:cs="Arial"/>
          <w:color w:val="202020"/>
        </w:rPr>
        <w:t>tel. 3386045489</w:t>
      </w:r>
    </w:p>
    <w:p w:rsidR="005752A9" w:rsidRDefault="00000000" w:rsidP="00180B79">
      <w:pPr>
        <w:shd w:val="clear" w:color="auto" w:fill="FFFFFF"/>
        <w:jc w:val="center"/>
        <w:rPr>
          <w:rFonts w:ascii="Arial" w:hAnsi="Arial" w:cs="Arial"/>
          <w:color w:val="202020"/>
        </w:rPr>
      </w:pPr>
      <w:hyperlink r:id="rId9" w:history="1">
        <w:r w:rsidR="005752A9" w:rsidRPr="005F6086">
          <w:rPr>
            <w:rStyle w:val="Collegamentoipertestuale"/>
            <w:rFonts w:ascii="Arial" w:hAnsi="Arial" w:cs="Arial"/>
          </w:rPr>
          <w:t>pamelacalligaris@yunica.it</w:t>
        </w:r>
      </w:hyperlink>
    </w:p>
    <w:p w:rsidR="005752A9" w:rsidRPr="00107E7D" w:rsidRDefault="005752A9" w:rsidP="00180B79">
      <w:pPr>
        <w:shd w:val="clear" w:color="auto" w:fill="FFFFFF"/>
        <w:jc w:val="center"/>
        <w:rPr>
          <w:rFonts w:ascii="Arial" w:hAnsi="Arial" w:cs="Arial"/>
          <w:color w:val="202020"/>
        </w:rPr>
      </w:pPr>
    </w:p>
    <w:p w:rsidR="009D4841" w:rsidRPr="00107E7D" w:rsidRDefault="009D4841" w:rsidP="009E1C64">
      <w:pPr>
        <w:shd w:val="clear" w:color="auto" w:fill="FFFFFF"/>
        <w:jc w:val="right"/>
        <w:rPr>
          <w:rFonts w:ascii="Arial" w:hAnsi="Arial" w:cs="Arial"/>
          <w:color w:val="202020"/>
        </w:rPr>
      </w:pPr>
    </w:p>
    <w:sectPr w:rsidR="009D4841" w:rsidRPr="00107E7D" w:rsidSect="00EE4196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6F22" w:rsidRDefault="00EE6F22" w:rsidP="006A7140">
      <w:r>
        <w:separator/>
      </w:r>
    </w:p>
  </w:endnote>
  <w:endnote w:type="continuationSeparator" w:id="0">
    <w:p w:rsidR="00EE6F22" w:rsidRDefault="00EE6F22" w:rsidP="006A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140" w:rsidRDefault="009E1C64" w:rsidP="009E1C64">
    <w:pPr>
      <w:pStyle w:val="Pidipagina"/>
      <w:jc w:val="center"/>
      <w:rPr>
        <w:rFonts w:ascii="Arial" w:hAnsi="Arial" w:cs="Arial"/>
        <w:color w:val="000000" w:themeColor="text1"/>
        <w:sz w:val="22"/>
        <w:szCs w:val="22"/>
      </w:rPr>
    </w:pPr>
    <w:r>
      <w:rPr>
        <w:rFonts w:ascii="Arial" w:hAnsi="Arial" w:cs="Arial"/>
        <w:color w:val="000000" w:themeColor="text1"/>
        <w:sz w:val="22"/>
        <w:szCs w:val="22"/>
      </w:rPr>
      <w:t>…………….</w:t>
    </w:r>
  </w:p>
  <w:p w:rsidR="006A7140" w:rsidRDefault="006A7140" w:rsidP="009E1C64">
    <w:pPr>
      <w:pStyle w:val="Pidipagina"/>
      <w:jc w:val="center"/>
    </w:pPr>
    <w:r w:rsidRPr="00EE4196">
      <w:rPr>
        <w:rFonts w:ascii="Arial" w:hAnsi="Arial" w:cs="Arial"/>
        <w:color w:val="000000" w:themeColor="text1"/>
        <w:sz w:val="22"/>
        <w:szCs w:val="22"/>
      </w:rPr>
      <w:t>Associazione culturale CASA C.A.V.E. - Contemporary Art Contemporary Art VisoglianoVižovlje Europe</w:t>
    </w:r>
    <w:r w:rsidRPr="00EE4196">
      <w:rPr>
        <w:rFonts w:ascii="Arial" w:hAnsi="Arial" w:cs="Arial"/>
        <w:color w:val="000000" w:themeColor="text1"/>
        <w:sz w:val="22"/>
        <w:szCs w:val="22"/>
      </w:rPr>
      <w:br/>
      <w:t>Visogliano n. 9/R - 34011 Duino Aurisina (Ts)</w:t>
    </w:r>
    <w:r>
      <w:rPr>
        <w:rFonts w:ascii="Arial" w:hAnsi="Arial" w:cs="Arial"/>
        <w:color w:val="000000" w:themeColor="text1"/>
        <w:sz w:val="22"/>
        <w:szCs w:val="22"/>
      </w:rPr>
      <w:t xml:space="preserve"> </w:t>
    </w:r>
    <w:r w:rsidRPr="00EE4196">
      <w:rPr>
        <w:rFonts w:ascii="Arial" w:hAnsi="Arial" w:cs="Arial"/>
        <w:color w:val="000000" w:themeColor="text1"/>
        <w:sz w:val="22"/>
        <w:szCs w:val="22"/>
      </w:rPr>
      <w:t>cell. +39 3334344188</w:t>
    </w:r>
    <w:r w:rsidRPr="00EE4196">
      <w:rPr>
        <w:rFonts w:ascii="Arial" w:hAnsi="Arial" w:cs="Arial"/>
        <w:color w:val="000000" w:themeColor="text1"/>
        <w:sz w:val="22"/>
        <w:szCs w:val="22"/>
      </w:rPr>
      <w:br/>
    </w:r>
    <w:hyperlink r:id="rId1" w:tgtFrame="_blank" w:history="1">
      <w:r w:rsidRPr="00EE4196">
        <w:rPr>
          <w:rStyle w:val="Collegamentoipertestuale"/>
          <w:rFonts w:ascii="Arial" w:hAnsi="Arial" w:cs="Arial"/>
          <w:color w:val="000000" w:themeColor="text1"/>
          <w:sz w:val="22"/>
          <w:szCs w:val="22"/>
        </w:rPr>
        <w:t>casacave.art@gmail.com</w:t>
      </w:r>
    </w:hyperlink>
    <w:r w:rsidRPr="00EE4196">
      <w:rPr>
        <w:rFonts w:ascii="Arial" w:hAnsi="Arial" w:cs="Arial"/>
        <w:color w:val="000000" w:themeColor="text1"/>
        <w:sz w:val="22"/>
        <w:szCs w:val="22"/>
      </w:rPr>
      <w:t xml:space="preserve">  </w:t>
    </w:r>
    <w:hyperlink r:id="rId2" w:history="1">
      <w:r w:rsidRPr="00EE4196">
        <w:rPr>
          <w:rStyle w:val="Collegamentoipertestuale"/>
          <w:rFonts w:ascii="Arial" w:hAnsi="Arial" w:cs="Arial"/>
          <w:color w:val="000000" w:themeColor="text1"/>
          <w:sz w:val="22"/>
          <w:szCs w:val="22"/>
        </w:rPr>
        <w:t>www.casacave.eu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6F22" w:rsidRDefault="00EE6F22" w:rsidP="006A7140">
      <w:r>
        <w:separator/>
      </w:r>
    </w:p>
  </w:footnote>
  <w:footnote w:type="continuationSeparator" w:id="0">
    <w:p w:rsidR="00EE6F22" w:rsidRDefault="00EE6F22" w:rsidP="006A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D8B"/>
    <w:multiLevelType w:val="multilevel"/>
    <w:tmpl w:val="6BD4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71AE"/>
    <w:multiLevelType w:val="hybridMultilevel"/>
    <w:tmpl w:val="32E61120"/>
    <w:lvl w:ilvl="0" w:tplc="B6348E0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6D92"/>
    <w:multiLevelType w:val="multilevel"/>
    <w:tmpl w:val="AC08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43782"/>
    <w:multiLevelType w:val="multilevel"/>
    <w:tmpl w:val="49F6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F44F5B"/>
    <w:multiLevelType w:val="hybridMultilevel"/>
    <w:tmpl w:val="FC40D5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00C7"/>
    <w:multiLevelType w:val="multilevel"/>
    <w:tmpl w:val="0360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80D06"/>
    <w:multiLevelType w:val="hybridMultilevel"/>
    <w:tmpl w:val="200AA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8780">
    <w:abstractNumId w:val="3"/>
  </w:num>
  <w:num w:numId="2" w16cid:durableId="103694692">
    <w:abstractNumId w:val="0"/>
  </w:num>
  <w:num w:numId="3" w16cid:durableId="1312099969">
    <w:abstractNumId w:val="2"/>
  </w:num>
  <w:num w:numId="4" w16cid:durableId="1038431278">
    <w:abstractNumId w:val="6"/>
  </w:num>
  <w:num w:numId="5" w16cid:durableId="1394348632">
    <w:abstractNumId w:val="4"/>
  </w:num>
  <w:num w:numId="6" w16cid:durableId="436022210">
    <w:abstractNumId w:val="1"/>
  </w:num>
  <w:num w:numId="7" w16cid:durableId="456342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C6"/>
    <w:rsid w:val="000010BB"/>
    <w:rsid w:val="0000286E"/>
    <w:rsid w:val="00007801"/>
    <w:rsid w:val="0001509D"/>
    <w:rsid w:val="00030503"/>
    <w:rsid w:val="0005472F"/>
    <w:rsid w:val="000964FA"/>
    <w:rsid w:val="000C0BEE"/>
    <w:rsid w:val="000D1BED"/>
    <w:rsid w:val="000E44BB"/>
    <w:rsid w:val="000F28D5"/>
    <w:rsid w:val="00107E7D"/>
    <w:rsid w:val="00124008"/>
    <w:rsid w:val="00126FD4"/>
    <w:rsid w:val="00132B7C"/>
    <w:rsid w:val="0015360E"/>
    <w:rsid w:val="00180B79"/>
    <w:rsid w:val="0019032F"/>
    <w:rsid w:val="001944DB"/>
    <w:rsid w:val="001C4D49"/>
    <w:rsid w:val="001D1416"/>
    <w:rsid w:val="001E54EC"/>
    <w:rsid w:val="00246A1A"/>
    <w:rsid w:val="00260E1A"/>
    <w:rsid w:val="00277E5A"/>
    <w:rsid w:val="00280274"/>
    <w:rsid w:val="002973B0"/>
    <w:rsid w:val="002A60FB"/>
    <w:rsid w:val="002C71F7"/>
    <w:rsid w:val="002E1A49"/>
    <w:rsid w:val="002E30C1"/>
    <w:rsid w:val="00342228"/>
    <w:rsid w:val="003B0BDE"/>
    <w:rsid w:val="003C0310"/>
    <w:rsid w:val="003C768C"/>
    <w:rsid w:val="003E5FFA"/>
    <w:rsid w:val="004039B3"/>
    <w:rsid w:val="00421FC6"/>
    <w:rsid w:val="00422F6C"/>
    <w:rsid w:val="00473F7E"/>
    <w:rsid w:val="0047618C"/>
    <w:rsid w:val="00487C2B"/>
    <w:rsid w:val="004B01FD"/>
    <w:rsid w:val="004B1699"/>
    <w:rsid w:val="004C5DD6"/>
    <w:rsid w:val="004D7CBB"/>
    <w:rsid w:val="004E35C9"/>
    <w:rsid w:val="004E3FA1"/>
    <w:rsid w:val="00504AE5"/>
    <w:rsid w:val="005079E9"/>
    <w:rsid w:val="00525A1B"/>
    <w:rsid w:val="00530381"/>
    <w:rsid w:val="0053148A"/>
    <w:rsid w:val="00537881"/>
    <w:rsid w:val="005673A1"/>
    <w:rsid w:val="00573202"/>
    <w:rsid w:val="005752A9"/>
    <w:rsid w:val="0058535D"/>
    <w:rsid w:val="00592320"/>
    <w:rsid w:val="005D2230"/>
    <w:rsid w:val="00606D25"/>
    <w:rsid w:val="00615BA2"/>
    <w:rsid w:val="00627862"/>
    <w:rsid w:val="00634C37"/>
    <w:rsid w:val="00640BDB"/>
    <w:rsid w:val="00646DF6"/>
    <w:rsid w:val="0065082C"/>
    <w:rsid w:val="00663A46"/>
    <w:rsid w:val="0066482E"/>
    <w:rsid w:val="00675D1D"/>
    <w:rsid w:val="0068727F"/>
    <w:rsid w:val="006A7140"/>
    <w:rsid w:val="006A7F28"/>
    <w:rsid w:val="00700AC6"/>
    <w:rsid w:val="007224D3"/>
    <w:rsid w:val="00785B92"/>
    <w:rsid w:val="00785ECA"/>
    <w:rsid w:val="007B2793"/>
    <w:rsid w:val="007E3170"/>
    <w:rsid w:val="00813A77"/>
    <w:rsid w:val="00823EA6"/>
    <w:rsid w:val="0082762E"/>
    <w:rsid w:val="008639CD"/>
    <w:rsid w:val="00884A94"/>
    <w:rsid w:val="0089202C"/>
    <w:rsid w:val="008B5D71"/>
    <w:rsid w:val="008C498A"/>
    <w:rsid w:val="008F66ED"/>
    <w:rsid w:val="008F6FF7"/>
    <w:rsid w:val="00915DDA"/>
    <w:rsid w:val="00975804"/>
    <w:rsid w:val="009B321E"/>
    <w:rsid w:val="009C659B"/>
    <w:rsid w:val="009D4841"/>
    <w:rsid w:val="009E1C64"/>
    <w:rsid w:val="009E286A"/>
    <w:rsid w:val="009E4CE0"/>
    <w:rsid w:val="009F4639"/>
    <w:rsid w:val="00A014F4"/>
    <w:rsid w:val="00A157BA"/>
    <w:rsid w:val="00A9502B"/>
    <w:rsid w:val="00AA676C"/>
    <w:rsid w:val="00AC41CA"/>
    <w:rsid w:val="00AC49E7"/>
    <w:rsid w:val="00B11625"/>
    <w:rsid w:val="00B13D09"/>
    <w:rsid w:val="00B33104"/>
    <w:rsid w:val="00B424B6"/>
    <w:rsid w:val="00B6007D"/>
    <w:rsid w:val="00B904A0"/>
    <w:rsid w:val="00B963D6"/>
    <w:rsid w:val="00BB18F8"/>
    <w:rsid w:val="00BB7EAB"/>
    <w:rsid w:val="00BC1227"/>
    <w:rsid w:val="00BC4BF9"/>
    <w:rsid w:val="00BC5A5E"/>
    <w:rsid w:val="00BE0A31"/>
    <w:rsid w:val="00BE3E9B"/>
    <w:rsid w:val="00BF68BC"/>
    <w:rsid w:val="00C1145B"/>
    <w:rsid w:val="00C26CAB"/>
    <w:rsid w:val="00C27EF3"/>
    <w:rsid w:val="00C52CE2"/>
    <w:rsid w:val="00C674B6"/>
    <w:rsid w:val="00C82BA0"/>
    <w:rsid w:val="00CC2ECC"/>
    <w:rsid w:val="00D123C8"/>
    <w:rsid w:val="00D2148A"/>
    <w:rsid w:val="00D7042A"/>
    <w:rsid w:val="00D757A3"/>
    <w:rsid w:val="00D86D65"/>
    <w:rsid w:val="00DD3CB6"/>
    <w:rsid w:val="00E064D6"/>
    <w:rsid w:val="00E20B7F"/>
    <w:rsid w:val="00E21E80"/>
    <w:rsid w:val="00E326D2"/>
    <w:rsid w:val="00E36318"/>
    <w:rsid w:val="00E42D86"/>
    <w:rsid w:val="00E43994"/>
    <w:rsid w:val="00E83B2D"/>
    <w:rsid w:val="00E97FD0"/>
    <w:rsid w:val="00ED581C"/>
    <w:rsid w:val="00EE4196"/>
    <w:rsid w:val="00EE6F22"/>
    <w:rsid w:val="00F02A70"/>
    <w:rsid w:val="00F04733"/>
    <w:rsid w:val="00F14F46"/>
    <w:rsid w:val="00F32328"/>
    <w:rsid w:val="00F47B2D"/>
    <w:rsid w:val="00FB1C71"/>
    <w:rsid w:val="00FC5E20"/>
    <w:rsid w:val="00FF1CC3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FA37"/>
  <w15:docId w15:val="{0C3A3872-C59A-D445-9A91-FDAEE6C1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31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E363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0AC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224D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5D22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223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1145B"/>
    <w:rPr>
      <w:b/>
      <w:bCs/>
    </w:rPr>
  </w:style>
  <w:style w:type="character" w:styleId="Enfasicorsivo">
    <w:name w:val="Emphasis"/>
    <w:basedOn w:val="Carpredefinitoparagrafo"/>
    <w:uiPriority w:val="20"/>
    <w:qFormat/>
    <w:rsid w:val="002E1A49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6FF7"/>
    <w:rPr>
      <w:color w:val="954F72" w:themeColor="followedHyperlink"/>
      <w:u w:val="single"/>
    </w:rPr>
  </w:style>
  <w:style w:type="character" w:customStyle="1" w:styleId="gmailsignatureprefix">
    <w:name w:val="gmail_signature_prefix"/>
    <w:basedOn w:val="Carpredefinitoparagrafo"/>
    <w:rsid w:val="009D4841"/>
  </w:style>
  <w:style w:type="paragraph" w:styleId="Intestazione">
    <w:name w:val="header"/>
    <w:basedOn w:val="Normale"/>
    <w:link w:val="IntestazioneCarattere"/>
    <w:uiPriority w:val="99"/>
    <w:unhideWhenUsed/>
    <w:rsid w:val="006A71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14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A71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14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36318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7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2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8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9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opiccoloartgalle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4jRaCx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melacalligaris@yunic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acave.eu" TargetMode="External"/><Relationship Id="rId1" Type="http://schemas.openxmlformats.org/officeDocument/2006/relationships/hyperlink" Target="mailto:casacave.ar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Calligaris</dc:creator>
  <cp:keywords/>
  <dc:description/>
  <cp:lastModifiedBy>Pamela Calligaris</cp:lastModifiedBy>
  <cp:revision>5</cp:revision>
  <cp:lastPrinted>2024-10-16T15:52:00Z</cp:lastPrinted>
  <dcterms:created xsi:type="dcterms:W3CDTF">2025-04-29T06:43:00Z</dcterms:created>
  <dcterms:modified xsi:type="dcterms:W3CDTF">2025-04-29T10:16:00Z</dcterms:modified>
</cp:coreProperties>
</file>