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122" w:rsidRDefault="00CF2122" w:rsidP="00CF2122">
      <w:pPr>
        <w:jc w:val="center"/>
      </w:pPr>
      <w:r>
        <w:t>COMUNICATO STAMPA</w:t>
      </w:r>
    </w:p>
    <w:p w:rsidR="00CF2122" w:rsidRPr="00CF2122" w:rsidRDefault="00CF2122" w:rsidP="00CF2122">
      <w:pPr>
        <w:jc w:val="center"/>
        <w:rPr>
          <w:rStyle w:val="Enfasigrassetto"/>
          <w:rFonts w:ascii="Helvetica" w:eastAsia="Times New Roman" w:hAnsi="Helvetica" w:cs="Helvetica"/>
          <w:color w:val="141827"/>
          <w:sz w:val="27"/>
          <w:szCs w:val="27"/>
          <w:lang w:eastAsia="it-IT"/>
        </w:rPr>
      </w:pPr>
      <w:r w:rsidRPr="00CF2122">
        <w:rPr>
          <w:rStyle w:val="Enfasigrassetto"/>
          <w:rFonts w:ascii="Helvetica" w:eastAsia="Times New Roman" w:hAnsi="Helvetica" w:cs="Helvetica"/>
          <w:color w:val="141827"/>
          <w:sz w:val="27"/>
          <w:szCs w:val="27"/>
          <w:lang w:eastAsia="it-IT"/>
        </w:rPr>
        <w:t>SARA DIGIOVANNI 2POP2 ARCANUM</w:t>
      </w:r>
      <w:bookmarkStart w:id="0" w:name="_GoBack"/>
      <w:bookmarkEnd w:id="0"/>
    </w:p>
    <w:p w:rsidR="00CF2122" w:rsidRDefault="00CF2122" w:rsidP="00CF2122">
      <w:pPr>
        <w:jc w:val="center"/>
      </w:pPr>
      <w:r>
        <w:t>17 – 21 NOVEMBRE 2021</w:t>
      </w:r>
    </w:p>
    <w:p w:rsidR="00CF2122" w:rsidRDefault="00CF2122" w:rsidP="0067663B">
      <w:pPr>
        <w:jc w:val="both"/>
      </w:pPr>
      <w:r>
        <w:t xml:space="preserve">Arcadia Art Gallery è lieta di presentare dal 17 al 21 novembre, la mostra personale di Sara </w:t>
      </w:r>
      <w:proofErr w:type="spellStart"/>
      <w:r>
        <w:t>Digiovanni</w:t>
      </w:r>
      <w:proofErr w:type="spellEnd"/>
      <w:r>
        <w:t xml:space="preserve"> da un’idea della scrittrice Patrizia La Fortezza, con la presentazione critica di Arianna forni e la partecipazione straordinaria del Mago </w:t>
      </w:r>
      <w:proofErr w:type="spellStart"/>
      <w:r>
        <w:t>Hator</w:t>
      </w:r>
      <w:proofErr w:type="spellEnd"/>
      <w:r>
        <w:t>.</w:t>
      </w:r>
    </w:p>
    <w:p w:rsidR="00CF2122" w:rsidRDefault="00CF2122" w:rsidP="0067663B">
      <w:pPr>
        <w:jc w:val="both"/>
      </w:pPr>
      <w:r>
        <w:t xml:space="preserve">Addentratevi nel misticismo e nella </w:t>
      </w:r>
      <w:proofErr w:type="spellStart"/>
      <w:r>
        <w:t>spitirualità</w:t>
      </w:r>
      <w:proofErr w:type="spellEnd"/>
      <w:r>
        <w:t xml:space="preserve"> del Mondo dei Nuovi Arcani Maggiori.</w:t>
      </w:r>
      <w:r>
        <w:br/>
        <w:t>Meravigliatevi nello scoprire, nelle 24 Tele, la Storia dell’Uomo Moderno. Sorprendetevi con dei riti propiziatori, consulenza esoterica gratuita …</w:t>
      </w:r>
    </w:p>
    <w:p w:rsidR="00CF2122" w:rsidRDefault="00CF2122" w:rsidP="0067663B">
      <w:pPr>
        <w:jc w:val="both"/>
      </w:pPr>
      <w:r>
        <w:t>La mostra sarà inaugurata il 17 novembre alle ore 18.30 presso Arcadia Art Gallery – Ripa di Porta Ticinese 61 - Milano</w:t>
      </w:r>
    </w:p>
    <w:p w:rsidR="00CF2122" w:rsidRDefault="00CF2122" w:rsidP="0067663B">
      <w:pPr>
        <w:jc w:val="both"/>
      </w:pPr>
      <w:r>
        <w:t xml:space="preserve">Sara </w:t>
      </w:r>
      <w:proofErr w:type="spellStart"/>
      <w:r>
        <w:t>Digiovanni</w:t>
      </w:r>
      <w:proofErr w:type="spellEnd"/>
      <w:r>
        <w:t xml:space="preserve"> – “POP” ARCANUM</w:t>
      </w:r>
    </w:p>
    <w:p w:rsidR="0067663B" w:rsidRDefault="00CF2122" w:rsidP="0067663B">
      <w:pPr>
        <w:jc w:val="both"/>
      </w:pPr>
      <w:r>
        <w:t>“</w:t>
      </w:r>
      <w:r w:rsidR="0067663B">
        <w:t>Influenzato, come tutti noi, dalla necessità di rispondere a domande esistenziali, capaci di</w:t>
      </w:r>
      <w:r w:rsidR="0067663B">
        <w:t xml:space="preserve"> </w:t>
      </w:r>
      <w:r w:rsidR="0067663B">
        <w:t xml:space="preserve">tenerti sospeso tra realtà e sogno, ti trovi davanti alle carte di Sara </w:t>
      </w:r>
      <w:proofErr w:type="spellStart"/>
      <w:r w:rsidR="0067663B">
        <w:t>Digiovanni</w:t>
      </w:r>
      <w:proofErr w:type="spellEnd"/>
      <w:r w:rsidR="0067663B">
        <w:t xml:space="preserve"> e hai modo</w:t>
      </w:r>
      <w:r w:rsidR="0067663B">
        <w:t xml:space="preserve"> </w:t>
      </w:r>
      <w:r w:rsidR="0067663B">
        <w:t>di fermarti, osservare dentro la tua anima. Respira, guarda, osserva, entra in quei volti</w:t>
      </w:r>
      <w:r w:rsidR="0067663B">
        <w:t xml:space="preserve"> </w:t>
      </w:r>
      <w:r w:rsidR="0067663B">
        <w:t>dipinti con la maestria di questa grande artista e assimila. La sua tecnica, ineccepibile, non</w:t>
      </w:r>
      <w:r w:rsidR="0067663B">
        <w:t xml:space="preserve"> </w:t>
      </w:r>
      <w:r w:rsidR="0067663B">
        <w:t>è il solo motivo per cui ha un senso venire a scoprire queste opere, l’impatto si trova Oltre,</w:t>
      </w:r>
      <w:r w:rsidR="0067663B">
        <w:t xml:space="preserve"> </w:t>
      </w:r>
      <w:r w:rsidR="0067663B">
        <w:t xml:space="preserve">dietro la stessa tela, dietro ai colori, dietro </w:t>
      </w:r>
      <w:proofErr w:type="spellStart"/>
      <w:r w:rsidR="0067663B">
        <w:t>texture</w:t>
      </w:r>
      <w:proofErr w:type="spellEnd"/>
      <w:r w:rsidR="0067663B">
        <w:t xml:space="preserve"> dalla bellezza calamitante; si trova, per</w:t>
      </w:r>
      <w:r w:rsidR="0067663B">
        <w:t xml:space="preserve"> </w:t>
      </w:r>
      <w:r w:rsidR="0067663B">
        <w:t>l’appunto, nell’esternazione empatica in grado di aiutarti a trovare una chiave di lettura alla</w:t>
      </w:r>
      <w:r w:rsidR="0067663B">
        <w:t xml:space="preserve"> </w:t>
      </w:r>
      <w:r w:rsidR="0067663B">
        <w:t>genesi dell’umanità intera e, di conseguenza, alla tua. La scelta di concentrarsi su queste</w:t>
      </w:r>
      <w:r w:rsidR="0067663B">
        <w:t xml:space="preserve"> </w:t>
      </w:r>
      <w:r w:rsidR="0067663B">
        <w:t>24 tele nasce da un suo, personale, ardore, dettato dalla volontà di aiutarti a capire, e</w:t>
      </w:r>
      <w:r w:rsidR="0067663B">
        <w:t xml:space="preserve"> </w:t>
      </w:r>
      <w:r w:rsidR="0067663B">
        <w:t>carpire, qualcosa di tanto concreto quanto effimero: l’esistenza umana.</w:t>
      </w:r>
      <w:r w:rsidR="0067663B">
        <w:t xml:space="preserve"> </w:t>
      </w:r>
      <w:r w:rsidR="0067663B">
        <w:t xml:space="preserve">Sara </w:t>
      </w:r>
      <w:proofErr w:type="spellStart"/>
      <w:r w:rsidR="0067663B">
        <w:t>Digiovanni</w:t>
      </w:r>
      <w:proofErr w:type="spellEnd"/>
      <w:r w:rsidR="0067663B">
        <w:t xml:space="preserve"> è il connubio stesso dell’arte e delle arti, sa trovare, in ogni circostanza,</w:t>
      </w:r>
      <w:r w:rsidR="0067663B">
        <w:t xml:space="preserve"> </w:t>
      </w:r>
      <w:r w:rsidR="0067663B">
        <w:t>un nuovo modo di comunicare con te, con il mondo. La sua creatività nasce da sé stessa,</w:t>
      </w:r>
      <w:r w:rsidR="0067663B">
        <w:t xml:space="preserve"> </w:t>
      </w:r>
      <w:r w:rsidR="0067663B">
        <w:t xml:space="preserve">fantasmi e fate compresi. Tutto il suo mondo è anche per te, è per noi, e con </w:t>
      </w:r>
      <w:proofErr w:type="spellStart"/>
      <w:r w:rsidR="0067663B">
        <w:t>Arcanum</w:t>
      </w:r>
      <w:proofErr w:type="spellEnd"/>
      <w:r w:rsidR="0067663B">
        <w:t xml:space="preserve"> </w:t>
      </w:r>
      <w:r w:rsidR="0067663B">
        <w:t>avrai, in modo ulteriore, la chance di scoprirla, di scoprirti, e innamorarti di ogni suo</w:t>
      </w:r>
      <w:r w:rsidR="0067663B">
        <w:t xml:space="preserve"> </w:t>
      </w:r>
      <w:r w:rsidR="0067663B">
        <w:t>singolo pezzo.</w:t>
      </w:r>
    </w:p>
    <w:p w:rsidR="00827DBF" w:rsidRDefault="0067663B" w:rsidP="0067663B">
      <w:pPr>
        <w:jc w:val="both"/>
      </w:pPr>
      <w:r>
        <w:t>Entrare in questo mondo magico renderà te e l’arte stessa ancora più completi.</w:t>
      </w:r>
      <w:r w:rsidR="00CF2122">
        <w:t>”</w:t>
      </w:r>
      <w:r w:rsidR="00CF2122">
        <w:br/>
      </w:r>
      <w:r w:rsidR="00CF2122">
        <w:br/>
      </w:r>
      <w:r>
        <w:t>Ti aspettiamo.</w:t>
      </w:r>
      <w:r>
        <w:br/>
        <w:t>Dott.sa Arianna Forni</w:t>
      </w:r>
    </w:p>
    <w:p w:rsidR="00CF2122" w:rsidRDefault="00CF2122" w:rsidP="00CF2122">
      <w:pPr>
        <w:pStyle w:val="NormaleWeb"/>
        <w:shd w:val="clear" w:color="auto" w:fill="FFFFFF"/>
        <w:spacing w:after="240" w:afterAutospacing="0"/>
        <w:rPr>
          <w:rFonts w:ascii="Helvetica" w:hAnsi="Helvetica" w:cs="Helvetica"/>
          <w:color w:val="141827"/>
          <w:sz w:val="27"/>
          <w:szCs w:val="27"/>
        </w:rPr>
      </w:pPr>
      <w:r>
        <w:rPr>
          <w:rStyle w:val="Enfasigrassetto"/>
          <w:rFonts w:ascii="Helvetica" w:hAnsi="Helvetica" w:cs="Helvetica"/>
          <w:color w:val="141827"/>
          <w:sz w:val="27"/>
          <w:szCs w:val="27"/>
        </w:rPr>
        <w:t>VERNISSAGE:</w:t>
      </w:r>
      <w:r>
        <w:rPr>
          <w:rFonts w:ascii="Helvetica" w:hAnsi="Helvetica" w:cs="Helvetica"/>
          <w:color w:val="141827"/>
          <w:sz w:val="27"/>
          <w:szCs w:val="27"/>
        </w:rPr>
        <w:br/>
      </w:r>
      <w:r w:rsidRPr="00CF2122">
        <w:rPr>
          <w:rFonts w:asciiTheme="minorHAnsi" w:eastAsiaTheme="minorHAnsi" w:hAnsiTheme="minorHAnsi" w:cstheme="minorBidi"/>
          <w:sz w:val="22"/>
          <w:szCs w:val="22"/>
          <w:lang w:eastAsia="en-US"/>
        </w:rPr>
        <w:t>17 novembre ore: 18.30</w:t>
      </w:r>
    </w:p>
    <w:p w:rsidR="00CF2122" w:rsidRDefault="00CF2122" w:rsidP="00CF2122">
      <w:pPr>
        <w:pStyle w:val="NormaleWeb"/>
        <w:shd w:val="clear" w:color="auto" w:fill="FFFFFF"/>
        <w:spacing w:after="240" w:afterAutospacing="0"/>
        <w:rPr>
          <w:rFonts w:ascii="Helvetica" w:hAnsi="Helvetica" w:cs="Helvetica"/>
          <w:color w:val="141827"/>
          <w:sz w:val="27"/>
          <w:szCs w:val="27"/>
        </w:rPr>
      </w:pPr>
      <w:r>
        <w:rPr>
          <w:rStyle w:val="Enfasigrassetto"/>
          <w:rFonts w:ascii="Helvetica" w:hAnsi="Helvetica" w:cs="Helvetica"/>
          <w:color w:val="141827"/>
          <w:sz w:val="27"/>
          <w:szCs w:val="27"/>
        </w:rPr>
        <w:t>ORARI MOSTRA:</w:t>
      </w:r>
      <w:r>
        <w:rPr>
          <w:rFonts w:ascii="Helvetica" w:hAnsi="Helvetica" w:cs="Helvetica"/>
          <w:color w:val="141827"/>
          <w:sz w:val="27"/>
          <w:szCs w:val="27"/>
        </w:rPr>
        <w:br/>
      </w:r>
      <w:r w:rsidRPr="00CF2122">
        <w:rPr>
          <w:rFonts w:asciiTheme="minorHAnsi" w:eastAsiaTheme="minorHAnsi" w:hAnsiTheme="minorHAnsi" w:cstheme="minorBidi"/>
          <w:sz w:val="22"/>
          <w:szCs w:val="22"/>
          <w:lang w:eastAsia="en-US"/>
        </w:rPr>
        <w:t>giovedì – venerdì – sabato – domenica: 15.00 – 20.00</w:t>
      </w:r>
      <w:r w:rsidRPr="00CF212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Per altri orari: su appuntamento</w:t>
      </w:r>
    </w:p>
    <w:p w:rsidR="00CF2122" w:rsidRDefault="00CF2122" w:rsidP="00CF2122">
      <w:pPr>
        <w:pStyle w:val="NormaleWeb"/>
        <w:shd w:val="clear" w:color="auto" w:fill="FFFFFF"/>
        <w:spacing w:after="420" w:afterAutospacing="0"/>
        <w:rPr>
          <w:rFonts w:ascii="Helvetica" w:hAnsi="Helvetica" w:cs="Helvetica"/>
          <w:color w:val="141827"/>
          <w:sz w:val="27"/>
          <w:szCs w:val="27"/>
        </w:rPr>
      </w:pPr>
      <w:r>
        <w:rPr>
          <w:rStyle w:val="Enfasigrassetto"/>
          <w:rFonts w:ascii="Helvetica" w:hAnsi="Helvetica" w:cs="Helvetica"/>
          <w:color w:val="141827"/>
          <w:sz w:val="27"/>
          <w:szCs w:val="27"/>
        </w:rPr>
        <w:t>ARCADIA ART GALLERY</w:t>
      </w:r>
      <w:r>
        <w:rPr>
          <w:rFonts w:ascii="Helvetica" w:hAnsi="Helvetica" w:cs="Helvetica"/>
          <w:color w:val="141827"/>
          <w:sz w:val="27"/>
          <w:szCs w:val="27"/>
        </w:rPr>
        <w:br/>
      </w:r>
      <w:r w:rsidRPr="00CF2122">
        <w:rPr>
          <w:rFonts w:asciiTheme="minorHAnsi" w:eastAsiaTheme="minorHAnsi" w:hAnsiTheme="minorHAnsi" w:cstheme="minorBidi"/>
          <w:sz w:val="22"/>
          <w:szCs w:val="22"/>
          <w:lang w:eastAsia="en-US"/>
        </w:rPr>
        <w:t>Ripa di Porta Ticinese, 61</w:t>
      </w:r>
      <w:r w:rsidRPr="00CF212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20143 Milano</w:t>
      </w:r>
      <w:r w:rsidRPr="00CF212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Tel. 02.8375787    – E-mail: arcadiartgallery@gmail.com</w:t>
      </w:r>
    </w:p>
    <w:p w:rsidR="00CF2122" w:rsidRDefault="00CF2122" w:rsidP="0067663B">
      <w:pPr>
        <w:jc w:val="both"/>
      </w:pPr>
    </w:p>
    <w:sectPr w:rsidR="00CF21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3B"/>
    <w:rsid w:val="0067663B"/>
    <w:rsid w:val="00827DBF"/>
    <w:rsid w:val="00C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714B"/>
  <w15:chartTrackingRefBased/>
  <w15:docId w15:val="{81437776-7A94-426F-84B8-267EA0BC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F2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</cp:revision>
  <dcterms:created xsi:type="dcterms:W3CDTF">2021-11-12T10:54:00Z</dcterms:created>
  <dcterms:modified xsi:type="dcterms:W3CDTF">2021-11-12T11:32:00Z</dcterms:modified>
</cp:coreProperties>
</file>