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spacing w:after="240" w:lineRule="auto"/>
        <w:ind w:left="720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Venezia, 14.04.2023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Silvio PASQUALINI 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80" w:firstLine="0"/>
        <w:rPr>
          <w:rFonts w:ascii="Helvetica Neue" w:cs="Helvetica Neue" w:eastAsia="Helvetica Neue" w:hAnsi="Helvetica Neue"/>
          <w:b w:val="1"/>
          <w:color w:val="0b5394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Helvetica Neue" w:cs="Helvetica Neue" w:eastAsia="Helvetica Neue" w:hAnsi="Helvetica Neue"/>
          <w:color w:val="0b5394"/>
          <w:sz w:val="40"/>
          <w:szCs w:val="40"/>
          <w:rtl w:val="0"/>
        </w:rPr>
        <w:t xml:space="preserve">RITI e METEORITI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80" w:firstLine="0"/>
        <w:rPr>
          <w:rFonts w:ascii="Helvetica Neue" w:cs="Helvetica Neue" w:eastAsia="Helvetica Neue" w:hAnsi="Helvetica Neue"/>
          <w:i w:val="1"/>
          <w:color w:val="0b5394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color w:val="0b5394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color w:val="0b5394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b5394"/>
          <w:sz w:val="32"/>
          <w:szCs w:val="32"/>
          <w:rtl w:val="0"/>
        </w:rPr>
        <w:t xml:space="preserve">Undici opere inedite </w:t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cura di Silvia Previti</w:t>
      </w:r>
    </w:p>
    <w:p w:rsidR="00000000" w:rsidDel="00000000" w:rsidP="00000000" w:rsidRDefault="00000000" w:rsidRPr="00000000" w14:paraId="00000009">
      <w:pPr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20.04 &gt; 18.09.2023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Opening 20.04 h. 18.00</w:t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Spazio SILVIO PASQUALINI -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Dorsoduro, Rio Ca' Foscari 3248/b, Venezia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La mostra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Riti e meteoriti. Undici opere inedite”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è la nuova esposizione di dipinti dell’artista Silvio Pasqualini, visitabile tutti i giorni a partire dal giorno di inaugurazione, giovedì 20 aprile alle ore 18.00, fino al 18 settembre 2023. 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Come suggerisce il titolo, l’esposizione è costituita da undici dipinti inediti e vuole essere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un omaggio dell’autore a Venezia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città dove soggiorna ormai da dieci anni e dove porta avanti la sua attività artistica.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Pasqualini, marchigiano di origine e successivamente romano di acquisizione, dal 2013 si è trasferito in laguna, e ha da subito instaurato un rapporto intenso ed artisticamente coinvolto con il luogo.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 sempre affascinato dall’osservazione di luci e riflessi, dieci anni prima appena giunto in città come primo atto artistico istintivo aveva immortalato con oltre cinquemila scatti fotografici quelle che per lui erano vere e proprie visioni. Pasqualini a quel tempo aveva voluto ricreare in chiave personale un nuovo linguaggio per immagini, come fosse una nuova scrittura, ricercando sempre un significato profondo all’interno di esse.</w:t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Nel gennaio 2023, esattamente dieci anni dopo, Pasqualini produce un nuovo ciclo di opere protagoniste di questa esposizione, non più con la fotografia ma tramite il mezzo pittorico.</w:t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 questi lavori l’autore rimane da un lato fedele alla sua prima indagine visiva e quasi psicanalitica della città, dall’altro riscrive attraverso la pittura un nuovo codice, con il quale racconta mondi arcaici, rituali contemplativi, dove la ricchezza culturale incontra la sintesi del simbolo e del colore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Dal testo critico di Silvia Previti:</w:t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“Questa Venezia, diventata da subito luogo di appartenenza come pochi altri al mondo e oggi interiorizzata, è ora per Pasqualini il fulcro della scena, dove la vita terrena incontra quella spirituale, dove l’acqua e la luce si fondono insieme e danno vita ad immagini mistiche, dove la mente viaggia lontano ma il cuore resta lì, fedele a quell’isola diventata casa.</w:t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Il messaggio del ciclo è chiaro: l’uomo ha bisogno di riti per esprimere pensieri, per darsi fermezza ed insieme rivolgersi alla sfera spirituale, dove enigma e mistero predominano, offuscando le certezze.</w:t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Le meteoriti invece sono il guizzo di genio, le scintille di senso, quelle energie celesti lontane che si incontrano e scontrano, travolgendoci nella nostra quotidianità per lasciare stupore e nuova consapevolezza.”</w:t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Nelle undici tele esposte sono protagonisti dei simboli che rimandano all’idea di geroglifico, di ideogramma, resi ancor più marcati e carichi di mistero dall’utilizzo della grafite che impasta, graffia, simula l’effetto della pittura rupestre e del graffito.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colori utilizzati sono quelli di Venezia: dall’azzurro al verde acqua della laguna, con l’interruzione abbagliante dell’utilizzo del giallo primario, squillante e accecante in poche tele ma significative.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Sempre dal testo critico di Silvia Previti: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“Come dieci anni prima Silvio Pasqualini aveva “approcciato” Venezia con il mezzo fotografico per indagarla secondo un suo preciso intento, oggi l’autore restituisce una visione più intimistica della città lagunare.</w:t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Undici opere inedite che sono un racconto di una connessione spirituale, visiva ed emotiva con Venezia.</w:t>
      </w:r>
    </w:p>
    <w:p w:rsidR="00000000" w:rsidDel="00000000" w:rsidP="00000000" w:rsidRDefault="00000000" w:rsidRPr="00000000" w14:paraId="0000002B">
      <w:pPr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Una composizione che, con riti e meteoriti intercettati durante la veglia, si traduce nella scrittura di una vera e propria lettera d’amore.”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SCHEDA INFORMATIVA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MOSTRA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RITI E METEORITI. Undici opere inedite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 Silvio Pasqualini 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20.04.2023 &gt; 18.09.2023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Vernissage 20.04.2023 ore 18.00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DOVE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Spazio Silvio Pasqualini, Rio Ca’ Foscari Dorsoduro 3248/b, Venezia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ORARI DI VISITA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Martedi &gt; Domenica dalle 10.00 alle 18.00 o su appuntamento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chiamando il n.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(39) 3477030568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UFFICIO STAMPA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Cristina Gatti 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22"/>
          <w:szCs w:val="22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2"/>
            <w:szCs w:val="22"/>
            <w:u w:val="single"/>
            <w:rtl w:val="0"/>
          </w:rPr>
          <w:t xml:space="preserve">info@cristinagatti.it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mob.338 6950929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BIOGRAFIA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Silvio Pasqualini nasce a Morro d’Alba (AN) nel 1956. Dopo gli studi all’Accademia di Belle Arti di Macerata si trasferisce a Roma dove comincia ad esporre in diverse gallerie e musei per arrivare, a partire dalla fine degli anni ’70, ad esporre in gallerie europee e internazionali. Nel 2000 fonda con gli artisti Berticcioli, Fioramanti e Gasparri il Movimento Artisti Clandestini. Nel 2005, seguendo un coerente percorso etico, artistico e di vita, trasferisce il suo studio a Bassano Romano (VT) e dal 2014 vive e lavora a Venezia. 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Selezione di esposizioni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2017-"Visioni atemporali", Writing Shed, Venezia.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2017- "Ombra del Moloch", Palazzo Zenobio, Venezia.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2017-"Silvio Pasqualini for Sicily", Farmacia Boccetta, Messina.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2017-"Da Venezia a Palermo", Galleria Studios, Palermo.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2017- 57°Biennale di Venezia- Padiglione nazionale Armenia, Venezia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2017- Cantiere delle Barche 14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Vicenza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2018- Galleria Fadibè, Messina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2018- Castello dei Principi Gallego, S. Agata di Militello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2018- 16°Biennale Architettura, Venezia, Padiglione nazionale Scozia </w:t>
      </w:r>
    </w:p>
    <w:p w:rsidR="00000000" w:rsidDel="00000000" w:rsidP="00000000" w:rsidRDefault="00000000" w:rsidRPr="00000000" w14:paraId="00000051">
      <w:pPr>
        <w:rPr>
          <w:rFonts w:ascii="AppleSystemUIFont" w:cs="AppleSystemUIFont" w:eastAsia="AppleSystemUIFont" w:hAnsi="AppleSystemUIFon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ppleSystemUIFon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5D79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BE7B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ristinagatt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KRuTHRDVYMVQur/wb+Oexe3CRg==">AMUW2mVLXZ+HkjR0iTaVgz1kt2LLQ8gB8x/l6qsVj7lhkQkz6I1Dgw4yXxpCSSGPaoOBaXWoORPWAr+67ZelANUFMLce1E7y55W9Pm2a+SZC00cSe+sNAGOSBosNlSrfhDjDkKZRQcWe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2023-04-12T08:01:00Z</dcterms:created>
  <dc:creator>Silvia Previti</dc:creator>
</cp:coreProperties>
</file>